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4B" w:rsidRDefault="00AE254B">
      <w:pPr>
        <w:spacing w:line="226" w:lineRule="exact"/>
        <w:rPr>
          <w:sz w:val="24"/>
          <w:szCs w:val="24"/>
        </w:rPr>
      </w:pPr>
    </w:p>
    <w:p w:rsidR="00317021" w:rsidRDefault="00317021">
      <w:pPr>
        <w:spacing w:line="226" w:lineRule="exact"/>
        <w:rPr>
          <w:sz w:val="24"/>
          <w:szCs w:val="24"/>
        </w:rPr>
      </w:pPr>
    </w:p>
    <w:p w:rsidR="0094433A" w:rsidRDefault="0094433A">
      <w:pPr>
        <w:spacing w:line="226" w:lineRule="exact"/>
        <w:rPr>
          <w:sz w:val="24"/>
          <w:szCs w:val="24"/>
        </w:rPr>
      </w:pPr>
    </w:p>
    <w:p w:rsidR="00333C50" w:rsidRDefault="00333C50" w:rsidP="00333C50">
      <w:pPr>
        <w:tabs>
          <w:tab w:val="left" w:pos="6980"/>
        </w:tabs>
        <w:ind w:left="2120"/>
        <w:rPr>
          <w:sz w:val="20"/>
          <w:szCs w:val="20"/>
        </w:rPr>
      </w:pPr>
      <w:bookmarkStart w:id="0" w:name="page6"/>
      <w:bookmarkEnd w:id="0"/>
      <w:r>
        <w:rPr>
          <w:rFonts w:ascii="Arial" w:eastAsia="Arial" w:hAnsi="Arial" w:cs="Arial"/>
          <w:sz w:val="16"/>
          <w:szCs w:val="16"/>
        </w:rPr>
        <w:t>(Enclosure  to I&amp;WD  No. 14(8)-IB/IW/O/IB-Misc-72/2016-17</w:t>
      </w:r>
      <w:r>
        <w:rPr>
          <w:sz w:val="20"/>
          <w:szCs w:val="20"/>
        </w:rPr>
        <w:tab/>
      </w:r>
      <w:r>
        <w:rPr>
          <w:rFonts w:ascii="Arial" w:eastAsia="Arial" w:hAnsi="Arial" w:cs="Arial"/>
          <w:sz w:val="16"/>
          <w:szCs w:val="16"/>
        </w:rPr>
        <w:t>dated  09.04.2018)</w:t>
      </w:r>
    </w:p>
    <w:p w:rsidR="00EF41EF" w:rsidRDefault="00EF41EF" w:rsidP="00EF41EF">
      <w:pPr>
        <w:jc w:val="center"/>
      </w:pPr>
    </w:p>
    <w:p w:rsidR="00EF41EF" w:rsidRPr="00850E8B" w:rsidRDefault="00EF41EF" w:rsidP="00EF41EF">
      <w:pPr>
        <w:jc w:val="center"/>
        <w:rPr>
          <w:rFonts w:ascii="Verdana" w:hAnsi="Verdana"/>
          <w:b/>
          <w:spacing w:val="2"/>
          <w:w w:val="99"/>
          <w:sz w:val="24"/>
          <w:szCs w:val="24"/>
        </w:rPr>
      </w:pPr>
      <w:r w:rsidRPr="00850E8B">
        <w:rPr>
          <w:rFonts w:ascii="Verdana" w:hAnsi="Verdana"/>
          <w:b/>
          <w:spacing w:val="2"/>
          <w:w w:val="99"/>
          <w:sz w:val="24"/>
          <w:szCs w:val="24"/>
        </w:rPr>
        <w:t>Enclosure-I</w:t>
      </w:r>
    </w:p>
    <w:p w:rsidR="00EF41EF" w:rsidRPr="00850E8B" w:rsidRDefault="00EF41EF" w:rsidP="00EF41EF">
      <w:pPr>
        <w:jc w:val="center"/>
        <w:rPr>
          <w:rFonts w:ascii="Verdana" w:hAnsi="Verdana"/>
          <w:b/>
          <w:spacing w:val="2"/>
          <w:w w:val="99"/>
          <w:sz w:val="18"/>
          <w:szCs w:val="24"/>
        </w:rPr>
      </w:pPr>
    </w:p>
    <w:p w:rsidR="00EF41EF" w:rsidRPr="00850E8B" w:rsidRDefault="00EF41EF" w:rsidP="00EF41EF">
      <w:pPr>
        <w:ind w:left="-270" w:right="-208"/>
        <w:jc w:val="center"/>
        <w:rPr>
          <w:spacing w:val="2"/>
          <w:w w:val="99"/>
          <w:sz w:val="18"/>
          <w:szCs w:val="18"/>
          <w:u w:val="single"/>
        </w:rPr>
      </w:pPr>
      <w:r w:rsidRPr="00850E8B">
        <w:rPr>
          <w:spacing w:val="2"/>
          <w:w w:val="99"/>
          <w:sz w:val="18"/>
          <w:szCs w:val="18"/>
          <w:u w:val="single"/>
        </w:rPr>
        <w:t>(Latest modified e-NIT ‘</w:t>
      </w:r>
      <w:r w:rsidRPr="00850E8B">
        <w:rPr>
          <w:i/>
          <w:spacing w:val="2"/>
          <w:w w:val="99"/>
          <w:sz w:val="18"/>
          <w:szCs w:val="18"/>
          <w:u w:val="single"/>
        </w:rPr>
        <w:t>Standard Format’</w:t>
      </w:r>
      <w:r w:rsidRPr="00850E8B">
        <w:rPr>
          <w:spacing w:val="2"/>
          <w:w w:val="99"/>
          <w:sz w:val="18"/>
          <w:szCs w:val="18"/>
          <w:u w:val="single"/>
        </w:rPr>
        <w:t xml:space="preserve"> for works of ‘Tender Value’ (Amount Put to Tender)above </w:t>
      </w:r>
      <w:r w:rsidRPr="00850E8B">
        <w:rPr>
          <w:rFonts w:ascii="Arial" w:hAnsi="Arial" w:cs="Arial"/>
          <w:spacing w:val="2"/>
          <w:w w:val="99"/>
          <w:sz w:val="18"/>
          <w:szCs w:val="18"/>
          <w:u w:val="single"/>
        </w:rPr>
        <w:t>Rs.</w:t>
      </w:r>
      <w:r w:rsidRPr="00850E8B">
        <w:rPr>
          <w:spacing w:val="2"/>
          <w:w w:val="99"/>
          <w:sz w:val="18"/>
          <w:szCs w:val="18"/>
          <w:u w:val="single"/>
        </w:rPr>
        <w:t xml:space="preserve">5.00 lakh upto </w:t>
      </w:r>
      <w:r w:rsidRPr="00850E8B">
        <w:rPr>
          <w:rFonts w:ascii="Arial" w:hAnsi="Arial" w:cs="Arial"/>
          <w:spacing w:val="2"/>
          <w:w w:val="99"/>
          <w:sz w:val="18"/>
          <w:szCs w:val="18"/>
          <w:u w:val="single"/>
        </w:rPr>
        <w:t>Rs.</w:t>
      </w:r>
      <w:r w:rsidRPr="00850E8B">
        <w:rPr>
          <w:spacing w:val="2"/>
          <w:w w:val="99"/>
          <w:sz w:val="18"/>
          <w:szCs w:val="18"/>
          <w:u w:val="single"/>
        </w:rPr>
        <w:t xml:space="preserve"> 45.0 lakh)</w:t>
      </w:r>
    </w:p>
    <w:p w:rsidR="00EF41EF" w:rsidRPr="00850E8B" w:rsidRDefault="00EF41EF" w:rsidP="00EF41EF">
      <w:pPr>
        <w:spacing w:line="0" w:lineRule="atLeast"/>
        <w:ind w:left="504" w:hanging="504"/>
        <w:jc w:val="center"/>
        <w:rPr>
          <w:rFonts w:ascii="Arial" w:hAnsi="Arial" w:cs="Arial"/>
          <w:b/>
          <w:i/>
          <w:spacing w:val="2"/>
          <w:w w:val="99"/>
          <w:sz w:val="20"/>
          <w:szCs w:val="18"/>
        </w:rPr>
      </w:pPr>
      <w:r w:rsidRPr="00850E8B">
        <w:rPr>
          <w:rFonts w:ascii="Arial" w:hAnsi="Arial" w:cs="Arial"/>
          <w:b/>
          <w:i/>
          <w:spacing w:val="2"/>
          <w:w w:val="99"/>
          <w:sz w:val="20"/>
          <w:szCs w:val="18"/>
        </w:rPr>
        <w:t>Government of West Bengal</w:t>
      </w:r>
    </w:p>
    <w:p w:rsidR="00EF41EF" w:rsidRPr="00850E8B" w:rsidRDefault="00EF41EF" w:rsidP="00EF41EF">
      <w:pPr>
        <w:pStyle w:val="NoSpacing"/>
        <w:spacing w:line="0" w:lineRule="atLeast"/>
        <w:ind w:left="504" w:hanging="504"/>
        <w:jc w:val="center"/>
        <w:rPr>
          <w:rFonts w:ascii="Arial" w:hAnsi="Arial" w:cs="Arial"/>
          <w:b/>
          <w:i/>
          <w:spacing w:val="2"/>
          <w:w w:val="99"/>
          <w:sz w:val="20"/>
          <w:szCs w:val="18"/>
        </w:rPr>
      </w:pPr>
      <w:r w:rsidRPr="00850E8B">
        <w:rPr>
          <w:rFonts w:ascii="Arial" w:hAnsi="Arial" w:cs="Arial"/>
          <w:b/>
          <w:i/>
          <w:spacing w:val="2"/>
          <w:w w:val="99"/>
          <w:sz w:val="20"/>
          <w:szCs w:val="18"/>
        </w:rPr>
        <w:t>Irrigation &amp; Waterways Directorate</w:t>
      </w:r>
    </w:p>
    <w:p w:rsidR="00EF41EF" w:rsidRPr="00850E8B" w:rsidRDefault="00EF41EF" w:rsidP="00EF41EF">
      <w:pPr>
        <w:pStyle w:val="NoSpacing"/>
        <w:spacing w:line="0" w:lineRule="atLeast"/>
        <w:ind w:left="504" w:hanging="504"/>
        <w:jc w:val="center"/>
        <w:rPr>
          <w:rFonts w:ascii="Arial" w:hAnsi="Arial" w:cs="Arial"/>
          <w:b/>
          <w:i/>
          <w:spacing w:val="2"/>
          <w:w w:val="99"/>
          <w:sz w:val="20"/>
          <w:szCs w:val="18"/>
        </w:rPr>
      </w:pPr>
      <w:r w:rsidRPr="00850E8B">
        <w:rPr>
          <w:rFonts w:ascii="Arial" w:hAnsi="Arial" w:cs="Arial"/>
          <w:b/>
          <w:i/>
          <w:spacing w:val="2"/>
          <w:w w:val="99"/>
          <w:sz w:val="20"/>
          <w:szCs w:val="18"/>
        </w:rPr>
        <w:t xml:space="preserve">Office of the Executive Engineer </w:t>
      </w:r>
    </w:p>
    <w:p w:rsidR="00EF41EF" w:rsidRPr="00850E8B" w:rsidRDefault="00EF41EF" w:rsidP="00EF41EF">
      <w:pPr>
        <w:pStyle w:val="NoSpacing"/>
        <w:spacing w:line="0" w:lineRule="atLeast"/>
        <w:ind w:left="504" w:hanging="504"/>
        <w:jc w:val="center"/>
        <w:rPr>
          <w:rFonts w:ascii="Arial" w:hAnsi="Arial" w:cs="Arial"/>
          <w:b/>
          <w:i/>
          <w:spacing w:val="2"/>
          <w:w w:val="99"/>
          <w:sz w:val="20"/>
          <w:szCs w:val="18"/>
        </w:rPr>
      </w:pPr>
      <w:r>
        <w:rPr>
          <w:rFonts w:ascii="Arial" w:hAnsi="Arial" w:cs="Arial"/>
          <w:b/>
          <w:i/>
          <w:spacing w:val="2"/>
          <w:w w:val="99"/>
          <w:sz w:val="20"/>
          <w:szCs w:val="18"/>
        </w:rPr>
        <w:t>Kakdwip Irrigation</w:t>
      </w:r>
      <w:r w:rsidRPr="00850E8B">
        <w:rPr>
          <w:rFonts w:ascii="Arial" w:hAnsi="Arial" w:cs="Arial"/>
          <w:b/>
          <w:i/>
          <w:spacing w:val="2"/>
          <w:w w:val="99"/>
          <w:sz w:val="20"/>
          <w:szCs w:val="18"/>
        </w:rPr>
        <w:t xml:space="preserve"> Division</w:t>
      </w:r>
    </w:p>
    <w:p w:rsidR="00EF41EF" w:rsidRPr="00850E8B" w:rsidRDefault="00EF41EF" w:rsidP="00EF41EF">
      <w:pPr>
        <w:pStyle w:val="NoSpacing"/>
        <w:spacing w:line="0" w:lineRule="atLeast"/>
        <w:ind w:left="504" w:hanging="504"/>
        <w:jc w:val="center"/>
        <w:rPr>
          <w:rFonts w:ascii="Arial" w:hAnsi="Arial" w:cs="Arial"/>
          <w:b/>
          <w:i/>
          <w:spacing w:val="2"/>
          <w:w w:val="99"/>
          <w:sz w:val="20"/>
          <w:szCs w:val="18"/>
        </w:rPr>
      </w:pPr>
      <w:r>
        <w:rPr>
          <w:rFonts w:ascii="Arial" w:hAnsi="Arial" w:cs="Arial"/>
          <w:b/>
          <w:i/>
          <w:spacing w:val="2"/>
          <w:w w:val="99"/>
          <w:sz w:val="20"/>
          <w:szCs w:val="18"/>
        </w:rPr>
        <w:t>Postal address: Kakdwip, South 24 Parganas, 03221255122, E</w:t>
      </w:r>
      <w:r w:rsidRPr="00850E8B">
        <w:rPr>
          <w:rFonts w:ascii="Arial" w:hAnsi="Arial" w:cs="Arial"/>
          <w:b/>
          <w:i/>
          <w:spacing w:val="2"/>
          <w:w w:val="99"/>
          <w:sz w:val="20"/>
          <w:szCs w:val="18"/>
        </w:rPr>
        <w:t>-Mail ID</w:t>
      </w:r>
      <w:r>
        <w:rPr>
          <w:rFonts w:ascii="Arial" w:hAnsi="Arial" w:cs="Arial"/>
          <w:b/>
          <w:i/>
          <w:spacing w:val="2"/>
          <w:w w:val="99"/>
          <w:sz w:val="20"/>
          <w:szCs w:val="18"/>
        </w:rPr>
        <w:t>-eekid</w:t>
      </w:r>
      <w:r w:rsidR="00EC1645">
        <w:rPr>
          <w:rFonts w:ascii="Arial" w:hAnsi="Arial" w:cs="Arial"/>
          <w:b/>
          <w:i/>
          <w:spacing w:val="2"/>
          <w:w w:val="99"/>
          <w:sz w:val="20"/>
          <w:szCs w:val="18"/>
        </w:rPr>
        <w:t>18</w:t>
      </w:r>
      <w:r>
        <w:rPr>
          <w:rFonts w:ascii="Arial" w:hAnsi="Arial" w:cs="Arial"/>
          <w:b/>
          <w:i/>
          <w:spacing w:val="2"/>
          <w:w w:val="99"/>
          <w:sz w:val="20"/>
          <w:szCs w:val="18"/>
        </w:rPr>
        <w:t>@gmail.com</w:t>
      </w:r>
    </w:p>
    <w:p w:rsidR="00EF41EF" w:rsidRPr="00850E8B" w:rsidRDefault="00EF41EF" w:rsidP="00EF41EF">
      <w:pPr>
        <w:pStyle w:val="NoSpacing"/>
        <w:ind w:left="510" w:hanging="510"/>
        <w:jc w:val="center"/>
        <w:rPr>
          <w:rFonts w:ascii="Bodoni MT Black" w:hAnsi="Bodoni MT Black" w:cs="Arial"/>
          <w:b/>
          <w:i/>
          <w:spacing w:val="-1"/>
          <w:sz w:val="4"/>
          <w:szCs w:val="18"/>
          <w:u w:val="single"/>
        </w:rPr>
      </w:pPr>
    </w:p>
    <w:p w:rsidR="00EF41EF" w:rsidRPr="00850E8B" w:rsidRDefault="00EF41EF" w:rsidP="00EF41EF">
      <w:pPr>
        <w:pStyle w:val="NoSpacing"/>
        <w:ind w:left="510" w:hanging="510"/>
        <w:jc w:val="center"/>
        <w:rPr>
          <w:rFonts w:ascii="Bodoni MT Black" w:hAnsi="Bodoni MT Black" w:cs="Arial"/>
          <w:b/>
          <w:i/>
          <w:spacing w:val="-1"/>
          <w:sz w:val="12"/>
          <w:szCs w:val="18"/>
          <w:u w:val="single"/>
        </w:rPr>
      </w:pPr>
    </w:p>
    <w:p w:rsidR="00EF41EF" w:rsidRPr="00850E8B" w:rsidRDefault="00EF41EF" w:rsidP="00EF41EF">
      <w:pPr>
        <w:pStyle w:val="NoSpacing"/>
        <w:jc w:val="center"/>
        <w:rPr>
          <w:rFonts w:ascii="Britannic Bold" w:hAnsi="Britannic Bold" w:cs="Arial"/>
          <w:b/>
          <w:spacing w:val="20"/>
          <w:sz w:val="28"/>
          <w:szCs w:val="28"/>
          <w:u w:val="single"/>
        </w:rPr>
      </w:pPr>
      <w:r w:rsidRPr="00850E8B">
        <w:rPr>
          <w:rFonts w:ascii="Britannic Bold" w:hAnsi="Britannic Bold" w:cs="Arial"/>
          <w:b/>
          <w:spacing w:val="20"/>
          <w:sz w:val="28"/>
          <w:szCs w:val="28"/>
          <w:u w:val="single"/>
        </w:rPr>
        <w:t xml:space="preserve">NOTICE INVITING e-TENDER </w:t>
      </w:r>
    </w:p>
    <w:p w:rsidR="00EF41EF" w:rsidRPr="00850E8B" w:rsidRDefault="00EF41EF" w:rsidP="00EF41EF">
      <w:pPr>
        <w:pStyle w:val="NoSpacing"/>
        <w:jc w:val="center"/>
        <w:rPr>
          <w:rFonts w:ascii="Arial" w:hAnsi="Arial" w:cs="Arial"/>
          <w:b/>
          <w:spacing w:val="-1"/>
          <w:sz w:val="10"/>
          <w:szCs w:val="18"/>
        </w:rPr>
      </w:pPr>
    </w:p>
    <w:p w:rsidR="00EF41EF" w:rsidRPr="00850E8B" w:rsidRDefault="00EF41EF" w:rsidP="00EF41EF">
      <w:pPr>
        <w:pStyle w:val="NoSpacing"/>
        <w:jc w:val="center"/>
        <w:rPr>
          <w:rFonts w:ascii="Arial" w:hAnsi="Arial" w:cs="Arial"/>
          <w:b/>
          <w:sz w:val="18"/>
          <w:szCs w:val="18"/>
        </w:rPr>
      </w:pPr>
      <w:r w:rsidRPr="00A77B5F">
        <w:rPr>
          <w:rFonts w:ascii="Arial" w:hAnsi="Arial" w:cs="Arial"/>
          <w:b/>
          <w:sz w:val="18"/>
          <w:szCs w:val="18"/>
        </w:rPr>
        <w:t>N.I.T</w:t>
      </w:r>
      <w:r w:rsidR="007A130A">
        <w:rPr>
          <w:rFonts w:ascii="Arial" w:hAnsi="Arial" w:cs="Arial"/>
          <w:b/>
          <w:sz w:val="18"/>
          <w:szCs w:val="18"/>
        </w:rPr>
        <w:t xml:space="preserve">. </w:t>
      </w:r>
      <w:r w:rsidRPr="00A77B5F">
        <w:rPr>
          <w:rFonts w:ascii="Arial" w:hAnsi="Arial" w:cs="Arial"/>
          <w:b/>
          <w:sz w:val="18"/>
          <w:szCs w:val="18"/>
        </w:rPr>
        <w:t>No. :  WBI</w:t>
      </w:r>
      <w:r w:rsidRPr="00A77B5F">
        <w:rPr>
          <w:rFonts w:ascii="Arial" w:hAnsi="Arial" w:cs="Arial"/>
          <w:b/>
          <w:spacing w:val="-2"/>
          <w:sz w:val="18"/>
          <w:szCs w:val="18"/>
        </w:rPr>
        <w:t>W</w:t>
      </w:r>
      <w:r w:rsidRPr="00A77B5F">
        <w:rPr>
          <w:rFonts w:ascii="Arial" w:hAnsi="Arial" w:cs="Arial"/>
          <w:b/>
          <w:spacing w:val="1"/>
          <w:sz w:val="18"/>
          <w:szCs w:val="18"/>
        </w:rPr>
        <w:t>/E</w:t>
      </w:r>
      <w:r w:rsidRPr="00A77B5F">
        <w:rPr>
          <w:rFonts w:ascii="Arial" w:hAnsi="Arial" w:cs="Arial"/>
          <w:b/>
          <w:spacing w:val="-2"/>
          <w:sz w:val="18"/>
          <w:szCs w:val="18"/>
        </w:rPr>
        <w:t>E</w:t>
      </w:r>
      <w:r w:rsidRPr="00A77B5F">
        <w:rPr>
          <w:rFonts w:ascii="Arial" w:hAnsi="Arial" w:cs="Arial"/>
          <w:b/>
          <w:spacing w:val="1"/>
          <w:sz w:val="18"/>
          <w:szCs w:val="18"/>
        </w:rPr>
        <w:t>/KID</w:t>
      </w:r>
      <w:r w:rsidRPr="00A77B5F">
        <w:rPr>
          <w:rFonts w:ascii="Arial" w:hAnsi="Arial" w:cs="Arial"/>
          <w:b/>
          <w:sz w:val="18"/>
          <w:szCs w:val="18"/>
        </w:rPr>
        <w:t>/</w:t>
      </w:r>
      <w:r w:rsidRPr="00A77B5F">
        <w:rPr>
          <w:rFonts w:ascii="Arial" w:hAnsi="Arial" w:cs="Arial"/>
          <w:b/>
          <w:spacing w:val="-1"/>
          <w:sz w:val="18"/>
          <w:szCs w:val="18"/>
        </w:rPr>
        <w:t>N</w:t>
      </w:r>
      <w:r w:rsidRPr="00A77B5F">
        <w:rPr>
          <w:rFonts w:ascii="Arial" w:hAnsi="Arial" w:cs="Arial"/>
          <w:b/>
          <w:sz w:val="18"/>
          <w:szCs w:val="18"/>
        </w:rPr>
        <w:t>IT</w:t>
      </w:r>
      <w:r w:rsidR="005B4356">
        <w:rPr>
          <w:rFonts w:ascii="Arial" w:hAnsi="Arial" w:cs="Arial"/>
          <w:b/>
          <w:spacing w:val="-3"/>
          <w:sz w:val="18"/>
          <w:szCs w:val="18"/>
        </w:rPr>
        <w:t>-</w:t>
      </w:r>
      <w:r w:rsidR="00C979C9">
        <w:rPr>
          <w:rFonts w:ascii="Arial" w:hAnsi="Arial" w:cs="Arial"/>
          <w:b/>
          <w:spacing w:val="-3"/>
          <w:sz w:val="18"/>
          <w:szCs w:val="18"/>
        </w:rPr>
        <w:t>11</w:t>
      </w:r>
      <w:r w:rsidRPr="00A77B5F">
        <w:rPr>
          <w:rFonts w:ascii="Arial" w:hAnsi="Arial" w:cs="Arial"/>
          <w:b/>
          <w:spacing w:val="-3"/>
          <w:sz w:val="18"/>
          <w:szCs w:val="18"/>
        </w:rPr>
        <w:t>(e)</w:t>
      </w:r>
      <w:r w:rsidRPr="00A77B5F">
        <w:rPr>
          <w:rFonts w:ascii="Arial" w:hAnsi="Arial" w:cs="Arial"/>
          <w:b/>
          <w:sz w:val="18"/>
          <w:szCs w:val="18"/>
        </w:rPr>
        <w:t>/</w:t>
      </w:r>
      <w:r w:rsidR="00FA4EF3">
        <w:rPr>
          <w:rFonts w:ascii="Arial" w:hAnsi="Arial" w:cs="Arial"/>
          <w:b/>
          <w:spacing w:val="-1"/>
          <w:sz w:val="18"/>
          <w:szCs w:val="18"/>
        </w:rPr>
        <w:t>2019-20</w:t>
      </w:r>
      <w:r w:rsidR="00D37DC9">
        <w:rPr>
          <w:rFonts w:ascii="Arial" w:hAnsi="Arial" w:cs="Arial"/>
          <w:b/>
          <w:spacing w:val="1"/>
          <w:sz w:val="18"/>
          <w:szCs w:val="18"/>
        </w:rPr>
        <w:t xml:space="preserve"> </w:t>
      </w:r>
    </w:p>
    <w:p w:rsidR="00EF41EF" w:rsidRPr="00850E8B" w:rsidRDefault="00EF41EF" w:rsidP="00EF41EF">
      <w:pPr>
        <w:pStyle w:val="NoSpacing"/>
        <w:jc w:val="center"/>
        <w:rPr>
          <w:rFonts w:ascii="Arial Narrow" w:hAnsi="Arial Narrow" w:cs="Arial"/>
          <w:b/>
          <w:i/>
          <w:sz w:val="14"/>
          <w:szCs w:val="18"/>
        </w:rPr>
      </w:pPr>
    </w:p>
    <w:p w:rsidR="00EF41EF" w:rsidRPr="00850E8B" w:rsidRDefault="00EF41EF" w:rsidP="00EF41EF">
      <w:pPr>
        <w:pStyle w:val="NoSpacing"/>
        <w:jc w:val="center"/>
        <w:rPr>
          <w:b/>
          <w:spacing w:val="-1"/>
          <w:sz w:val="2"/>
          <w:szCs w:val="24"/>
        </w:rPr>
      </w:pPr>
    </w:p>
    <w:p w:rsidR="00EF41EF" w:rsidRPr="00AD7838" w:rsidRDefault="00EF41EF" w:rsidP="00EF41EF">
      <w:pPr>
        <w:pStyle w:val="NoSpacing"/>
        <w:spacing w:line="0" w:lineRule="atLeast"/>
        <w:ind w:left="504" w:hanging="504"/>
        <w:jc w:val="center"/>
        <w:rPr>
          <w:rFonts w:ascii="Arial" w:hAnsi="Arial" w:cs="Arial"/>
          <w:b/>
          <w:i/>
          <w:spacing w:val="2"/>
          <w:w w:val="99"/>
          <w:sz w:val="20"/>
          <w:szCs w:val="18"/>
        </w:rPr>
      </w:pPr>
      <w:r w:rsidRPr="00850E8B">
        <w:rPr>
          <w:rFonts w:ascii="Arial" w:hAnsi="Arial" w:cs="Arial"/>
          <w:spacing w:val="1"/>
          <w:sz w:val="20"/>
          <w:szCs w:val="20"/>
        </w:rPr>
        <w:t xml:space="preserve">Encrypted electronic bids are hereby invited by the </w:t>
      </w:r>
      <w:r w:rsidRPr="00AD7838">
        <w:rPr>
          <w:rFonts w:ascii="Arial" w:hAnsi="Arial" w:cs="Arial"/>
          <w:b/>
          <w:spacing w:val="1"/>
          <w:sz w:val="20"/>
          <w:szCs w:val="20"/>
        </w:rPr>
        <w:t>Executive Engineer</w:t>
      </w:r>
      <w:r w:rsidR="00AD7838" w:rsidRPr="00AD7838">
        <w:rPr>
          <w:rFonts w:ascii="Arial" w:hAnsi="Arial" w:cs="Arial"/>
          <w:b/>
          <w:spacing w:val="1"/>
          <w:sz w:val="20"/>
          <w:szCs w:val="20"/>
        </w:rPr>
        <w:t>,</w:t>
      </w:r>
      <w:r w:rsidRPr="00AD7838">
        <w:rPr>
          <w:rFonts w:ascii="Arial" w:hAnsi="Arial" w:cs="Arial"/>
          <w:b/>
          <w:spacing w:val="1"/>
          <w:sz w:val="20"/>
          <w:szCs w:val="20"/>
        </w:rPr>
        <w:t xml:space="preserve"> </w:t>
      </w:r>
      <w:r w:rsidRPr="00AD7838">
        <w:rPr>
          <w:rFonts w:ascii="Arial" w:hAnsi="Arial" w:cs="Arial"/>
          <w:b/>
          <w:spacing w:val="2"/>
          <w:w w:val="99"/>
          <w:sz w:val="20"/>
          <w:szCs w:val="18"/>
        </w:rPr>
        <w:t xml:space="preserve">Kakdwip Irrigation </w:t>
      </w:r>
    </w:p>
    <w:p w:rsidR="00EF41EF" w:rsidRPr="00850E8B" w:rsidRDefault="00EF41EF" w:rsidP="00EF41EF">
      <w:pPr>
        <w:pStyle w:val="NoSpacing"/>
        <w:jc w:val="both"/>
        <w:rPr>
          <w:rFonts w:ascii="Arial" w:hAnsi="Arial" w:cs="Arial"/>
          <w:sz w:val="20"/>
          <w:szCs w:val="20"/>
        </w:rPr>
      </w:pPr>
      <w:r w:rsidRPr="00AD7838">
        <w:rPr>
          <w:rFonts w:ascii="Arial" w:hAnsi="Arial" w:cs="Arial"/>
          <w:b/>
          <w:spacing w:val="1"/>
          <w:sz w:val="20"/>
          <w:szCs w:val="20"/>
        </w:rPr>
        <w:t>Division, Irrigation &amp; Waterways Directorate</w:t>
      </w:r>
      <w:r w:rsidRPr="00850E8B">
        <w:rPr>
          <w:rFonts w:ascii="Arial" w:hAnsi="Arial" w:cs="Arial"/>
          <w:spacing w:val="1"/>
          <w:sz w:val="20"/>
          <w:szCs w:val="20"/>
        </w:rPr>
        <w:t xml:space="preserve"> on behalf of the Governor of the State of West Bengal </w:t>
      </w:r>
      <w:r>
        <w:rPr>
          <w:rFonts w:ascii="Arial" w:hAnsi="Arial" w:cs="Arial"/>
          <w:spacing w:val="1"/>
          <w:sz w:val="20"/>
          <w:szCs w:val="20"/>
        </w:rPr>
        <w:t xml:space="preserve">through </w:t>
      </w:r>
      <w:r w:rsidRPr="00850E8B">
        <w:rPr>
          <w:rFonts w:ascii="Arial" w:hAnsi="Arial" w:cs="Arial"/>
          <w:spacing w:val="1"/>
          <w:sz w:val="20"/>
          <w:szCs w:val="20"/>
        </w:rPr>
        <w:t xml:space="preserve">a single stage two part e-Procurement System; (Part I: Techno-commercial bid and Part II: Financial bid) </w:t>
      </w:r>
      <w:r w:rsidRPr="00850E8B">
        <w:rPr>
          <w:rFonts w:ascii="Arial" w:hAnsi="Arial" w:cs="Arial"/>
          <w:spacing w:val="6"/>
          <w:sz w:val="20"/>
          <w:szCs w:val="20"/>
        </w:rPr>
        <w:t>f</w:t>
      </w:r>
      <w:r w:rsidRPr="00850E8B">
        <w:rPr>
          <w:rFonts w:ascii="Arial" w:hAnsi="Arial" w:cs="Arial"/>
          <w:spacing w:val="1"/>
          <w:sz w:val="20"/>
          <w:szCs w:val="20"/>
        </w:rPr>
        <w:t>o</w:t>
      </w:r>
      <w:r w:rsidRPr="00850E8B">
        <w:rPr>
          <w:rFonts w:ascii="Arial" w:hAnsi="Arial" w:cs="Arial"/>
          <w:sz w:val="20"/>
          <w:szCs w:val="20"/>
        </w:rPr>
        <w:t>r</w:t>
      </w:r>
      <w:r w:rsidRPr="00850E8B">
        <w:rPr>
          <w:rFonts w:ascii="Arial" w:hAnsi="Arial" w:cs="Arial"/>
          <w:spacing w:val="3"/>
          <w:sz w:val="20"/>
          <w:szCs w:val="20"/>
        </w:rPr>
        <w:t xml:space="preserve"> </w:t>
      </w:r>
      <w:r w:rsidRPr="00850E8B">
        <w:rPr>
          <w:rFonts w:ascii="Arial" w:hAnsi="Arial" w:cs="Arial"/>
          <w:spacing w:val="1"/>
          <w:sz w:val="20"/>
          <w:szCs w:val="20"/>
        </w:rPr>
        <w:t>th</w:t>
      </w:r>
      <w:r w:rsidRPr="00850E8B">
        <w:rPr>
          <w:rFonts w:ascii="Arial" w:hAnsi="Arial" w:cs="Arial"/>
          <w:sz w:val="20"/>
          <w:szCs w:val="20"/>
        </w:rPr>
        <w:t>e</w:t>
      </w:r>
      <w:r w:rsidRPr="00850E8B">
        <w:rPr>
          <w:rFonts w:ascii="Arial" w:hAnsi="Arial" w:cs="Arial"/>
          <w:spacing w:val="9"/>
          <w:sz w:val="20"/>
          <w:szCs w:val="20"/>
        </w:rPr>
        <w:t xml:space="preserve"> </w:t>
      </w:r>
      <w:r w:rsidRPr="00850E8B">
        <w:rPr>
          <w:rFonts w:ascii="Arial" w:hAnsi="Arial" w:cs="Arial"/>
          <w:sz w:val="18"/>
          <w:szCs w:val="18"/>
        </w:rPr>
        <w:t>‘LIST OF WORKS’</w:t>
      </w:r>
      <w:r w:rsidRPr="00850E8B">
        <w:rPr>
          <w:rFonts w:ascii="Arial" w:hAnsi="Arial" w:cs="Arial"/>
          <w:sz w:val="20"/>
          <w:szCs w:val="20"/>
        </w:rPr>
        <w:t xml:space="preserve"> given in the next page</w:t>
      </w:r>
      <w:r w:rsidRPr="00850E8B">
        <w:rPr>
          <w:rFonts w:ascii="Arial" w:hAnsi="Arial" w:cs="Arial"/>
          <w:spacing w:val="5"/>
          <w:sz w:val="20"/>
          <w:szCs w:val="20"/>
        </w:rPr>
        <w:t xml:space="preserve"> </w:t>
      </w:r>
      <w:r w:rsidRPr="00850E8B">
        <w:rPr>
          <w:rFonts w:ascii="Arial" w:hAnsi="Arial" w:cs="Arial"/>
          <w:spacing w:val="6"/>
          <w:sz w:val="20"/>
          <w:szCs w:val="20"/>
        </w:rPr>
        <w:t>f</w:t>
      </w:r>
      <w:r w:rsidRPr="00850E8B">
        <w:rPr>
          <w:rFonts w:ascii="Arial" w:hAnsi="Arial" w:cs="Arial"/>
          <w:spacing w:val="-1"/>
          <w:sz w:val="20"/>
          <w:szCs w:val="20"/>
        </w:rPr>
        <w:t>ro</w:t>
      </w:r>
      <w:r w:rsidRPr="00850E8B">
        <w:rPr>
          <w:rFonts w:ascii="Arial" w:hAnsi="Arial" w:cs="Arial"/>
          <w:sz w:val="20"/>
          <w:szCs w:val="20"/>
        </w:rPr>
        <w:t>m</w:t>
      </w:r>
      <w:r w:rsidRPr="00850E8B">
        <w:rPr>
          <w:rFonts w:ascii="Arial" w:hAnsi="Arial" w:cs="Arial"/>
          <w:spacing w:val="6"/>
          <w:sz w:val="20"/>
          <w:szCs w:val="20"/>
        </w:rPr>
        <w:t xml:space="preserve"> </w:t>
      </w:r>
      <w:r w:rsidRPr="00850E8B">
        <w:rPr>
          <w:rFonts w:ascii="Arial" w:hAnsi="Arial" w:cs="Arial"/>
          <w:spacing w:val="1"/>
          <w:sz w:val="20"/>
          <w:szCs w:val="20"/>
        </w:rPr>
        <w:t>e</w:t>
      </w:r>
      <w:r w:rsidRPr="00850E8B">
        <w:rPr>
          <w:rFonts w:ascii="Arial" w:hAnsi="Arial" w:cs="Arial"/>
          <w:sz w:val="20"/>
          <w:szCs w:val="20"/>
        </w:rPr>
        <w:t>li</w:t>
      </w:r>
      <w:r w:rsidRPr="00850E8B">
        <w:rPr>
          <w:rFonts w:ascii="Arial" w:hAnsi="Arial" w:cs="Arial"/>
          <w:spacing w:val="-1"/>
          <w:sz w:val="20"/>
          <w:szCs w:val="20"/>
        </w:rPr>
        <w:t>g</w:t>
      </w:r>
      <w:r w:rsidRPr="00850E8B">
        <w:rPr>
          <w:rFonts w:ascii="Arial" w:hAnsi="Arial" w:cs="Arial"/>
          <w:sz w:val="20"/>
          <w:szCs w:val="20"/>
        </w:rPr>
        <w:t>i</w:t>
      </w:r>
      <w:r w:rsidRPr="00850E8B">
        <w:rPr>
          <w:rFonts w:ascii="Arial" w:hAnsi="Arial" w:cs="Arial"/>
          <w:spacing w:val="1"/>
          <w:sz w:val="20"/>
          <w:szCs w:val="20"/>
        </w:rPr>
        <w:t>b</w:t>
      </w:r>
      <w:r w:rsidRPr="00850E8B">
        <w:rPr>
          <w:rFonts w:ascii="Arial" w:hAnsi="Arial" w:cs="Arial"/>
          <w:sz w:val="20"/>
          <w:szCs w:val="20"/>
        </w:rPr>
        <w:t>le bonafide c</w:t>
      </w:r>
      <w:r w:rsidRPr="00850E8B">
        <w:rPr>
          <w:rFonts w:ascii="Arial" w:hAnsi="Arial" w:cs="Arial"/>
          <w:spacing w:val="1"/>
          <w:sz w:val="20"/>
          <w:szCs w:val="20"/>
        </w:rPr>
        <w:t>on</w:t>
      </w:r>
      <w:r w:rsidRPr="00850E8B">
        <w:rPr>
          <w:rFonts w:ascii="Arial" w:hAnsi="Arial" w:cs="Arial"/>
          <w:sz w:val="20"/>
          <w:szCs w:val="20"/>
        </w:rPr>
        <w:t>t</w:t>
      </w:r>
      <w:r w:rsidRPr="00850E8B">
        <w:rPr>
          <w:rFonts w:ascii="Arial" w:hAnsi="Arial" w:cs="Arial"/>
          <w:spacing w:val="-1"/>
          <w:sz w:val="20"/>
          <w:szCs w:val="20"/>
        </w:rPr>
        <w:t>r</w:t>
      </w:r>
      <w:r w:rsidRPr="00850E8B">
        <w:rPr>
          <w:rFonts w:ascii="Arial" w:hAnsi="Arial" w:cs="Arial"/>
          <w:spacing w:val="1"/>
          <w:sz w:val="20"/>
          <w:szCs w:val="20"/>
        </w:rPr>
        <w:t>a</w:t>
      </w:r>
      <w:r w:rsidRPr="00850E8B">
        <w:rPr>
          <w:rFonts w:ascii="Arial" w:hAnsi="Arial" w:cs="Arial"/>
          <w:sz w:val="20"/>
          <w:szCs w:val="20"/>
        </w:rPr>
        <w:t>c</w:t>
      </w:r>
      <w:r w:rsidRPr="00850E8B">
        <w:rPr>
          <w:rFonts w:ascii="Arial" w:hAnsi="Arial" w:cs="Arial"/>
          <w:spacing w:val="-2"/>
          <w:sz w:val="20"/>
          <w:szCs w:val="20"/>
        </w:rPr>
        <w:t>t</w:t>
      </w:r>
      <w:r w:rsidRPr="00850E8B">
        <w:rPr>
          <w:rFonts w:ascii="Arial" w:hAnsi="Arial" w:cs="Arial"/>
          <w:spacing w:val="-1"/>
          <w:sz w:val="20"/>
          <w:szCs w:val="20"/>
        </w:rPr>
        <w:t>or</w:t>
      </w:r>
      <w:r w:rsidRPr="00850E8B">
        <w:rPr>
          <w:rFonts w:ascii="Arial" w:hAnsi="Arial" w:cs="Arial"/>
          <w:sz w:val="20"/>
          <w:szCs w:val="20"/>
        </w:rPr>
        <w:t>s/agencies/bidders</w:t>
      </w:r>
      <w:r w:rsidRPr="00850E8B">
        <w:rPr>
          <w:rFonts w:ascii="Arial" w:hAnsi="Arial" w:cs="Arial"/>
          <w:spacing w:val="7"/>
          <w:sz w:val="20"/>
          <w:szCs w:val="20"/>
        </w:rPr>
        <w:t xml:space="preserve"> </w:t>
      </w:r>
      <w:r w:rsidRPr="00850E8B">
        <w:rPr>
          <w:rFonts w:ascii="Arial" w:hAnsi="Arial" w:cs="Arial"/>
          <w:spacing w:val="1"/>
          <w:sz w:val="20"/>
          <w:szCs w:val="20"/>
        </w:rPr>
        <w:t>ha</w:t>
      </w:r>
      <w:r w:rsidRPr="00850E8B">
        <w:rPr>
          <w:rFonts w:ascii="Arial" w:hAnsi="Arial" w:cs="Arial"/>
          <w:spacing w:val="-5"/>
          <w:sz w:val="20"/>
          <w:szCs w:val="20"/>
        </w:rPr>
        <w:t>v</w:t>
      </w:r>
      <w:r w:rsidRPr="00850E8B">
        <w:rPr>
          <w:rFonts w:ascii="Arial" w:hAnsi="Arial" w:cs="Arial"/>
          <w:sz w:val="20"/>
          <w:szCs w:val="20"/>
        </w:rPr>
        <w:t>i</w:t>
      </w:r>
      <w:r w:rsidRPr="00850E8B">
        <w:rPr>
          <w:rFonts w:ascii="Arial" w:hAnsi="Arial" w:cs="Arial"/>
          <w:spacing w:val="1"/>
          <w:sz w:val="20"/>
          <w:szCs w:val="20"/>
        </w:rPr>
        <w:t>n</w:t>
      </w:r>
      <w:r w:rsidRPr="00850E8B">
        <w:rPr>
          <w:rFonts w:ascii="Arial" w:hAnsi="Arial" w:cs="Arial"/>
          <w:sz w:val="20"/>
          <w:szCs w:val="20"/>
        </w:rPr>
        <w:t>g specified</w:t>
      </w:r>
      <w:r w:rsidRPr="00850E8B">
        <w:rPr>
          <w:rFonts w:ascii="Arial" w:hAnsi="Arial" w:cs="Arial"/>
          <w:spacing w:val="2"/>
          <w:sz w:val="20"/>
          <w:szCs w:val="20"/>
        </w:rPr>
        <w:t xml:space="preserve"> Pre-Qualification (eligibility) </w:t>
      </w:r>
      <w:r w:rsidRPr="00850E8B">
        <w:rPr>
          <w:rFonts w:ascii="Arial" w:hAnsi="Arial" w:cs="Arial"/>
          <w:spacing w:val="1"/>
          <w:sz w:val="20"/>
          <w:szCs w:val="20"/>
        </w:rPr>
        <w:t>c</w:t>
      </w:r>
      <w:r w:rsidRPr="00850E8B">
        <w:rPr>
          <w:rFonts w:ascii="Arial" w:hAnsi="Arial" w:cs="Arial"/>
          <w:spacing w:val="-1"/>
          <w:sz w:val="20"/>
          <w:szCs w:val="20"/>
        </w:rPr>
        <w:t>r</w:t>
      </w:r>
      <w:r w:rsidRPr="00850E8B">
        <w:rPr>
          <w:rFonts w:ascii="Arial" w:hAnsi="Arial" w:cs="Arial"/>
          <w:spacing w:val="1"/>
          <w:sz w:val="20"/>
          <w:szCs w:val="20"/>
        </w:rPr>
        <w:t>ede</w:t>
      </w:r>
      <w:r w:rsidRPr="00850E8B">
        <w:rPr>
          <w:rFonts w:ascii="Arial" w:hAnsi="Arial" w:cs="Arial"/>
          <w:spacing w:val="2"/>
          <w:sz w:val="20"/>
          <w:szCs w:val="20"/>
        </w:rPr>
        <w:t>n</w:t>
      </w:r>
      <w:r w:rsidRPr="00850E8B">
        <w:rPr>
          <w:rFonts w:ascii="Arial" w:hAnsi="Arial" w:cs="Arial"/>
          <w:sz w:val="20"/>
          <w:szCs w:val="20"/>
        </w:rPr>
        <w:t>ti</w:t>
      </w:r>
      <w:r w:rsidRPr="00850E8B">
        <w:rPr>
          <w:rFonts w:ascii="Arial" w:hAnsi="Arial" w:cs="Arial"/>
          <w:spacing w:val="1"/>
          <w:sz w:val="20"/>
          <w:szCs w:val="20"/>
        </w:rPr>
        <w:t>a</w:t>
      </w:r>
      <w:r w:rsidRPr="00850E8B">
        <w:rPr>
          <w:rFonts w:ascii="Arial" w:hAnsi="Arial" w:cs="Arial"/>
          <w:sz w:val="20"/>
          <w:szCs w:val="20"/>
        </w:rPr>
        <w:t xml:space="preserve">l </w:t>
      </w:r>
      <w:r w:rsidRPr="00850E8B">
        <w:rPr>
          <w:rFonts w:ascii="Arial" w:hAnsi="Arial" w:cs="Arial"/>
          <w:spacing w:val="6"/>
          <w:sz w:val="20"/>
          <w:szCs w:val="20"/>
        </w:rPr>
        <w:t>f</w:t>
      </w:r>
      <w:r w:rsidRPr="00850E8B">
        <w:rPr>
          <w:rFonts w:ascii="Arial" w:hAnsi="Arial" w:cs="Arial"/>
          <w:spacing w:val="-1"/>
          <w:sz w:val="20"/>
          <w:szCs w:val="20"/>
        </w:rPr>
        <w:t>o</w:t>
      </w:r>
      <w:r w:rsidRPr="00850E8B">
        <w:rPr>
          <w:rFonts w:ascii="Arial" w:hAnsi="Arial" w:cs="Arial"/>
          <w:sz w:val="20"/>
          <w:szCs w:val="20"/>
        </w:rPr>
        <w:t xml:space="preserve">r </w:t>
      </w:r>
      <w:r w:rsidRPr="00850E8B">
        <w:rPr>
          <w:rFonts w:ascii="Arial" w:hAnsi="Arial" w:cs="Arial"/>
          <w:spacing w:val="1"/>
          <w:sz w:val="20"/>
          <w:szCs w:val="20"/>
        </w:rPr>
        <w:t>e</w:t>
      </w:r>
      <w:r w:rsidRPr="00850E8B">
        <w:rPr>
          <w:rFonts w:ascii="Arial" w:hAnsi="Arial" w:cs="Arial"/>
          <w:spacing w:val="-5"/>
          <w:sz w:val="20"/>
          <w:szCs w:val="20"/>
        </w:rPr>
        <w:t>x</w:t>
      </w:r>
      <w:r w:rsidRPr="00850E8B">
        <w:rPr>
          <w:rFonts w:ascii="Arial" w:hAnsi="Arial" w:cs="Arial"/>
          <w:spacing w:val="1"/>
          <w:sz w:val="20"/>
          <w:szCs w:val="20"/>
        </w:rPr>
        <w:t>e</w:t>
      </w:r>
      <w:r w:rsidRPr="00850E8B">
        <w:rPr>
          <w:rFonts w:ascii="Arial" w:hAnsi="Arial" w:cs="Arial"/>
          <w:sz w:val="20"/>
          <w:szCs w:val="20"/>
        </w:rPr>
        <w:t>c</w:t>
      </w:r>
      <w:r w:rsidRPr="00850E8B">
        <w:rPr>
          <w:rFonts w:ascii="Arial" w:hAnsi="Arial" w:cs="Arial"/>
          <w:spacing w:val="1"/>
          <w:sz w:val="20"/>
          <w:szCs w:val="20"/>
        </w:rPr>
        <w:t>u</w:t>
      </w:r>
      <w:r w:rsidRPr="00850E8B">
        <w:rPr>
          <w:rFonts w:ascii="Arial" w:hAnsi="Arial" w:cs="Arial"/>
          <w:sz w:val="20"/>
          <w:szCs w:val="20"/>
        </w:rPr>
        <w:t>ti</w:t>
      </w:r>
      <w:r w:rsidRPr="00850E8B">
        <w:rPr>
          <w:rFonts w:ascii="Arial" w:hAnsi="Arial" w:cs="Arial"/>
          <w:spacing w:val="1"/>
          <w:sz w:val="20"/>
          <w:szCs w:val="20"/>
        </w:rPr>
        <w:t>o</w:t>
      </w:r>
      <w:r w:rsidRPr="00850E8B">
        <w:rPr>
          <w:rFonts w:ascii="Arial" w:hAnsi="Arial" w:cs="Arial"/>
          <w:sz w:val="20"/>
          <w:szCs w:val="20"/>
        </w:rPr>
        <w:t>n</w:t>
      </w:r>
      <w:r w:rsidRPr="00850E8B">
        <w:rPr>
          <w:rFonts w:ascii="Arial" w:hAnsi="Arial" w:cs="Arial"/>
          <w:spacing w:val="2"/>
          <w:sz w:val="20"/>
          <w:szCs w:val="20"/>
        </w:rPr>
        <w:t xml:space="preserve"> </w:t>
      </w:r>
      <w:r w:rsidRPr="00850E8B">
        <w:rPr>
          <w:rFonts w:ascii="Arial" w:hAnsi="Arial" w:cs="Arial"/>
          <w:spacing w:val="1"/>
          <w:sz w:val="20"/>
          <w:szCs w:val="20"/>
        </w:rPr>
        <w:t>o</w:t>
      </w:r>
      <w:r w:rsidRPr="00850E8B">
        <w:rPr>
          <w:rFonts w:ascii="Arial" w:hAnsi="Arial" w:cs="Arial"/>
          <w:sz w:val="20"/>
          <w:szCs w:val="20"/>
        </w:rPr>
        <w:t>f</w:t>
      </w:r>
      <w:r w:rsidRPr="00850E8B">
        <w:rPr>
          <w:rFonts w:ascii="Arial" w:hAnsi="Arial" w:cs="Arial"/>
          <w:spacing w:val="4"/>
          <w:sz w:val="20"/>
          <w:szCs w:val="20"/>
        </w:rPr>
        <w:t xml:space="preserve"> </w:t>
      </w:r>
      <w:r w:rsidRPr="00850E8B">
        <w:rPr>
          <w:rFonts w:ascii="Arial" w:hAnsi="Arial" w:cs="Arial"/>
          <w:spacing w:val="-5"/>
          <w:sz w:val="20"/>
          <w:szCs w:val="20"/>
        </w:rPr>
        <w:t>w</w:t>
      </w:r>
      <w:r w:rsidRPr="00850E8B">
        <w:rPr>
          <w:rFonts w:ascii="Arial" w:hAnsi="Arial" w:cs="Arial"/>
          <w:spacing w:val="1"/>
          <w:sz w:val="20"/>
          <w:szCs w:val="20"/>
        </w:rPr>
        <w:t>o</w:t>
      </w:r>
      <w:r w:rsidRPr="00850E8B">
        <w:rPr>
          <w:rFonts w:ascii="Arial" w:hAnsi="Arial" w:cs="Arial"/>
          <w:spacing w:val="-1"/>
          <w:sz w:val="20"/>
          <w:szCs w:val="20"/>
        </w:rPr>
        <w:t>r</w:t>
      </w:r>
      <w:r w:rsidRPr="00850E8B">
        <w:rPr>
          <w:rFonts w:ascii="Arial" w:hAnsi="Arial" w:cs="Arial"/>
          <w:sz w:val="20"/>
          <w:szCs w:val="20"/>
        </w:rPr>
        <w:t>ks</w:t>
      </w:r>
      <w:r w:rsidRPr="00850E8B">
        <w:rPr>
          <w:rFonts w:ascii="Arial" w:hAnsi="Arial" w:cs="Arial"/>
          <w:spacing w:val="1"/>
          <w:sz w:val="20"/>
          <w:szCs w:val="20"/>
        </w:rPr>
        <w:t xml:space="preserve"> </w:t>
      </w:r>
      <w:r w:rsidRPr="00850E8B">
        <w:rPr>
          <w:rFonts w:ascii="Arial" w:hAnsi="Arial" w:cs="Arial"/>
          <w:spacing w:val="-1"/>
          <w:sz w:val="20"/>
          <w:szCs w:val="20"/>
        </w:rPr>
        <w:t>o</w:t>
      </w:r>
      <w:r w:rsidRPr="00850E8B">
        <w:rPr>
          <w:rFonts w:ascii="Arial" w:hAnsi="Arial" w:cs="Arial"/>
          <w:sz w:val="20"/>
          <w:szCs w:val="20"/>
        </w:rPr>
        <w:t>f</w:t>
      </w:r>
      <w:r w:rsidRPr="00850E8B">
        <w:rPr>
          <w:rFonts w:ascii="Arial" w:hAnsi="Arial" w:cs="Arial"/>
          <w:spacing w:val="6"/>
          <w:sz w:val="20"/>
          <w:szCs w:val="20"/>
        </w:rPr>
        <w:t xml:space="preserve"> </w:t>
      </w:r>
      <w:r w:rsidRPr="00850E8B">
        <w:rPr>
          <w:rFonts w:ascii="Arial" w:hAnsi="Arial" w:cs="Arial"/>
          <w:spacing w:val="-5"/>
          <w:sz w:val="20"/>
          <w:szCs w:val="20"/>
        </w:rPr>
        <w:t>s</w:t>
      </w:r>
      <w:r w:rsidRPr="00850E8B">
        <w:rPr>
          <w:rFonts w:ascii="Arial" w:hAnsi="Arial" w:cs="Arial"/>
          <w:sz w:val="20"/>
          <w:szCs w:val="20"/>
        </w:rPr>
        <w:t>i</w:t>
      </w:r>
      <w:r w:rsidRPr="00850E8B">
        <w:rPr>
          <w:rFonts w:ascii="Arial" w:hAnsi="Arial" w:cs="Arial"/>
          <w:spacing w:val="2"/>
          <w:sz w:val="20"/>
          <w:szCs w:val="20"/>
        </w:rPr>
        <w:t>m</w:t>
      </w:r>
      <w:r w:rsidRPr="00850E8B">
        <w:rPr>
          <w:rFonts w:ascii="Arial" w:hAnsi="Arial" w:cs="Arial"/>
          <w:sz w:val="20"/>
          <w:szCs w:val="20"/>
        </w:rPr>
        <w:t>il</w:t>
      </w:r>
      <w:r w:rsidRPr="00850E8B">
        <w:rPr>
          <w:rFonts w:ascii="Arial" w:hAnsi="Arial" w:cs="Arial"/>
          <w:spacing w:val="1"/>
          <w:sz w:val="20"/>
          <w:szCs w:val="20"/>
        </w:rPr>
        <w:t>a</w:t>
      </w:r>
      <w:r w:rsidRPr="00850E8B">
        <w:rPr>
          <w:rFonts w:ascii="Arial" w:hAnsi="Arial" w:cs="Arial"/>
          <w:sz w:val="20"/>
          <w:szCs w:val="20"/>
        </w:rPr>
        <w:t xml:space="preserve">r </w:t>
      </w:r>
      <w:r w:rsidRPr="00850E8B">
        <w:rPr>
          <w:rFonts w:ascii="Arial" w:hAnsi="Arial" w:cs="Arial"/>
          <w:spacing w:val="1"/>
          <w:sz w:val="20"/>
          <w:szCs w:val="20"/>
        </w:rPr>
        <w:t>na</w:t>
      </w:r>
      <w:r w:rsidRPr="00850E8B">
        <w:rPr>
          <w:rFonts w:ascii="Arial" w:hAnsi="Arial" w:cs="Arial"/>
          <w:spacing w:val="-2"/>
          <w:sz w:val="20"/>
          <w:szCs w:val="20"/>
        </w:rPr>
        <w:t>t</w:t>
      </w:r>
      <w:r w:rsidRPr="00850E8B">
        <w:rPr>
          <w:rFonts w:ascii="Arial" w:hAnsi="Arial" w:cs="Arial"/>
          <w:spacing w:val="1"/>
          <w:sz w:val="20"/>
          <w:szCs w:val="20"/>
        </w:rPr>
        <w:t>u</w:t>
      </w:r>
      <w:r w:rsidRPr="00850E8B">
        <w:rPr>
          <w:rFonts w:ascii="Arial" w:hAnsi="Arial" w:cs="Arial"/>
          <w:spacing w:val="-1"/>
          <w:sz w:val="20"/>
          <w:szCs w:val="20"/>
        </w:rPr>
        <w:t>r</w:t>
      </w:r>
      <w:r w:rsidRPr="00850E8B">
        <w:rPr>
          <w:rFonts w:ascii="Arial" w:hAnsi="Arial" w:cs="Arial"/>
          <w:spacing w:val="1"/>
          <w:sz w:val="20"/>
          <w:szCs w:val="20"/>
        </w:rPr>
        <w:t xml:space="preserve">e and desired </w:t>
      </w:r>
      <w:r w:rsidRPr="00850E8B">
        <w:rPr>
          <w:rFonts w:ascii="Arial" w:hAnsi="Arial" w:cs="Arial"/>
          <w:spacing w:val="6"/>
          <w:sz w:val="20"/>
          <w:szCs w:val="20"/>
        </w:rPr>
        <w:t>f</w:t>
      </w:r>
      <w:r w:rsidRPr="00850E8B">
        <w:rPr>
          <w:rFonts w:ascii="Arial" w:hAnsi="Arial" w:cs="Arial"/>
          <w:sz w:val="20"/>
          <w:szCs w:val="20"/>
        </w:rPr>
        <w:t>i</w:t>
      </w:r>
      <w:r w:rsidRPr="00850E8B">
        <w:rPr>
          <w:rFonts w:ascii="Arial" w:hAnsi="Arial" w:cs="Arial"/>
          <w:spacing w:val="-1"/>
          <w:sz w:val="20"/>
          <w:szCs w:val="20"/>
        </w:rPr>
        <w:t>na</w:t>
      </w:r>
      <w:r w:rsidRPr="00850E8B">
        <w:rPr>
          <w:rFonts w:ascii="Arial" w:hAnsi="Arial" w:cs="Arial"/>
          <w:spacing w:val="1"/>
          <w:sz w:val="20"/>
          <w:szCs w:val="20"/>
        </w:rPr>
        <w:t>n</w:t>
      </w:r>
      <w:r w:rsidRPr="00850E8B">
        <w:rPr>
          <w:rFonts w:ascii="Arial" w:hAnsi="Arial" w:cs="Arial"/>
          <w:sz w:val="20"/>
          <w:szCs w:val="20"/>
        </w:rPr>
        <w:t>ci</w:t>
      </w:r>
      <w:r w:rsidRPr="00850E8B">
        <w:rPr>
          <w:rFonts w:ascii="Arial" w:hAnsi="Arial" w:cs="Arial"/>
          <w:spacing w:val="1"/>
          <w:sz w:val="20"/>
          <w:szCs w:val="20"/>
        </w:rPr>
        <w:t>a</w:t>
      </w:r>
      <w:r w:rsidRPr="00850E8B">
        <w:rPr>
          <w:rFonts w:ascii="Arial" w:hAnsi="Arial" w:cs="Arial"/>
          <w:sz w:val="20"/>
          <w:szCs w:val="20"/>
        </w:rPr>
        <w:t>l c</w:t>
      </w:r>
      <w:r w:rsidRPr="00850E8B">
        <w:rPr>
          <w:rFonts w:ascii="Arial" w:hAnsi="Arial" w:cs="Arial"/>
          <w:spacing w:val="1"/>
          <w:sz w:val="20"/>
          <w:szCs w:val="20"/>
        </w:rPr>
        <w:t>apab</w:t>
      </w:r>
      <w:r w:rsidRPr="00850E8B">
        <w:rPr>
          <w:rFonts w:ascii="Arial" w:hAnsi="Arial" w:cs="Arial"/>
          <w:sz w:val="20"/>
          <w:szCs w:val="20"/>
        </w:rPr>
        <w:t xml:space="preserve">ilities. The technical bid in Part-I would require the bidder to qualify for </w:t>
      </w:r>
      <w:r>
        <w:rPr>
          <w:rFonts w:ascii="Arial" w:hAnsi="Arial" w:cs="Arial"/>
          <w:sz w:val="20"/>
          <w:szCs w:val="20"/>
        </w:rPr>
        <w:t xml:space="preserve">the next phase of financial bid: </w:t>
      </w:r>
      <w:r w:rsidRPr="00850E8B">
        <w:rPr>
          <w:rFonts w:ascii="Arial" w:hAnsi="Arial" w:cs="Arial"/>
          <w:sz w:val="20"/>
          <w:szCs w:val="20"/>
        </w:rPr>
        <w:t>Part-II, in which L1 bid price would determine the final selection and acceptance of a bidder for award of the Procurement</w:t>
      </w:r>
      <w:r>
        <w:rPr>
          <w:rFonts w:ascii="Arial" w:hAnsi="Arial" w:cs="Arial"/>
          <w:sz w:val="20"/>
          <w:szCs w:val="20"/>
        </w:rPr>
        <w:t xml:space="preserve"> of Goods &amp; Works</w:t>
      </w:r>
      <w:r w:rsidRPr="00850E8B">
        <w:rPr>
          <w:rFonts w:ascii="Arial" w:hAnsi="Arial" w:cs="Arial"/>
          <w:sz w:val="20"/>
          <w:szCs w:val="20"/>
        </w:rPr>
        <w:t xml:space="preserve"> contract.</w:t>
      </w:r>
    </w:p>
    <w:p w:rsidR="00EF41EF" w:rsidRPr="00850E8B" w:rsidRDefault="00EF41EF" w:rsidP="00EF41EF">
      <w:pPr>
        <w:pStyle w:val="NoSpacing"/>
        <w:jc w:val="both"/>
        <w:rPr>
          <w:rFonts w:ascii="Arial" w:hAnsi="Arial" w:cs="Arial"/>
          <w:sz w:val="14"/>
          <w:szCs w:val="20"/>
        </w:rPr>
      </w:pPr>
    </w:p>
    <w:p w:rsidR="00EF41EF" w:rsidRPr="00850E8B" w:rsidRDefault="00EF41EF" w:rsidP="00EF41EF">
      <w:pPr>
        <w:pStyle w:val="NoSpacing"/>
        <w:jc w:val="both"/>
        <w:rPr>
          <w:rFonts w:ascii="Arial" w:eastAsia="Calibri" w:hAnsi="Arial" w:cs="Arial"/>
          <w:sz w:val="20"/>
          <w:szCs w:val="20"/>
          <w:lang w:val="en-US" w:eastAsia="en-US"/>
        </w:rPr>
      </w:pPr>
      <w:r w:rsidRPr="00850E8B">
        <w:rPr>
          <w:rFonts w:ascii="Arial" w:hAnsi="Arial" w:cs="Arial"/>
          <w:sz w:val="20"/>
          <w:szCs w:val="20"/>
        </w:rPr>
        <w:t>Intending contractors/bidders desir</w:t>
      </w:r>
      <w:r>
        <w:rPr>
          <w:rFonts w:ascii="Arial" w:hAnsi="Arial" w:cs="Arial"/>
          <w:sz w:val="20"/>
          <w:szCs w:val="20"/>
        </w:rPr>
        <w:t>ous of participating in this e-T</w:t>
      </w:r>
      <w:r w:rsidRPr="00850E8B">
        <w:rPr>
          <w:rFonts w:ascii="Arial" w:hAnsi="Arial" w:cs="Arial"/>
          <w:sz w:val="20"/>
          <w:szCs w:val="20"/>
        </w:rPr>
        <w:t xml:space="preserve">ender are required to </w:t>
      </w:r>
      <w:r w:rsidRPr="00850E8B">
        <w:rPr>
          <w:rFonts w:ascii="Arial" w:hAnsi="Arial" w:cs="Arial"/>
          <w:spacing w:val="-1"/>
          <w:sz w:val="20"/>
          <w:szCs w:val="20"/>
        </w:rPr>
        <w:t xml:space="preserve">login to the Government of West Bengal e-Procurement website having URL </w:t>
      </w:r>
      <w:hyperlink r:id="rId8" w:history="1">
        <w:r w:rsidRPr="00850E8B">
          <w:rPr>
            <w:rStyle w:val="Hyperlink"/>
            <w:rFonts w:ascii="Arial" w:eastAsia="Calibri" w:hAnsi="Arial" w:cs="Arial"/>
            <w:sz w:val="20"/>
            <w:szCs w:val="20"/>
            <w:lang w:val="en-US" w:eastAsia="en-US"/>
          </w:rPr>
          <w:t>https://wbtenders.gov.in</w:t>
        </w:r>
      </w:hyperlink>
      <w:r w:rsidRPr="00850E8B">
        <w:rPr>
          <w:rFonts w:ascii="Arial" w:eastAsia="Calibri" w:hAnsi="Arial" w:cs="Arial"/>
          <w:sz w:val="20"/>
          <w:szCs w:val="20"/>
          <w:lang w:val="en-US" w:eastAsia="en-US"/>
        </w:rPr>
        <w:t xml:space="preserve"> and locate the instant tender by typing </w:t>
      </w:r>
      <w:r w:rsidRPr="00850E8B">
        <w:rPr>
          <w:rFonts w:ascii="Arial" w:eastAsia="Calibri" w:hAnsi="Arial" w:cs="Arial"/>
          <w:b/>
          <w:sz w:val="20"/>
          <w:szCs w:val="20"/>
          <w:lang w:val="en-US" w:eastAsia="en-US"/>
        </w:rPr>
        <w:t>WBIW/EE</w:t>
      </w:r>
      <w:r w:rsidRPr="00850E8B">
        <w:rPr>
          <w:rFonts w:ascii="Arial" w:eastAsia="Calibri" w:hAnsi="Arial" w:cs="Arial"/>
          <w:sz w:val="20"/>
          <w:szCs w:val="20"/>
          <w:lang w:val="en-US" w:eastAsia="en-US"/>
        </w:rPr>
        <w:t xml:space="preserve"> in the search engine provided therein, or by logging-in using their assigned User ID and password.</w:t>
      </w:r>
      <w:r w:rsidRPr="00850E8B">
        <w:rPr>
          <w:rFonts w:ascii="Arial" w:hAnsi="Arial" w:cs="Arial"/>
          <w:sz w:val="20"/>
          <w:szCs w:val="20"/>
        </w:rPr>
        <w:t xml:space="preserve"> </w:t>
      </w:r>
      <w:r w:rsidRPr="00850E8B">
        <w:rPr>
          <w:rFonts w:ascii="Arial" w:hAnsi="Arial" w:cs="Arial"/>
          <w:spacing w:val="-1"/>
          <w:sz w:val="20"/>
          <w:szCs w:val="20"/>
        </w:rPr>
        <w:t xml:space="preserve">They may also visit the </w:t>
      </w:r>
      <w:r w:rsidRPr="00850E8B">
        <w:rPr>
          <w:rFonts w:ascii="Arial" w:hAnsi="Arial" w:cs="Arial"/>
          <w:sz w:val="20"/>
          <w:szCs w:val="20"/>
        </w:rPr>
        <w:t xml:space="preserve">official </w:t>
      </w:r>
      <w:r w:rsidRPr="00850E8B">
        <w:rPr>
          <w:rFonts w:ascii="Arial" w:hAnsi="Arial" w:cs="Arial"/>
          <w:spacing w:val="-5"/>
          <w:sz w:val="20"/>
          <w:szCs w:val="20"/>
        </w:rPr>
        <w:t>w</w:t>
      </w:r>
      <w:r w:rsidRPr="00850E8B">
        <w:rPr>
          <w:rFonts w:ascii="Arial" w:hAnsi="Arial" w:cs="Arial"/>
          <w:spacing w:val="1"/>
          <w:sz w:val="20"/>
          <w:szCs w:val="20"/>
        </w:rPr>
        <w:t>e</w:t>
      </w:r>
      <w:r w:rsidRPr="00850E8B">
        <w:rPr>
          <w:rFonts w:ascii="Arial" w:hAnsi="Arial" w:cs="Arial"/>
          <w:sz w:val="20"/>
          <w:szCs w:val="20"/>
        </w:rPr>
        <w:t>bsite</w:t>
      </w:r>
      <w:r w:rsidRPr="00850E8B">
        <w:rPr>
          <w:rFonts w:ascii="Arial" w:hAnsi="Arial" w:cs="Arial"/>
          <w:spacing w:val="2"/>
          <w:sz w:val="20"/>
          <w:szCs w:val="20"/>
        </w:rPr>
        <w:t xml:space="preserve"> </w:t>
      </w:r>
      <w:r w:rsidRPr="00850E8B">
        <w:rPr>
          <w:rFonts w:ascii="Arial" w:hAnsi="Arial" w:cs="Arial"/>
          <w:spacing w:val="-1"/>
          <w:sz w:val="20"/>
          <w:szCs w:val="20"/>
        </w:rPr>
        <w:t>o</w:t>
      </w:r>
      <w:r w:rsidRPr="00850E8B">
        <w:rPr>
          <w:rFonts w:ascii="Arial" w:hAnsi="Arial" w:cs="Arial"/>
          <w:sz w:val="20"/>
          <w:szCs w:val="20"/>
        </w:rPr>
        <w:t>f the Ir</w:t>
      </w:r>
      <w:r w:rsidRPr="00850E8B">
        <w:rPr>
          <w:rFonts w:ascii="Arial" w:hAnsi="Arial" w:cs="Arial"/>
          <w:spacing w:val="-1"/>
          <w:sz w:val="20"/>
          <w:szCs w:val="20"/>
        </w:rPr>
        <w:t>r</w:t>
      </w:r>
      <w:r w:rsidRPr="00850E8B">
        <w:rPr>
          <w:rFonts w:ascii="Arial" w:hAnsi="Arial" w:cs="Arial"/>
          <w:sz w:val="20"/>
          <w:szCs w:val="20"/>
        </w:rPr>
        <w:t>i</w:t>
      </w:r>
      <w:r w:rsidRPr="00850E8B">
        <w:rPr>
          <w:rFonts w:ascii="Arial" w:hAnsi="Arial" w:cs="Arial"/>
          <w:spacing w:val="-4"/>
          <w:sz w:val="20"/>
          <w:szCs w:val="20"/>
        </w:rPr>
        <w:t>g</w:t>
      </w:r>
      <w:r w:rsidRPr="00850E8B">
        <w:rPr>
          <w:rFonts w:ascii="Arial" w:hAnsi="Arial" w:cs="Arial"/>
          <w:spacing w:val="1"/>
          <w:sz w:val="20"/>
          <w:szCs w:val="20"/>
        </w:rPr>
        <w:t>a</w:t>
      </w:r>
      <w:r w:rsidRPr="00850E8B">
        <w:rPr>
          <w:rFonts w:ascii="Arial" w:hAnsi="Arial" w:cs="Arial"/>
          <w:sz w:val="20"/>
          <w:szCs w:val="20"/>
        </w:rPr>
        <w:t>ti</w:t>
      </w:r>
      <w:r w:rsidRPr="00850E8B">
        <w:rPr>
          <w:rFonts w:ascii="Arial" w:hAnsi="Arial" w:cs="Arial"/>
          <w:spacing w:val="1"/>
          <w:sz w:val="20"/>
          <w:szCs w:val="20"/>
        </w:rPr>
        <w:t>o</w:t>
      </w:r>
      <w:r w:rsidRPr="00850E8B">
        <w:rPr>
          <w:rFonts w:ascii="Arial" w:hAnsi="Arial" w:cs="Arial"/>
          <w:sz w:val="20"/>
          <w:szCs w:val="20"/>
        </w:rPr>
        <w:t xml:space="preserve">n &amp; </w:t>
      </w:r>
      <w:r w:rsidRPr="00850E8B">
        <w:rPr>
          <w:rFonts w:ascii="Arial" w:hAnsi="Arial" w:cs="Arial"/>
          <w:spacing w:val="16"/>
          <w:sz w:val="20"/>
          <w:szCs w:val="20"/>
        </w:rPr>
        <w:t>W</w:t>
      </w:r>
      <w:r w:rsidRPr="00850E8B">
        <w:rPr>
          <w:rFonts w:ascii="Arial" w:hAnsi="Arial" w:cs="Arial"/>
          <w:spacing w:val="-1"/>
          <w:sz w:val="20"/>
          <w:szCs w:val="20"/>
        </w:rPr>
        <w:t>a</w:t>
      </w:r>
      <w:r w:rsidRPr="00850E8B">
        <w:rPr>
          <w:rFonts w:ascii="Arial" w:hAnsi="Arial" w:cs="Arial"/>
          <w:spacing w:val="1"/>
          <w:sz w:val="20"/>
          <w:szCs w:val="20"/>
        </w:rPr>
        <w:t>te</w:t>
      </w:r>
      <w:r w:rsidRPr="00850E8B">
        <w:rPr>
          <w:rFonts w:ascii="Arial" w:hAnsi="Arial" w:cs="Arial"/>
          <w:spacing w:val="-1"/>
          <w:sz w:val="20"/>
          <w:szCs w:val="20"/>
        </w:rPr>
        <w:t>r</w:t>
      </w:r>
      <w:r w:rsidRPr="00850E8B">
        <w:rPr>
          <w:rFonts w:ascii="Arial" w:hAnsi="Arial" w:cs="Arial"/>
          <w:spacing w:val="-8"/>
          <w:sz w:val="20"/>
          <w:szCs w:val="20"/>
        </w:rPr>
        <w:t>w</w:t>
      </w:r>
      <w:r w:rsidRPr="00850E8B">
        <w:rPr>
          <w:rFonts w:ascii="Arial" w:hAnsi="Arial" w:cs="Arial"/>
          <w:spacing w:val="3"/>
          <w:sz w:val="20"/>
          <w:szCs w:val="20"/>
        </w:rPr>
        <w:t>a</w:t>
      </w:r>
      <w:r w:rsidRPr="00850E8B">
        <w:rPr>
          <w:rFonts w:ascii="Arial" w:hAnsi="Arial" w:cs="Arial"/>
          <w:spacing w:val="-5"/>
          <w:sz w:val="20"/>
          <w:szCs w:val="20"/>
        </w:rPr>
        <w:t>y</w:t>
      </w:r>
      <w:r w:rsidRPr="00850E8B">
        <w:rPr>
          <w:rFonts w:ascii="Arial" w:hAnsi="Arial" w:cs="Arial"/>
          <w:sz w:val="20"/>
          <w:szCs w:val="20"/>
        </w:rPr>
        <w:t>s D</w:t>
      </w:r>
      <w:r w:rsidRPr="00850E8B">
        <w:rPr>
          <w:rFonts w:ascii="Arial" w:hAnsi="Arial" w:cs="Arial"/>
          <w:spacing w:val="1"/>
          <w:sz w:val="20"/>
          <w:szCs w:val="20"/>
        </w:rPr>
        <w:t>epa</w:t>
      </w:r>
      <w:r w:rsidRPr="00850E8B">
        <w:rPr>
          <w:rFonts w:ascii="Arial" w:hAnsi="Arial" w:cs="Arial"/>
          <w:spacing w:val="-1"/>
          <w:sz w:val="20"/>
          <w:szCs w:val="20"/>
        </w:rPr>
        <w:t>r</w:t>
      </w:r>
      <w:r w:rsidRPr="00850E8B">
        <w:rPr>
          <w:rFonts w:ascii="Arial" w:hAnsi="Arial" w:cs="Arial"/>
          <w:spacing w:val="-2"/>
          <w:sz w:val="20"/>
          <w:szCs w:val="20"/>
        </w:rPr>
        <w:t>t</w:t>
      </w:r>
      <w:r w:rsidRPr="00850E8B">
        <w:rPr>
          <w:rFonts w:ascii="Arial" w:hAnsi="Arial" w:cs="Arial"/>
          <w:spacing w:val="1"/>
          <w:sz w:val="20"/>
          <w:szCs w:val="20"/>
        </w:rPr>
        <w:t>ment,</w:t>
      </w:r>
      <w:r w:rsidRPr="00850E8B">
        <w:rPr>
          <w:rFonts w:ascii="Arial" w:hAnsi="Arial" w:cs="Arial"/>
          <w:spacing w:val="-1"/>
          <w:sz w:val="20"/>
          <w:szCs w:val="20"/>
        </w:rPr>
        <w:t xml:space="preserve"> Government of West Bengal</w:t>
      </w:r>
      <w:r w:rsidRPr="00850E8B">
        <w:rPr>
          <w:rFonts w:ascii="Arial" w:hAnsi="Arial" w:cs="Arial"/>
          <w:spacing w:val="-5"/>
          <w:sz w:val="20"/>
          <w:szCs w:val="20"/>
        </w:rPr>
        <w:t xml:space="preserve"> </w:t>
      </w:r>
      <w:hyperlink r:id="rId9" w:history="1">
        <w:r w:rsidRPr="00850E8B">
          <w:rPr>
            <w:rStyle w:val="Hyperlink"/>
            <w:rFonts w:ascii="Arial" w:hAnsi="Arial" w:cs="Arial"/>
            <w:sz w:val="20"/>
            <w:szCs w:val="20"/>
          </w:rPr>
          <w:t>www.wbiwd.gov.in</w:t>
        </w:r>
      </w:hyperlink>
      <w:r w:rsidRPr="00850E8B">
        <w:rPr>
          <w:rFonts w:ascii="Arial" w:hAnsi="Arial" w:cs="Arial"/>
          <w:spacing w:val="-1"/>
          <w:sz w:val="20"/>
          <w:szCs w:val="20"/>
        </w:rPr>
        <w:t xml:space="preserve"> </w:t>
      </w:r>
      <w:r>
        <w:rPr>
          <w:rFonts w:ascii="Arial" w:hAnsi="Arial" w:cs="Arial"/>
          <w:spacing w:val="-1"/>
          <w:sz w:val="20"/>
          <w:szCs w:val="20"/>
        </w:rPr>
        <w:t>to locate the same e-T</w:t>
      </w:r>
      <w:r w:rsidRPr="00850E8B">
        <w:rPr>
          <w:rFonts w:ascii="Arial" w:hAnsi="Arial" w:cs="Arial"/>
          <w:spacing w:val="-1"/>
          <w:sz w:val="20"/>
          <w:szCs w:val="20"/>
        </w:rPr>
        <w:t>ender by scrolling the “e-Procurement” link.</w:t>
      </w:r>
    </w:p>
    <w:p w:rsidR="00EF41EF" w:rsidRPr="00850E8B" w:rsidRDefault="00EF41EF" w:rsidP="00EF41EF">
      <w:pPr>
        <w:pStyle w:val="NoSpacing"/>
        <w:jc w:val="both"/>
        <w:rPr>
          <w:rFonts w:ascii="Arial" w:eastAsia="Calibri" w:hAnsi="Arial" w:cs="Arial"/>
          <w:sz w:val="12"/>
          <w:szCs w:val="20"/>
          <w:lang w:val="en-US" w:eastAsia="en-US"/>
        </w:rPr>
      </w:pPr>
    </w:p>
    <w:p w:rsidR="00EF41EF" w:rsidRPr="00850E8B" w:rsidRDefault="00EF41EF" w:rsidP="00EF41EF">
      <w:pPr>
        <w:jc w:val="both"/>
        <w:rPr>
          <w:rFonts w:ascii="Arial" w:eastAsia="Calibri" w:hAnsi="Arial" w:cs="Arial"/>
          <w:sz w:val="20"/>
          <w:szCs w:val="20"/>
        </w:rPr>
      </w:pPr>
      <w:r w:rsidRPr="00850E8B">
        <w:rPr>
          <w:rFonts w:ascii="Arial" w:eastAsia="Calibri" w:hAnsi="Arial" w:cs="Arial"/>
          <w:sz w:val="20"/>
          <w:szCs w:val="20"/>
        </w:rPr>
        <w:t xml:space="preserve">Contractors/bidders willing to take part in the e-Tender are required to obtain a valid Digital Signature- Certificate (DSC) from any of the authorized ‘Certifying Authorities’ (CA) under Controller of Certifying Authorities (CCA), Department of Electronics &amp; Information Technology (DEIT), Govt. of India. (viz. NIC, n-Code Solution, Safescrypt, e-Mudhra Consumer Services Ltd, TCS, MTNL, IDRBT) or as notified by the CA /Finance Department, GoWB from time to time. DSC is given as a USB e-Token. After obtaining the Class 2 or Class 3 Digital Signature Certificate (DSC) from any of the above CA, they are required to register the fact of possessing the DSC through the registration system available in the above mentioned websites. </w:t>
      </w:r>
      <w:r w:rsidR="007A130A">
        <w:rPr>
          <w:rFonts w:ascii="Arial" w:eastAsia="Calibri" w:hAnsi="Arial" w:cs="Arial"/>
          <w:sz w:val="20"/>
          <w:szCs w:val="20"/>
        </w:rPr>
        <w:t>A list of such licensed CAs’ is</w:t>
      </w:r>
      <w:r w:rsidRPr="00850E8B">
        <w:rPr>
          <w:rFonts w:ascii="Arial" w:eastAsia="Calibri" w:hAnsi="Arial" w:cs="Arial"/>
          <w:sz w:val="20"/>
          <w:szCs w:val="20"/>
        </w:rPr>
        <w:t xml:space="preserve"> also available in the CCA website </w:t>
      </w:r>
      <w:r w:rsidRPr="00850E8B">
        <w:rPr>
          <w:rFonts w:ascii="Arial" w:eastAsia="Calibri" w:hAnsi="Arial" w:cs="Arial"/>
          <w:sz w:val="20"/>
          <w:szCs w:val="20"/>
          <w:u w:val="single"/>
        </w:rPr>
        <w:t>cca.gov.in</w:t>
      </w:r>
      <w:r w:rsidRPr="00850E8B">
        <w:rPr>
          <w:rFonts w:ascii="Arial" w:eastAsia="Calibri" w:hAnsi="Arial" w:cs="Arial"/>
          <w:sz w:val="20"/>
          <w:szCs w:val="20"/>
        </w:rPr>
        <w:t>. The prospective contractors / bidders may contact the Departmental e-Tendering Help desk located at the 7th Floor of Jalasampad Bhavan at Bidhannagar, Sector-II, Kolkata, through e-mail</w:t>
      </w:r>
      <w:r>
        <w:rPr>
          <w:rFonts w:ascii="Arial" w:eastAsia="Calibri" w:hAnsi="Arial" w:cs="Arial"/>
          <w:sz w:val="20"/>
          <w:szCs w:val="20"/>
        </w:rPr>
        <w:t>s</w:t>
      </w:r>
      <w:r w:rsidRPr="00850E8B">
        <w:rPr>
          <w:rFonts w:ascii="Arial" w:eastAsia="Calibri" w:hAnsi="Arial" w:cs="Arial"/>
          <w:sz w:val="20"/>
          <w:szCs w:val="20"/>
        </w:rPr>
        <w:t xml:space="preserve"> </w:t>
      </w:r>
      <w:hyperlink r:id="rId10" w:history="1">
        <w:r w:rsidRPr="00850E8B">
          <w:rPr>
            <w:rStyle w:val="Hyperlink"/>
            <w:rFonts w:ascii="Arial" w:eastAsia="Calibri" w:hAnsi="Arial" w:cs="Arial"/>
            <w:sz w:val="20"/>
            <w:szCs w:val="20"/>
          </w:rPr>
          <w:t>irrigationhelpdesk@gmail.com</w:t>
        </w:r>
      </w:hyperlink>
      <w:r w:rsidRPr="00850E8B">
        <w:rPr>
          <w:rFonts w:ascii="Arial" w:eastAsia="Calibri" w:hAnsi="Arial" w:cs="Arial"/>
          <w:sz w:val="20"/>
          <w:szCs w:val="20"/>
        </w:rPr>
        <w:t xml:space="preserve"> and </w:t>
      </w:r>
      <w:hyperlink r:id="rId11" w:history="1">
        <w:r w:rsidR="00F323D5" w:rsidRPr="00F75171">
          <w:rPr>
            <w:rStyle w:val="Hyperlink"/>
            <w:rFonts w:ascii="Arial" w:eastAsia="Calibri" w:hAnsi="Arial" w:cs="Arial"/>
            <w:sz w:val="20"/>
            <w:szCs w:val="20"/>
          </w:rPr>
          <w:t>dvcsc6816@gmail.com</w:t>
        </w:r>
      </w:hyperlink>
      <w:r w:rsidRPr="00850E8B">
        <w:rPr>
          <w:rFonts w:ascii="Arial" w:eastAsia="Calibri" w:hAnsi="Arial" w:cs="Arial"/>
          <w:sz w:val="20"/>
          <w:szCs w:val="20"/>
        </w:rPr>
        <w:t xml:space="preserve"> or Telephone No. 033-23346098 and the </w:t>
      </w:r>
      <w:r w:rsidRPr="00D14E74">
        <w:rPr>
          <w:rFonts w:ascii="Arial" w:eastAsia="Calibri" w:hAnsi="Arial" w:cs="Arial"/>
          <w:sz w:val="20"/>
          <w:szCs w:val="20"/>
        </w:rPr>
        <w:t xml:space="preserve">State Level e-Procurement Help Desk located at the Ground Floor of Jalasampad Bhavan through e-mail </w:t>
      </w:r>
      <w:hyperlink r:id="rId12" w:history="1">
        <w:r w:rsidRPr="00D14E74">
          <w:rPr>
            <w:rFonts w:ascii="Arial" w:eastAsia="Calibri" w:hAnsi="Arial" w:cs="Arial"/>
            <w:sz w:val="20"/>
            <w:szCs w:val="20"/>
            <w:u w:val="single"/>
          </w:rPr>
          <w:t>wbehelpdesk@gmail.com</w:t>
        </w:r>
      </w:hyperlink>
      <w:r w:rsidRPr="00D14E74">
        <w:rPr>
          <w:rFonts w:ascii="Arial" w:eastAsia="Calibri" w:hAnsi="Arial" w:cs="Arial"/>
          <w:sz w:val="20"/>
          <w:szCs w:val="20"/>
          <w:u w:val="single"/>
        </w:rPr>
        <w:t xml:space="preserve"> </w:t>
      </w:r>
      <w:r w:rsidRPr="00D14E74">
        <w:rPr>
          <w:rFonts w:ascii="Arial" w:eastAsia="Calibri" w:hAnsi="Arial" w:cs="Arial"/>
          <w:sz w:val="20"/>
          <w:szCs w:val="20"/>
        </w:rPr>
        <w:t>or Ph:(033)-2334 5161 on any working day between 10.30AM-5.30PM</w:t>
      </w:r>
      <w:r w:rsidRPr="00B028A6">
        <w:rPr>
          <w:rFonts w:ascii="Arial" w:eastAsia="Calibri" w:hAnsi="Arial" w:cs="Arial"/>
          <w:sz w:val="20"/>
          <w:szCs w:val="20"/>
        </w:rPr>
        <w:t xml:space="preserve"> for any query on e-</w:t>
      </w:r>
      <w:r w:rsidRPr="00850E8B">
        <w:rPr>
          <w:rFonts w:ascii="Arial" w:eastAsia="Calibri" w:hAnsi="Arial" w:cs="Arial"/>
          <w:sz w:val="20"/>
          <w:szCs w:val="20"/>
        </w:rPr>
        <w:t>Tendering procedure, obtaining DSC and free of cost training on e-</w:t>
      </w:r>
      <w:r>
        <w:rPr>
          <w:rFonts w:ascii="Arial" w:eastAsia="Calibri" w:hAnsi="Arial" w:cs="Arial"/>
          <w:sz w:val="20"/>
          <w:szCs w:val="20"/>
        </w:rPr>
        <w:t>Procurement</w:t>
      </w:r>
      <w:r w:rsidRPr="00850E8B">
        <w:rPr>
          <w:rFonts w:ascii="Arial" w:eastAsia="Calibri" w:hAnsi="Arial" w:cs="Arial"/>
          <w:sz w:val="20"/>
          <w:szCs w:val="20"/>
        </w:rPr>
        <w:t xml:space="preserve"> procedure. </w:t>
      </w:r>
    </w:p>
    <w:p w:rsidR="00EF41EF" w:rsidRPr="00850E8B" w:rsidRDefault="00EF41EF" w:rsidP="00EF41EF">
      <w:pPr>
        <w:jc w:val="both"/>
        <w:rPr>
          <w:rFonts w:ascii="Arial" w:eastAsia="Calibri" w:hAnsi="Arial" w:cs="Arial"/>
          <w:sz w:val="20"/>
          <w:szCs w:val="20"/>
        </w:rPr>
      </w:pPr>
    </w:p>
    <w:p w:rsidR="00EF41EF" w:rsidRPr="00850E8B" w:rsidRDefault="00EF41EF" w:rsidP="00EF41EF">
      <w:pPr>
        <w:jc w:val="both"/>
        <w:rPr>
          <w:rFonts w:ascii="Arial" w:hAnsi="Arial" w:cs="Arial"/>
          <w:spacing w:val="1"/>
          <w:sz w:val="20"/>
          <w:szCs w:val="20"/>
        </w:rPr>
      </w:pPr>
      <w:r w:rsidRPr="00850E8B">
        <w:rPr>
          <w:rFonts w:ascii="Arial" w:hAnsi="Arial" w:cs="Arial"/>
          <w:spacing w:val="1"/>
          <w:sz w:val="20"/>
          <w:szCs w:val="20"/>
        </w:rPr>
        <w:t xml:space="preserve">Intending contractors/bidders are required to download the e-Tender documents directly from either of the websites stated above. </w:t>
      </w:r>
      <w:r w:rsidRPr="00850E8B">
        <w:rPr>
          <w:rFonts w:ascii="Arial" w:hAnsi="Arial" w:cs="Arial"/>
          <w:b/>
          <w:spacing w:val="1"/>
          <w:sz w:val="20"/>
          <w:szCs w:val="20"/>
        </w:rPr>
        <w:t xml:space="preserve">This is the </w:t>
      </w:r>
      <w:r w:rsidRPr="00850E8B">
        <w:rPr>
          <w:rFonts w:ascii="Arial" w:hAnsi="Arial" w:cs="Arial"/>
          <w:b/>
          <w:spacing w:val="1"/>
          <w:sz w:val="20"/>
          <w:szCs w:val="20"/>
          <w:u w:val="single"/>
        </w:rPr>
        <w:t>only mode</w:t>
      </w:r>
      <w:r w:rsidRPr="00850E8B">
        <w:rPr>
          <w:rFonts w:ascii="Arial" w:hAnsi="Arial" w:cs="Arial"/>
          <w:b/>
          <w:spacing w:val="1"/>
          <w:sz w:val="20"/>
          <w:szCs w:val="20"/>
        </w:rPr>
        <w:t xml:space="preserve"> </w:t>
      </w:r>
      <w:r>
        <w:rPr>
          <w:rFonts w:ascii="Arial" w:hAnsi="Arial" w:cs="Arial"/>
          <w:b/>
          <w:spacing w:val="1"/>
          <w:sz w:val="20"/>
          <w:szCs w:val="20"/>
        </w:rPr>
        <w:t>for</w:t>
      </w:r>
      <w:r w:rsidRPr="00850E8B">
        <w:rPr>
          <w:rFonts w:ascii="Arial" w:hAnsi="Arial" w:cs="Arial"/>
          <w:b/>
          <w:spacing w:val="1"/>
          <w:sz w:val="20"/>
          <w:szCs w:val="20"/>
        </w:rPr>
        <w:t xml:space="preserve"> submission of a tender</w:t>
      </w:r>
      <w:r w:rsidRPr="00850E8B">
        <w:rPr>
          <w:rFonts w:ascii="Arial" w:hAnsi="Arial" w:cs="Arial"/>
          <w:spacing w:val="1"/>
          <w:sz w:val="20"/>
          <w:szCs w:val="20"/>
        </w:rPr>
        <w:t xml:space="preserve">. The interested bidders eligible for the tender are required to submit their bids through the e-Procurement System using their valid DSC e-Token with assigned PIN using login ID and password. Details of e-filing procedure for participating in e-tenders </w:t>
      </w:r>
      <w:r>
        <w:rPr>
          <w:rFonts w:ascii="Arial" w:hAnsi="Arial" w:cs="Arial"/>
          <w:spacing w:val="1"/>
          <w:sz w:val="20"/>
          <w:szCs w:val="20"/>
        </w:rPr>
        <w:t>under</w:t>
      </w:r>
      <w:r w:rsidRPr="00850E8B">
        <w:rPr>
          <w:rFonts w:ascii="Arial" w:hAnsi="Arial" w:cs="Arial"/>
          <w:spacing w:val="1"/>
          <w:sz w:val="20"/>
          <w:szCs w:val="20"/>
        </w:rPr>
        <w:t xml:space="preserve"> State Government have also been explained in the ‘Bidders’ Manual’, available in the Departmental website </w:t>
      </w:r>
      <w:hyperlink r:id="rId13" w:history="1">
        <w:r w:rsidRPr="00850E8B">
          <w:rPr>
            <w:rStyle w:val="Hyperlink"/>
            <w:rFonts w:ascii="Arial" w:hAnsi="Arial" w:cs="Arial"/>
            <w:spacing w:val="1"/>
            <w:sz w:val="20"/>
            <w:szCs w:val="20"/>
          </w:rPr>
          <w:t>www.wbiwd.gov.in</w:t>
        </w:r>
      </w:hyperlink>
      <w:r w:rsidRPr="00850E8B">
        <w:rPr>
          <w:rFonts w:ascii="Arial" w:hAnsi="Arial" w:cs="Arial"/>
          <w:spacing w:val="1"/>
          <w:sz w:val="20"/>
          <w:szCs w:val="20"/>
        </w:rPr>
        <w:t xml:space="preserve">. </w:t>
      </w:r>
    </w:p>
    <w:p w:rsidR="00EF41EF" w:rsidRPr="00850E8B" w:rsidRDefault="00EF41EF" w:rsidP="00EF41EF">
      <w:pPr>
        <w:jc w:val="both"/>
        <w:rPr>
          <w:rFonts w:ascii="Arial" w:hAnsi="Arial" w:cs="Arial"/>
          <w:spacing w:val="1"/>
          <w:sz w:val="20"/>
          <w:szCs w:val="20"/>
        </w:rPr>
      </w:pPr>
    </w:p>
    <w:p w:rsidR="00EF41EF" w:rsidRPr="00850E8B" w:rsidRDefault="00EF41EF" w:rsidP="00EF41EF">
      <w:pPr>
        <w:jc w:val="both"/>
        <w:rPr>
          <w:rFonts w:ascii="Arial" w:hAnsi="Arial" w:cs="Arial"/>
          <w:sz w:val="8"/>
          <w:szCs w:val="20"/>
        </w:rPr>
      </w:pPr>
    </w:p>
    <w:p w:rsidR="00EF41EF" w:rsidRPr="00FA03FE" w:rsidRDefault="00EF41EF" w:rsidP="00EF41EF">
      <w:pPr>
        <w:jc w:val="both"/>
        <w:rPr>
          <w:rFonts w:ascii="Arial" w:eastAsia="Calibri" w:hAnsi="Arial" w:cs="Arial"/>
          <w:b/>
          <w:color w:val="FF0000"/>
          <w:sz w:val="20"/>
          <w:szCs w:val="20"/>
        </w:rPr>
      </w:pPr>
      <w:r w:rsidRPr="008A428A">
        <w:rPr>
          <w:rFonts w:ascii="Arial" w:eastAsia="Calibri" w:hAnsi="Arial" w:cs="Arial"/>
          <w:b/>
          <w:sz w:val="20"/>
          <w:szCs w:val="20"/>
          <w:u w:val="single"/>
        </w:rPr>
        <w:t xml:space="preserve">Last date &amp; time of submission of bid electronically, is </w:t>
      </w:r>
      <w:r w:rsidR="00E276A9" w:rsidRPr="001073D4">
        <w:rPr>
          <w:rFonts w:ascii="Arial" w:eastAsia="Calibri" w:hAnsi="Arial" w:cs="Arial"/>
          <w:b/>
          <w:sz w:val="20"/>
          <w:szCs w:val="20"/>
          <w:u w:val="single"/>
        </w:rPr>
        <w:t xml:space="preserve">on </w:t>
      </w:r>
      <w:r w:rsidR="001073D4" w:rsidRPr="001073D4">
        <w:rPr>
          <w:rFonts w:ascii="Arial" w:hAnsi="Arial" w:cs="Arial"/>
          <w:b/>
          <w:sz w:val="20"/>
          <w:szCs w:val="20"/>
          <w:u w:val="single"/>
        </w:rPr>
        <w:t>1</w:t>
      </w:r>
      <w:r w:rsidR="00167799">
        <w:rPr>
          <w:rFonts w:ascii="Arial" w:hAnsi="Arial" w:cs="Arial"/>
          <w:b/>
          <w:sz w:val="20"/>
          <w:szCs w:val="20"/>
          <w:u w:val="single"/>
        </w:rPr>
        <w:t>6</w:t>
      </w:r>
      <w:r w:rsidR="001073D4" w:rsidRPr="001073D4">
        <w:rPr>
          <w:rFonts w:ascii="Arial" w:hAnsi="Arial" w:cs="Arial"/>
          <w:b/>
          <w:sz w:val="20"/>
          <w:szCs w:val="20"/>
          <w:u w:val="single"/>
        </w:rPr>
        <w:t>.10.2019</w:t>
      </w:r>
      <w:r w:rsidR="001073D4">
        <w:rPr>
          <w:rFonts w:ascii="Arial" w:hAnsi="Arial" w:cs="Arial"/>
          <w:b/>
          <w:sz w:val="20"/>
          <w:szCs w:val="20"/>
          <w:u w:val="single"/>
        </w:rPr>
        <w:t xml:space="preserve"> </w:t>
      </w:r>
      <w:r w:rsidR="00731D08" w:rsidRPr="001073D4">
        <w:rPr>
          <w:rFonts w:ascii="Arial" w:eastAsia="Calibri" w:hAnsi="Arial" w:cs="Arial"/>
          <w:b/>
          <w:sz w:val="20"/>
          <w:szCs w:val="20"/>
          <w:u w:val="single"/>
        </w:rPr>
        <w:t>till</w:t>
      </w:r>
      <w:r w:rsidR="00167799">
        <w:rPr>
          <w:rFonts w:ascii="Arial" w:eastAsia="Calibri" w:hAnsi="Arial" w:cs="Arial"/>
          <w:b/>
          <w:sz w:val="20"/>
          <w:szCs w:val="20"/>
          <w:u w:val="single"/>
        </w:rPr>
        <w:t xml:space="preserve"> 17</w:t>
      </w:r>
      <w:r w:rsidR="00731D08" w:rsidRPr="00CB019E">
        <w:rPr>
          <w:rFonts w:ascii="Arial" w:eastAsia="Calibri" w:hAnsi="Arial" w:cs="Arial"/>
          <w:b/>
          <w:sz w:val="20"/>
          <w:szCs w:val="20"/>
          <w:u w:val="single"/>
        </w:rPr>
        <w:t>.</w:t>
      </w:r>
      <w:r w:rsidR="00BF13EA">
        <w:rPr>
          <w:rFonts w:ascii="Arial" w:eastAsia="Calibri" w:hAnsi="Arial" w:cs="Arial"/>
          <w:b/>
          <w:sz w:val="20"/>
          <w:szCs w:val="20"/>
          <w:u w:val="single"/>
        </w:rPr>
        <w:t>0</w:t>
      </w:r>
      <w:r w:rsidR="008A428A" w:rsidRPr="00CB019E">
        <w:rPr>
          <w:rFonts w:ascii="Arial" w:eastAsia="Calibri" w:hAnsi="Arial" w:cs="Arial"/>
          <w:b/>
          <w:sz w:val="20"/>
          <w:szCs w:val="20"/>
          <w:u w:val="single"/>
        </w:rPr>
        <w:t>0</w:t>
      </w:r>
      <w:r w:rsidRPr="00CB019E">
        <w:rPr>
          <w:rFonts w:ascii="Arial" w:eastAsia="Calibri" w:hAnsi="Arial" w:cs="Arial"/>
          <w:b/>
          <w:sz w:val="20"/>
          <w:szCs w:val="20"/>
          <w:u w:val="single"/>
        </w:rPr>
        <w:t xml:space="preserve"> Hours IST</w:t>
      </w:r>
      <w:r w:rsidRPr="00CB019E">
        <w:rPr>
          <w:rFonts w:ascii="Arial" w:eastAsia="Calibri" w:hAnsi="Arial" w:cs="Arial"/>
          <w:b/>
          <w:sz w:val="20"/>
          <w:szCs w:val="20"/>
        </w:rPr>
        <w:t>.</w:t>
      </w:r>
    </w:p>
    <w:p w:rsidR="00EF41EF" w:rsidRPr="00FA03FE" w:rsidRDefault="00EF41EF" w:rsidP="00EF41EF">
      <w:pPr>
        <w:jc w:val="both"/>
        <w:rPr>
          <w:rFonts w:ascii="Arial" w:hAnsi="Arial" w:cs="Arial"/>
          <w:color w:val="FF0000"/>
          <w:sz w:val="24"/>
          <w:szCs w:val="20"/>
        </w:rPr>
      </w:pPr>
      <w:r w:rsidRPr="00FA03FE">
        <w:rPr>
          <w:rFonts w:ascii="Arial" w:eastAsia="Calibri" w:hAnsi="Arial" w:cs="Arial"/>
          <w:b/>
          <w:color w:val="FF0000"/>
          <w:sz w:val="20"/>
          <w:szCs w:val="20"/>
        </w:rPr>
        <w:t xml:space="preserve"> </w:t>
      </w:r>
    </w:p>
    <w:p w:rsidR="00EF41EF" w:rsidRPr="00850E8B" w:rsidRDefault="00EF41EF" w:rsidP="00EF41EF">
      <w:pPr>
        <w:autoSpaceDE w:val="0"/>
        <w:autoSpaceDN w:val="0"/>
        <w:adjustRightInd w:val="0"/>
        <w:jc w:val="both"/>
        <w:rPr>
          <w:rFonts w:ascii="Arial" w:eastAsia="Calibri" w:hAnsi="Arial" w:cs="Arial"/>
          <w:sz w:val="20"/>
          <w:szCs w:val="20"/>
        </w:rPr>
      </w:pPr>
      <w:r w:rsidRPr="00850E8B">
        <w:rPr>
          <w:rFonts w:ascii="Arial" w:eastAsia="Calibri" w:hAnsi="Arial" w:cs="Arial"/>
          <w:sz w:val="20"/>
          <w:szCs w:val="20"/>
        </w:rPr>
        <w:t xml:space="preserve">The applicant bidders/contractors </w:t>
      </w:r>
      <w:r>
        <w:rPr>
          <w:rFonts w:ascii="Arial" w:eastAsia="Calibri" w:hAnsi="Arial" w:cs="Arial"/>
          <w:sz w:val="20"/>
          <w:szCs w:val="20"/>
        </w:rPr>
        <w:t>are advised to</w:t>
      </w:r>
      <w:r w:rsidRPr="00850E8B">
        <w:rPr>
          <w:rFonts w:ascii="Arial" w:eastAsia="Calibri" w:hAnsi="Arial" w:cs="Arial"/>
          <w:sz w:val="20"/>
          <w:szCs w:val="20"/>
        </w:rPr>
        <w:t xml:space="preserve"> carefully read all the ‘Terms &amp; Conditions’ contained in this e-Notice Inviting Tender (e-NIT). He/she should particularly go through the</w:t>
      </w:r>
      <w:r>
        <w:rPr>
          <w:rFonts w:ascii="Arial" w:eastAsia="Calibri" w:hAnsi="Arial" w:cs="Arial"/>
          <w:sz w:val="20"/>
          <w:szCs w:val="20"/>
        </w:rPr>
        <w:t xml:space="preserve"> minimum desired </w:t>
      </w:r>
      <w:r w:rsidRPr="00850E8B">
        <w:rPr>
          <w:rFonts w:ascii="Arial" w:eastAsia="Calibri" w:hAnsi="Arial" w:cs="Arial"/>
          <w:sz w:val="20"/>
          <w:szCs w:val="20"/>
        </w:rPr>
        <w:t xml:space="preserve">Pre-qualification (PQ) works </w:t>
      </w:r>
      <w:r>
        <w:rPr>
          <w:rFonts w:ascii="Arial" w:eastAsia="Calibri" w:hAnsi="Arial" w:cs="Arial"/>
          <w:sz w:val="20"/>
          <w:szCs w:val="20"/>
        </w:rPr>
        <w:t xml:space="preserve">credential </w:t>
      </w:r>
      <w:r w:rsidRPr="00850E8B">
        <w:rPr>
          <w:rFonts w:ascii="Arial" w:eastAsia="Calibri" w:hAnsi="Arial" w:cs="Arial"/>
          <w:sz w:val="20"/>
          <w:szCs w:val="20"/>
        </w:rPr>
        <w:t>&amp; financial eligibility criteria and satisfy himself/herself of all the mandatory eligibility requirements. Bidders</w:t>
      </w:r>
      <w:r w:rsidRPr="00850E8B">
        <w:rPr>
          <w:rFonts w:ascii="Arial" w:hAnsi="Arial" w:cs="Arial"/>
          <w:sz w:val="20"/>
          <w:szCs w:val="20"/>
        </w:rPr>
        <w:t xml:space="preserve"> desirous of participating in the e-Tender </w:t>
      </w:r>
      <w:r w:rsidRPr="00850E8B">
        <w:rPr>
          <w:rFonts w:ascii="Arial" w:eastAsia="Calibri" w:hAnsi="Arial" w:cs="Arial"/>
          <w:sz w:val="20"/>
          <w:szCs w:val="20"/>
        </w:rPr>
        <w:t xml:space="preserve">should submit bids only if they fulfill the minimum PQ eligibility criteria and are in possession of all the required PQ Credential documents </w:t>
      </w:r>
      <w:r>
        <w:rPr>
          <w:rFonts w:ascii="Arial" w:eastAsia="Calibri" w:hAnsi="Arial" w:cs="Arial"/>
          <w:sz w:val="20"/>
          <w:szCs w:val="20"/>
        </w:rPr>
        <w:t>“</w:t>
      </w:r>
      <w:r w:rsidRPr="00850E8B">
        <w:rPr>
          <w:rFonts w:ascii="Arial" w:eastAsia="Calibri" w:hAnsi="Arial" w:cs="Arial"/>
          <w:sz w:val="20"/>
          <w:szCs w:val="20"/>
        </w:rPr>
        <w:t>in original</w:t>
      </w:r>
      <w:r>
        <w:rPr>
          <w:rFonts w:ascii="Arial" w:eastAsia="Calibri" w:hAnsi="Arial" w:cs="Arial"/>
          <w:sz w:val="20"/>
          <w:szCs w:val="20"/>
        </w:rPr>
        <w:t>”</w:t>
      </w:r>
      <w:r w:rsidRPr="00850E8B">
        <w:rPr>
          <w:rFonts w:ascii="Arial" w:eastAsia="Calibri" w:hAnsi="Arial" w:cs="Arial"/>
          <w:sz w:val="20"/>
          <w:szCs w:val="20"/>
        </w:rPr>
        <w:t xml:space="preserve"> as these may be summoned by the Tendering authority for verification purpose</w:t>
      </w:r>
      <w:r>
        <w:rPr>
          <w:rFonts w:ascii="Arial" w:eastAsia="Calibri" w:hAnsi="Arial" w:cs="Arial"/>
          <w:sz w:val="20"/>
          <w:szCs w:val="20"/>
        </w:rPr>
        <w:t>s</w:t>
      </w:r>
      <w:r w:rsidRPr="00850E8B">
        <w:rPr>
          <w:rFonts w:ascii="Arial" w:eastAsia="Calibri" w:hAnsi="Arial" w:cs="Arial"/>
          <w:sz w:val="20"/>
          <w:szCs w:val="20"/>
        </w:rPr>
        <w:t xml:space="preserve">. </w:t>
      </w:r>
    </w:p>
    <w:p w:rsidR="00EF41EF" w:rsidRPr="00850E8B" w:rsidRDefault="00EF41EF" w:rsidP="00EF41EF">
      <w:pPr>
        <w:autoSpaceDE w:val="0"/>
        <w:autoSpaceDN w:val="0"/>
        <w:adjustRightInd w:val="0"/>
        <w:jc w:val="both"/>
        <w:rPr>
          <w:rFonts w:ascii="Arial" w:eastAsia="Calibri" w:hAnsi="Arial" w:cs="Arial"/>
          <w:sz w:val="12"/>
          <w:szCs w:val="20"/>
        </w:rPr>
      </w:pPr>
    </w:p>
    <w:p w:rsidR="00EF41EF" w:rsidRPr="00850E8B" w:rsidRDefault="00EF41EF" w:rsidP="00EF41EF">
      <w:pPr>
        <w:pStyle w:val="NoSpacing"/>
        <w:jc w:val="both"/>
        <w:rPr>
          <w:rFonts w:ascii="Arial" w:eastAsia="Calibri" w:hAnsi="Arial" w:cs="Arial"/>
          <w:sz w:val="20"/>
          <w:szCs w:val="20"/>
          <w:lang w:val="en-US" w:eastAsia="en-US"/>
        </w:rPr>
      </w:pPr>
      <w:r w:rsidRPr="00850E8B">
        <w:rPr>
          <w:rFonts w:ascii="Arial" w:eastAsia="Calibri" w:hAnsi="Arial" w:cs="Arial"/>
          <w:sz w:val="20"/>
          <w:szCs w:val="20"/>
          <w:lang w:val="en-US" w:eastAsia="en-US"/>
        </w:rPr>
        <w:t>All information published in the website consisting of e-NIT and other related documents uploaded by the selected bidder, WB Works Contract Form No. 2911(i)/2911(ii), Bill of Quantities (BOQ), EMD exemption order, if any, corrigenda and drawings etc. if any, shall form a part of the Agreement / contract document.</w:t>
      </w:r>
    </w:p>
    <w:p w:rsidR="001A2A68" w:rsidRPr="00850E8B" w:rsidRDefault="001A2A68" w:rsidP="001A2A68">
      <w:pPr>
        <w:pStyle w:val="NoSpacing"/>
        <w:jc w:val="both"/>
        <w:rPr>
          <w:rFonts w:ascii="Arial" w:eastAsia="Calibri" w:hAnsi="Arial" w:cs="Arial"/>
          <w:sz w:val="20"/>
          <w:szCs w:val="20"/>
          <w:lang w:val="en-US" w:eastAsia="en-US"/>
        </w:rPr>
      </w:pPr>
      <w:r w:rsidRPr="00850E8B">
        <w:rPr>
          <w:rFonts w:ascii="Arial" w:eastAsia="Calibri" w:hAnsi="Arial" w:cs="Arial"/>
          <w:sz w:val="20"/>
          <w:szCs w:val="20"/>
          <w:lang w:val="en-US" w:eastAsia="en-US"/>
        </w:rPr>
        <w:t>.</w:t>
      </w:r>
    </w:p>
    <w:p w:rsidR="00AE254B" w:rsidRDefault="00AE254B">
      <w:pPr>
        <w:sectPr w:rsidR="00AE254B">
          <w:type w:val="continuous"/>
          <w:pgSz w:w="11820" w:h="16740"/>
          <w:pgMar w:top="0" w:right="880" w:bottom="135" w:left="560" w:header="0" w:footer="0" w:gutter="0"/>
          <w:cols w:space="720" w:equalWidth="0">
            <w:col w:w="10380"/>
          </w:cols>
        </w:sectPr>
      </w:pPr>
    </w:p>
    <w:p w:rsidR="00FF4501" w:rsidRPr="00850E8B" w:rsidRDefault="00FF4501" w:rsidP="00FF4501">
      <w:pPr>
        <w:pStyle w:val="NoSpacing"/>
        <w:jc w:val="center"/>
        <w:rPr>
          <w:rFonts w:ascii="Arial Black" w:hAnsi="Arial Black"/>
          <w:b/>
          <w:sz w:val="28"/>
          <w:szCs w:val="20"/>
          <w:u w:val="single"/>
        </w:rPr>
      </w:pPr>
      <w:bookmarkStart w:id="1" w:name="page7"/>
      <w:bookmarkEnd w:id="1"/>
      <w:r w:rsidRPr="00850E8B">
        <w:rPr>
          <w:rFonts w:ascii="Arial Black" w:hAnsi="Arial Black"/>
          <w:b/>
          <w:sz w:val="28"/>
          <w:szCs w:val="20"/>
          <w:u w:val="single"/>
        </w:rPr>
        <w:lastRenderedPageBreak/>
        <w:t>LIST OF WORKS</w:t>
      </w:r>
    </w:p>
    <w:p w:rsidR="00FF4501" w:rsidRPr="00850E8B" w:rsidRDefault="00FF4501" w:rsidP="00FF4501">
      <w:pPr>
        <w:pStyle w:val="NoSpacing"/>
        <w:jc w:val="center"/>
        <w:rPr>
          <w:rFonts w:ascii="Arial Black" w:hAnsi="Arial Black"/>
          <w:b/>
          <w:sz w:val="8"/>
          <w:szCs w:val="20"/>
          <w:u w:val="single"/>
        </w:rPr>
      </w:pPr>
    </w:p>
    <w:p w:rsidR="00D37DC9" w:rsidRPr="00A77B5F" w:rsidRDefault="00FF4501" w:rsidP="00D37DC9">
      <w:pPr>
        <w:pStyle w:val="NoSpacing"/>
        <w:jc w:val="center"/>
        <w:rPr>
          <w:rFonts w:ascii="Arial" w:hAnsi="Arial" w:cs="Arial"/>
          <w:b/>
          <w:spacing w:val="1"/>
          <w:sz w:val="18"/>
          <w:szCs w:val="18"/>
        </w:rPr>
      </w:pPr>
      <w:r w:rsidRPr="00850E8B">
        <w:rPr>
          <w:rFonts w:ascii="Arial" w:hAnsi="Arial" w:cs="Arial"/>
          <w:b/>
          <w:szCs w:val="18"/>
        </w:rPr>
        <w:t>e-NIT No</w:t>
      </w:r>
      <w:r>
        <w:rPr>
          <w:rFonts w:ascii="Arial" w:hAnsi="Arial" w:cs="Arial"/>
          <w:b/>
          <w:szCs w:val="18"/>
        </w:rPr>
        <w:t>.</w:t>
      </w:r>
      <w:r w:rsidR="002564F0">
        <w:rPr>
          <w:rFonts w:ascii="Arial" w:hAnsi="Arial" w:cs="Arial"/>
          <w:b/>
          <w:szCs w:val="18"/>
        </w:rPr>
        <w:t xml:space="preserve"> </w:t>
      </w:r>
      <w:r w:rsidRPr="00850E8B">
        <w:rPr>
          <w:rFonts w:ascii="Arial" w:hAnsi="Arial" w:cs="Arial"/>
          <w:b/>
          <w:szCs w:val="18"/>
        </w:rPr>
        <w:t>WBI</w:t>
      </w:r>
      <w:r w:rsidRPr="00850E8B">
        <w:rPr>
          <w:rFonts w:ascii="Arial" w:hAnsi="Arial" w:cs="Arial"/>
          <w:b/>
          <w:spacing w:val="-2"/>
          <w:szCs w:val="18"/>
        </w:rPr>
        <w:t>W/</w:t>
      </w:r>
      <w:r w:rsidRPr="00850E8B">
        <w:rPr>
          <w:rFonts w:ascii="Arial" w:hAnsi="Arial" w:cs="Arial"/>
          <w:b/>
          <w:spacing w:val="1"/>
          <w:szCs w:val="18"/>
        </w:rPr>
        <w:t>E</w:t>
      </w:r>
      <w:r w:rsidRPr="00850E8B">
        <w:rPr>
          <w:rFonts w:ascii="Arial" w:hAnsi="Arial" w:cs="Arial"/>
          <w:b/>
          <w:spacing w:val="-2"/>
          <w:szCs w:val="18"/>
        </w:rPr>
        <w:t>E</w:t>
      </w:r>
      <w:r w:rsidRPr="00850E8B">
        <w:rPr>
          <w:rFonts w:ascii="Arial" w:hAnsi="Arial" w:cs="Arial"/>
          <w:b/>
          <w:szCs w:val="18"/>
        </w:rPr>
        <w:t>/</w:t>
      </w:r>
      <w:r w:rsidR="00DC68FD">
        <w:rPr>
          <w:rFonts w:ascii="Arial" w:hAnsi="Arial" w:cs="Arial"/>
          <w:b/>
          <w:szCs w:val="18"/>
        </w:rPr>
        <w:t>KID/NIT-</w:t>
      </w:r>
      <w:r w:rsidR="009B4BCA">
        <w:rPr>
          <w:rFonts w:ascii="Arial" w:hAnsi="Arial" w:cs="Arial"/>
          <w:b/>
          <w:szCs w:val="18"/>
        </w:rPr>
        <w:t>11</w:t>
      </w:r>
      <w:r>
        <w:rPr>
          <w:rFonts w:ascii="Arial" w:hAnsi="Arial" w:cs="Arial"/>
          <w:b/>
          <w:szCs w:val="18"/>
        </w:rPr>
        <w:t>(e)/</w:t>
      </w:r>
      <w:r w:rsidRPr="00850E8B">
        <w:rPr>
          <w:rFonts w:ascii="Arial" w:hAnsi="Arial" w:cs="Arial"/>
          <w:b/>
          <w:szCs w:val="18"/>
        </w:rPr>
        <w:t>201</w:t>
      </w:r>
      <w:r w:rsidR="00DC68FD">
        <w:rPr>
          <w:rFonts w:ascii="Arial" w:hAnsi="Arial" w:cs="Arial"/>
          <w:b/>
          <w:szCs w:val="18"/>
        </w:rPr>
        <w:t>9-20</w:t>
      </w:r>
      <w:r w:rsidR="00D37DC9">
        <w:rPr>
          <w:rFonts w:ascii="Arial" w:hAnsi="Arial" w:cs="Arial"/>
          <w:b/>
          <w:szCs w:val="18"/>
        </w:rPr>
        <w:t xml:space="preserve"> </w:t>
      </w:r>
    </w:p>
    <w:tbl>
      <w:tblPr>
        <w:tblpPr w:leftFromText="180" w:rightFromText="180" w:vertAnchor="text" w:horzAnchor="margin" w:tblpY="70"/>
        <w:tblW w:w="15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9"/>
        <w:gridCol w:w="4100"/>
        <w:gridCol w:w="1440"/>
        <w:gridCol w:w="1170"/>
        <w:gridCol w:w="1170"/>
        <w:gridCol w:w="1239"/>
        <w:gridCol w:w="3531"/>
        <w:gridCol w:w="2319"/>
      </w:tblGrid>
      <w:tr w:rsidR="005643A3" w:rsidRPr="00850E8B" w:rsidTr="00D3516E">
        <w:trPr>
          <w:trHeight w:val="1275"/>
        </w:trPr>
        <w:tc>
          <w:tcPr>
            <w:tcW w:w="529" w:type="dxa"/>
            <w:tcBorders>
              <w:top w:val="single" w:sz="4" w:space="0" w:color="auto"/>
              <w:left w:val="single" w:sz="4" w:space="0" w:color="auto"/>
              <w:bottom w:val="single" w:sz="4" w:space="0" w:color="auto"/>
              <w:right w:val="single" w:sz="4" w:space="0" w:color="auto"/>
            </w:tcBorders>
            <w:shd w:val="clear" w:color="auto" w:fill="D9D9D9"/>
            <w:vAlign w:val="center"/>
          </w:tcPr>
          <w:p w:rsidR="005643A3" w:rsidRPr="0088716F" w:rsidRDefault="005643A3" w:rsidP="005643A3">
            <w:pPr>
              <w:widowControl w:val="0"/>
              <w:autoSpaceDE w:val="0"/>
              <w:autoSpaceDN w:val="0"/>
              <w:adjustRightInd w:val="0"/>
              <w:jc w:val="center"/>
              <w:rPr>
                <w:rFonts w:eastAsia="Times New Roman"/>
                <w:b/>
                <w:sz w:val="18"/>
                <w:szCs w:val="18"/>
              </w:rPr>
            </w:pPr>
            <w:r w:rsidRPr="0088716F">
              <w:rPr>
                <w:rFonts w:eastAsia="Times New Roman"/>
                <w:b/>
                <w:sz w:val="18"/>
                <w:szCs w:val="18"/>
              </w:rPr>
              <w:t>Sl. No.</w:t>
            </w:r>
          </w:p>
        </w:tc>
        <w:tc>
          <w:tcPr>
            <w:tcW w:w="4100" w:type="dxa"/>
            <w:tcBorders>
              <w:top w:val="single" w:sz="4" w:space="0" w:color="auto"/>
              <w:left w:val="single" w:sz="4" w:space="0" w:color="auto"/>
              <w:bottom w:val="single" w:sz="4" w:space="0" w:color="auto"/>
              <w:right w:val="single" w:sz="4" w:space="0" w:color="auto"/>
            </w:tcBorders>
            <w:shd w:val="clear" w:color="auto" w:fill="D9D9D9"/>
            <w:vAlign w:val="center"/>
          </w:tcPr>
          <w:p w:rsidR="005643A3" w:rsidRPr="0088716F" w:rsidRDefault="005643A3" w:rsidP="005643A3">
            <w:pPr>
              <w:widowControl w:val="0"/>
              <w:autoSpaceDE w:val="0"/>
              <w:autoSpaceDN w:val="0"/>
              <w:adjustRightInd w:val="0"/>
              <w:jc w:val="center"/>
              <w:rPr>
                <w:rFonts w:eastAsia="Times New Roman"/>
                <w:b/>
                <w:sz w:val="18"/>
                <w:szCs w:val="18"/>
              </w:rPr>
            </w:pPr>
            <w:r w:rsidRPr="0088716F">
              <w:rPr>
                <w:rFonts w:eastAsia="Times New Roman"/>
                <w:b/>
                <w:sz w:val="18"/>
                <w:szCs w:val="18"/>
              </w:rPr>
              <w:t>Name of Work//Project/Procurement*</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5643A3" w:rsidRPr="0088716F" w:rsidRDefault="005643A3" w:rsidP="005643A3">
            <w:pPr>
              <w:widowControl w:val="0"/>
              <w:autoSpaceDE w:val="0"/>
              <w:autoSpaceDN w:val="0"/>
              <w:adjustRightInd w:val="0"/>
              <w:jc w:val="center"/>
              <w:rPr>
                <w:rFonts w:eastAsia="Times New Roman"/>
                <w:b/>
                <w:sz w:val="18"/>
                <w:szCs w:val="18"/>
              </w:rPr>
            </w:pPr>
            <w:r w:rsidRPr="0088716F">
              <w:rPr>
                <w:rFonts w:eastAsia="Times New Roman"/>
                <w:b/>
                <w:sz w:val="18"/>
                <w:szCs w:val="18"/>
              </w:rPr>
              <w:t>Estimated Amount put</w:t>
            </w:r>
          </w:p>
          <w:p w:rsidR="005643A3" w:rsidRPr="0088716F" w:rsidRDefault="005643A3" w:rsidP="005643A3">
            <w:pPr>
              <w:widowControl w:val="0"/>
              <w:autoSpaceDE w:val="0"/>
              <w:autoSpaceDN w:val="0"/>
              <w:adjustRightInd w:val="0"/>
              <w:jc w:val="center"/>
              <w:rPr>
                <w:rFonts w:eastAsia="Times New Roman"/>
                <w:b/>
                <w:sz w:val="18"/>
                <w:szCs w:val="18"/>
              </w:rPr>
            </w:pPr>
            <w:r w:rsidRPr="0088716F">
              <w:rPr>
                <w:rFonts w:eastAsia="Times New Roman"/>
                <w:b/>
                <w:sz w:val="18"/>
                <w:szCs w:val="18"/>
              </w:rPr>
              <w:t>to Tender</w:t>
            </w:r>
          </w:p>
          <w:p w:rsidR="005643A3" w:rsidRPr="0088716F" w:rsidRDefault="005643A3" w:rsidP="005643A3">
            <w:pPr>
              <w:widowControl w:val="0"/>
              <w:autoSpaceDE w:val="0"/>
              <w:autoSpaceDN w:val="0"/>
              <w:adjustRightInd w:val="0"/>
              <w:jc w:val="center"/>
              <w:rPr>
                <w:rFonts w:eastAsia="Times New Roman"/>
                <w:b/>
                <w:sz w:val="18"/>
                <w:szCs w:val="18"/>
              </w:rPr>
            </w:pPr>
            <w:r w:rsidRPr="0088716F">
              <w:rPr>
                <w:rFonts w:eastAsia="Times New Roman"/>
                <w:b/>
                <w:sz w:val="18"/>
                <w:szCs w:val="18"/>
              </w:rPr>
              <w:t>(Tender Value)</w:t>
            </w:r>
          </w:p>
          <w:p w:rsidR="005643A3" w:rsidRPr="0088716F" w:rsidRDefault="005643A3" w:rsidP="005643A3">
            <w:pPr>
              <w:widowControl w:val="0"/>
              <w:autoSpaceDE w:val="0"/>
              <w:autoSpaceDN w:val="0"/>
              <w:adjustRightInd w:val="0"/>
              <w:jc w:val="center"/>
              <w:rPr>
                <w:rFonts w:eastAsia="Times New Roman"/>
                <w:b/>
                <w:sz w:val="18"/>
                <w:szCs w:val="18"/>
              </w:rPr>
            </w:pPr>
            <w:r w:rsidRPr="0088716F">
              <w:rPr>
                <w:rFonts w:eastAsia="Times New Roman"/>
                <w:sz w:val="18"/>
                <w:szCs w:val="18"/>
              </w:rPr>
              <w:t>(Rs.)</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5643A3" w:rsidRPr="0088716F" w:rsidRDefault="005643A3" w:rsidP="005643A3">
            <w:pPr>
              <w:widowControl w:val="0"/>
              <w:autoSpaceDE w:val="0"/>
              <w:autoSpaceDN w:val="0"/>
              <w:adjustRightInd w:val="0"/>
              <w:jc w:val="center"/>
              <w:rPr>
                <w:rFonts w:eastAsia="Times New Roman"/>
                <w:b/>
                <w:sz w:val="18"/>
                <w:szCs w:val="18"/>
              </w:rPr>
            </w:pPr>
            <w:r w:rsidRPr="0088716F">
              <w:rPr>
                <w:rFonts w:eastAsia="Times New Roman"/>
                <w:b/>
                <w:sz w:val="18"/>
                <w:szCs w:val="18"/>
              </w:rPr>
              <w:t>Earnest Money (EMD)</w:t>
            </w:r>
          </w:p>
          <w:p w:rsidR="005643A3" w:rsidRPr="0088716F" w:rsidRDefault="005643A3" w:rsidP="005643A3">
            <w:pPr>
              <w:widowControl w:val="0"/>
              <w:autoSpaceDE w:val="0"/>
              <w:autoSpaceDN w:val="0"/>
              <w:adjustRightInd w:val="0"/>
              <w:jc w:val="center"/>
              <w:rPr>
                <w:rFonts w:eastAsia="Times New Roman"/>
                <w:b/>
                <w:sz w:val="18"/>
                <w:szCs w:val="18"/>
              </w:rPr>
            </w:pPr>
            <w:r w:rsidRPr="0088716F">
              <w:rPr>
                <w:rFonts w:eastAsia="Times New Roman"/>
                <w:b/>
                <w:sz w:val="18"/>
                <w:szCs w:val="18"/>
              </w:rPr>
              <w:t xml:space="preserve"> </w:t>
            </w:r>
            <w:r w:rsidRPr="0088716F">
              <w:rPr>
                <w:rFonts w:eastAsia="Times New Roman"/>
                <w:sz w:val="18"/>
                <w:szCs w:val="18"/>
              </w:rPr>
              <w:t>(Rs.)</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5643A3" w:rsidRPr="0088716F" w:rsidRDefault="005643A3" w:rsidP="005643A3">
            <w:pPr>
              <w:widowControl w:val="0"/>
              <w:autoSpaceDE w:val="0"/>
              <w:autoSpaceDN w:val="0"/>
              <w:adjustRightInd w:val="0"/>
              <w:jc w:val="center"/>
              <w:rPr>
                <w:rFonts w:eastAsia="Times New Roman"/>
                <w:b/>
                <w:sz w:val="18"/>
                <w:szCs w:val="18"/>
              </w:rPr>
            </w:pPr>
            <w:r w:rsidRPr="0088716F">
              <w:rPr>
                <w:rFonts w:eastAsia="Times New Roman"/>
                <w:b/>
                <w:sz w:val="18"/>
                <w:szCs w:val="18"/>
              </w:rPr>
              <w:t>Time allowed for completion</w:t>
            </w:r>
          </w:p>
          <w:p w:rsidR="005643A3" w:rsidRPr="0088716F" w:rsidRDefault="005643A3" w:rsidP="005643A3">
            <w:pPr>
              <w:widowControl w:val="0"/>
              <w:autoSpaceDE w:val="0"/>
              <w:autoSpaceDN w:val="0"/>
              <w:adjustRightInd w:val="0"/>
              <w:jc w:val="center"/>
              <w:rPr>
                <w:rFonts w:eastAsia="Times New Roman"/>
                <w:b/>
                <w:sz w:val="18"/>
                <w:szCs w:val="18"/>
              </w:rPr>
            </w:pPr>
            <w:r w:rsidRPr="0088716F">
              <w:rPr>
                <w:rFonts w:eastAsia="Times New Roman"/>
                <w:b/>
                <w:sz w:val="18"/>
                <w:szCs w:val="18"/>
              </w:rPr>
              <w:t>(In English Calendar  days)</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rsidR="005643A3" w:rsidRPr="0088716F" w:rsidRDefault="005643A3" w:rsidP="005643A3">
            <w:pPr>
              <w:widowControl w:val="0"/>
              <w:autoSpaceDE w:val="0"/>
              <w:autoSpaceDN w:val="0"/>
              <w:adjustRightInd w:val="0"/>
              <w:jc w:val="center"/>
              <w:rPr>
                <w:rFonts w:eastAsia="Times New Roman"/>
                <w:b/>
                <w:sz w:val="18"/>
                <w:szCs w:val="18"/>
              </w:rPr>
            </w:pPr>
            <w:r w:rsidRPr="0088716F">
              <w:rPr>
                <w:rFonts w:eastAsia="Times New Roman"/>
                <w:b/>
                <w:sz w:val="18"/>
                <w:szCs w:val="18"/>
              </w:rPr>
              <w:t>Source of fund</w:t>
            </w:r>
          </w:p>
          <w:p w:rsidR="005643A3" w:rsidRPr="0088716F" w:rsidRDefault="005643A3" w:rsidP="005643A3">
            <w:pPr>
              <w:widowControl w:val="0"/>
              <w:autoSpaceDE w:val="0"/>
              <w:autoSpaceDN w:val="0"/>
              <w:adjustRightInd w:val="0"/>
              <w:jc w:val="center"/>
              <w:rPr>
                <w:rFonts w:eastAsia="Times New Roman"/>
                <w:b/>
                <w:sz w:val="18"/>
                <w:szCs w:val="18"/>
              </w:rPr>
            </w:pPr>
          </w:p>
        </w:tc>
        <w:tc>
          <w:tcPr>
            <w:tcW w:w="3531" w:type="dxa"/>
            <w:tcBorders>
              <w:top w:val="single" w:sz="4" w:space="0" w:color="auto"/>
              <w:left w:val="single" w:sz="4" w:space="0" w:color="auto"/>
              <w:bottom w:val="single" w:sz="4" w:space="0" w:color="auto"/>
              <w:right w:val="single" w:sz="4" w:space="0" w:color="auto"/>
            </w:tcBorders>
            <w:shd w:val="clear" w:color="auto" w:fill="D9D9D9"/>
            <w:vAlign w:val="center"/>
          </w:tcPr>
          <w:p w:rsidR="005643A3" w:rsidRPr="0088716F" w:rsidRDefault="005643A3" w:rsidP="005643A3">
            <w:pPr>
              <w:widowControl w:val="0"/>
              <w:autoSpaceDE w:val="0"/>
              <w:autoSpaceDN w:val="0"/>
              <w:adjustRightInd w:val="0"/>
              <w:jc w:val="center"/>
              <w:rPr>
                <w:rFonts w:eastAsia="Times New Roman"/>
                <w:b/>
                <w:sz w:val="18"/>
                <w:szCs w:val="18"/>
              </w:rPr>
            </w:pPr>
            <w:r w:rsidRPr="0088716F">
              <w:rPr>
                <w:rFonts w:eastAsia="Times New Roman"/>
                <w:b/>
                <w:sz w:val="18"/>
                <w:szCs w:val="18"/>
              </w:rPr>
              <w:t xml:space="preserve">Minimum eligibility criteria to match the Prequalification (PQ) credential in terms of execution of similar completed previous works contract </w:t>
            </w:r>
          </w:p>
        </w:tc>
        <w:tc>
          <w:tcPr>
            <w:tcW w:w="2319" w:type="dxa"/>
            <w:tcBorders>
              <w:top w:val="single" w:sz="4" w:space="0" w:color="auto"/>
              <w:left w:val="single" w:sz="4" w:space="0" w:color="auto"/>
              <w:bottom w:val="single" w:sz="4" w:space="0" w:color="auto"/>
              <w:right w:val="single" w:sz="4" w:space="0" w:color="auto"/>
            </w:tcBorders>
            <w:shd w:val="clear" w:color="auto" w:fill="D9D9D9"/>
          </w:tcPr>
          <w:p w:rsidR="005643A3" w:rsidRPr="0088716F" w:rsidRDefault="005643A3" w:rsidP="005643A3">
            <w:pPr>
              <w:widowControl w:val="0"/>
              <w:autoSpaceDE w:val="0"/>
              <w:autoSpaceDN w:val="0"/>
              <w:adjustRightInd w:val="0"/>
              <w:jc w:val="center"/>
              <w:rPr>
                <w:rFonts w:eastAsia="Times New Roman"/>
                <w:b/>
                <w:sz w:val="24"/>
                <w:szCs w:val="24"/>
              </w:rPr>
            </w:pPr>
            <w:r w:rsidRPr="00C11453">
              <w:rPr>
                <w:rFonts w:eastAsia="Times New Roman"/>
                <w:b/>
                <w:sz w:val="18"/>
                <w:szCs w:val="18"/>
              </w:rPr>
              <w:t>Physical Milestones for completion of each work within stipulated time (Refer to Clause 17 of the General Terms &amp; Conditions of e-NIT)</w:t>
            </w:r>
          </w:p>
        </w:tc>
      </w:tr>
      <w:tr w:rsidR="005643A3" w:rsidRPr="00850E8B" w:rsidTr="00D3516E">
        <w:trPr>
          <w:trHeight w:val="16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5643A3" w:rsidRPr="0088716F" w:rsidRDefault="005643A3" w:rsidP="005643A3">
            <w:pPr>
              <w:widowControl w:val="0"/>
              <w:autoSpaceDE w:val="0"/>
              <w:autoSpaceDN w:val="0"/>
              <w:adjustRightInd w:val="0"/>
              <w:spacing w:before="10" w:line="260" w:lineRule="exact"/>
              <w:jc w:val="center"/>
              <w:rPr>
                <w:rFonts w:eastAsia="Times New Roman"/>
                <w:b/>
                <w:sz w:val="18"/>
                <w:szCs w:val="18"/>
              </w:rPr>
            </w:pPr>
            <w:r w:rsidRPr="0088716F">
              <w:rPr>
                <w:rFonts w:eastAsia="Times New Roman"/>
                <w:b/>
                <w:sz w:val="18"/>
                <w:szCs w:val="18"/>
              </w:rPr>
              <w:t>1</w:t>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5643A3" w:rsidRPr="0088716F" w:rsidRDefault="005643A3" w:rsidP="005643A3">
            <w:pPr>
              <w:widowControl w:val="0"/>
              <w:autoSpaceDE w:val="0"/>
              <w:autoSpaceDN w:val="0"/>
              <w:adjustRightInd w:val="0"/>
              <w:spacing w:before="10" w:line="260" w:lineRule="exact"/>
              <w:jc w:val="center"/>
              <w:rPr>
                <w:rFonts w:eastAsia="Times New Roman"/>
                <w:b/>
                <w:sz w:val="18"/>
                <w:szCs w:val="18"/>
              </w:rPr>
            </w:pPr>
            <w:r w:rsidRPr="0088716F">
              <w:rPr>
                <w:rFonts w:eastAsia="Times New Roman"/>
                <w:b/>
                <w:sz w:val="18"/>
                <w:szCs w:val="18"/>
              </w:rPr>
              <w:t>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643A3" w:rsidRPr="0088716F" w:rsidRDefault="005643A3" w:rsidP="005643A3">
            <w:pPr>
              <w:widowControl w:val="0"/>
              <w:autoSpaceDE w:val="0"/>
              <w:autoSpaceDN w:val="0"/>
              <w:adjustRightInd w:val="0"/>
              <w:spacing w:before="10" w:line="260" w:lineRule="exact"/>
              <w:jc w:val="center"/>
              <w:rPr>
                <w:rFonts w:eastAsia="Times New Roman"/>
                <w:b/>
                <w:sz w:val="18"/>
                <w:szCs w:val="18"/>
              </w:rPr>
            </w:pPr>
            <w:r w:rsidRPr="0088716F">
              <w:rPr>
                <w:rFonts w:eastAsia="Times New Roman"/>
                <w:b/>
                <w:sz w:val="18"/>
                <w:szCs w:val="18"/>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643A3" w:rsidRPr="0088716F" w:rsidRDefault="005643A3" w:rsidP="005643A3">
            <w:pPr>
              <w:widowControl w:val="0"/>
              <w:autoSpaceDE w:val="0"/>
              <w:autoSpaceDN w:val="0"/>
              <w:adjustRightInd w:val="0"/>
              <w:spacing w:before="10" w:line="260" w:lineRule="exact"/>
              <w:jc w:val="center"/>
              <w:rPr>
                <w:rFonts w:eastAsia="Times New Roman"/>
                <w:b/>
                <w:sz w:val="18"/>
                <w:szCs w:val="18"/>
              </w:rPr>
            </w:pPr>
            <w:r w:rsidRPr="0088716F">
              <w:rPr>
                <w:rFonts w:eastAsia="Times New Roman"/>
                <w:b/>
                <w:sz w:val="18"/>
                <w:szCs w:val="18"/>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643A3" w:rsidRPr="0088716F" w:rsidRDefault="005643A3" w:rsidP="005643A3">
            <w:pPr>
              <w:widowControl w:val="0"/>
              <w:autoSpaceDE w:val="0"/>
              <w:autoSpaceDN w:val="0"/>
              <w:adjustRightInd w:val="0"/>
              <w:spacing w:before="10" w:line="260" w:lineRule="exact"/>
              <w:jc w:val="center"/>
              <w:rPr>
                <w:rFonts w:eastAsia="Times New Roman"/>
                <w:b/>
                <w:sz w:val="18"/>
                <w:szCs w:val="18"/>
              </w:rPr>
            </w:pPr>
            <w:r w:rsidRPr="0088716F">
              <w:rPr>
                <w:rFonts w:eastAsia="Times New Roman"/>
                <w:b/>
                <w:sz w:val="18"/>
                <w:szCs w:val="18"/>
              </w:rPr>
              <w:t>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5643A3" w:rsidRPr="0088716F" w:rsidRDefault="005643A3" w:rsidP="005643A3">
            <w:pPr>
              <w:widowControl w:val="0"/>
              <w:autoSpaceDE w:val="0"/>
              <w:autoSpaceDN w:val="0"/>
              <w:adjustRightInd w:val="0"/>
              <w:spacing w:before="10" w:line="260" w:lineRule="exact"/>
              <w:jc w:val="center"/>
              <w:rPr>
                <w:rFonts w:eastAsia="Times New Roman"/>
                <w:b/>
                <w:sz w:val="18"/>
                <w:szCs w:val="18"/>
              </w:rPr>
            </w:pPr>
            <w:r w:rsidRPr="0088716F">
              <w:rPr>
                <w:rFonts w:eastAsia="Times New Roman"/>
                <w:b/>
                <w:sz w:val="18"/>
                <w:szCs w:val="18"/>
              </w:rPr>
              <w:t>6</w:t>
            </w:r>
          </w:p>
        </w:tc>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rsidR="005643A3" w:rsidRPr="0088716F" w:rsidRDefault="005643A3" w:rsidP="005643A3">
            <w:pPr>
              <w:widowControl w:val="0"/>
              <w:autoSpaceDE w:val="0"/>
              <w:autoSpaceDN w:val="0"/>
              <w:adjustRightInd w:val="0"/>
              <w:spacing w:before="10" w:line="260" w:lineRule="exact"/>
              <w:jc w:val="center"/>
              <w:rPr>
                <w:rFonts w:eastAsia="Times New Roman"/>
                <w:b/>
                <w:spacing w:val="1"/>
                <w:sz w:val="18"/>
                <w:szCs w:val="18"/>
              </w:rPr>
            </w:pPr>
            <w:r w:rsidRPr="0088716F">
              <w:rPr>
                <w:rFonts w:eastAsia="Times New Roman"/>
                <w:b/>
                <w:spacing w:val="1"/>
                <w:sz w:val="18"/>
                <w:szCs w:val="18"/>
              </w:rPr>
              <w:t>7</w:t>
            </w:r>
          </w:p>
        </w:tc>
        <w:tc>
          <w:tcPr>
            <w:tcW w:w="2319" w:type="dxa"/>
            <w:tcBorders>
              <w:top w:val="single" w:sz="4" w:space="0" w:color="auto"/>
              <w:left w:val="single" w:sz="4" w:space="0" w:color="auto"/>
              <w:bottom w:val="single" w:sz="4" w:space="0" w:color="auto"/>
              <w:right w:val="single" w:sz="4" w:space="0" w:color="auto"/>
            </w:tcBorders>
          </w:tcPr>
          <w:p w:rsidR="005643A3" w:rsidRPr="0088716F" w:rsidRDefault="005643A3" w:rsidP="005643A3">
            <w:pPr>
              <w:widowControl w:val="0"/>
              <w:autoSpaceDE w:val="0"/>
              <w:autoSpaceDN w:val="0"/>
              <w:adjustRightInd w:val="0"/>
              <w:spacing w:before="10" w:line="260" w:lineRule="exact"/>
              <w:jc w:val="center"/>
              <w:rPr>
                <w:rFonts w:eastAsia="Times New Roman"/>
                <w:b/>
                <w:spacing w:val="1"/>
                <w:sz w:val="24"/>
                <w:szCs w:val="24"/>
              </w:rPr>
            </w:pPr>
            <w:r w:rsidRPr="0088716F">
              <w:rPr>
                <w:rFonts w:eastAsia="Times New Roman"/>
                <w:b/>
                <w:spacing w:val="1"/>
                <w:sz w:val="24"/>
                <w:szCs w:val="24"/>
              </w:rPr>
              <w:t>8</w:t>
            </w:r>
          </w:p>
        </w:tc>
      </w:tr>
      <w:tr w:rsidR="000D7069" w:rsidRPr="00850E8B" w:rsidTr="008B317E">
        <w:trPr>
          <w:trHeight w:val="4308"/>
        </w:trPr>
        <w:tc>
          <w:tcPr>
            <w:tcW w:w="529" w:type="dxa"/>
            <w:tcBorders>
              <w:top w:val="single" w:sz="4" w:space="0" w:color="auto"/>
              <w:left w:val="single" w:sz="4" w:space="0" w:color="auto"/>
              <w:bottom w:val="single" w:sz="4" w:space="0" w:color="auto"/>
              <w:right w:val="single" w:sz="4" w:space="0" w:color="auto"/>
            </w:tcBorders>
            <w:shd w:val="clear" w:color="auto" w:fill="auto"/>
          </w:tcPr>
          <w:p w:rsidR="000D7069" w:rsidRPr="0088716F" w:rsidRDefault="000D7069" w:rsidP="005643A3">
            <w:pPr>
              <w:widowControl w:val="0"/>
              <w:autoSpaceDE w:val="0"/>
              <w:autoSpaceDN w:val="0"/>
              <w:adjustRightInd w:val="0"/>
              <w:spacing w:before="10" w:line="260" w:lineRule="exact"/>
              <w:jc w:val="center"/>
              <w:rPr>
                <w:rFonts w:eastAsia="Times New Roman"/>
                <w:sz w:val="18"/>
                <w:szCs w:val="18"/>
              </w:rPr>
            </w:pPr>
            <w:r w:rsidRPr="0088716F">
              <w:rPr>
                <w:rFonts w:eastAsia="Times New Roman"/>
                <w:sz w:val="18"/>
                <w:szCs w:val="18"/>
              </w:rPr>
              <w:t>1</w:t>
            </w: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D7069" w:rsidRPr="00165979" w:rsidRDefault="009B4BCA" w:rsidP="00C67B08">
            <w:pPr>
              <w:jc w:val="both"/>
              <w:rPr>
                <w:rFonts w:eastAsia="Times New Roman"/>
                <w:color w:val="000000"/>
                <w:sz w:val="20"/>
              </w:rPr>
            </w:pPr>
            <w:r w:rsidRPr="009B4BCA">
              <w:rPr>
                <w:rFonts w:eastAsia="Times New Roman"/>
                <w:color w:val="000000"/>
                <w:sz w:val="20"/>
              </w:rPr>
              <w:t xml:space="preserve">Repair to temporary Wooden Jetty at Benuban point under Sagar (I) sub-Division of Kakdwip Irrigation Division in connection with Ganga Sagar Mela </w:t>
            </w:r>
            <w:r>
              <w:rPr>
                <w:rFonts w:eastAsia="Times New Roman"/>
                <w:color w:val="000000"/>
                <w:sz w:val="20"/>
              </w:rPr>
              <w:t>–</w:t>
            </w:r>
            <w:r w:rsidRPr="009B4BCA">
              <w:rPr>
                <w:rFonts w:eastAsia="Times New Roman"/>
                <w:color w:val="000000"/>
                <w:sz w:val="20"/>
              </w:rPr>
              <w:t xml:space="preserve"> 2020</w:t>
            </w:r>
            <w:r>
              <w:rPr>
                <w:rFonts w:eastAsia="Times New Roman"/>
                <w:color w:val="000000"/>
                <w:sz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7069" w:rsidRPr="00B65B84" w:rsidRDefault="003A081C" w:rsidP="003A081C">
            <w:pPr>
              <w:widowControl w:val="0"/>
              <w:autoSpaceDE w:val="0"/>
              <w:autoSpaceDN w:val="0"/>
              <w:adjustRightInd w:val="0"/>
              <w:spacing w:before="10" w:line="260" w:lineRule="exact"/>
              <w:jc w:val="center"/>
              <w:rPr>
                <w:rFonts w:eastAsia="Times New Roman"/>
                <w:sz w:val="20"/>
              </w:rPr>
            </w:pPr>
            <w:r>
              <w:rPr>
                <w:rFonts w:eastAsia="Times New Roman"/>
                <w:sz w:val="20"/>
              </w:rPr>
              <w:t>1036499</w:t>
            </w:r>
            <w:r w:rsidR="001D6C49">
              <w:rPr>
                <w:rFonts w:eastAsia="Times New Roman"/>
                <w:sz w:val="20"/>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D7069" w:rsidRPr="008A482E" w:rsidRDefault="003A081C" w:rsidP="003A081C">
            <w:pPr>
              <w:widowControl w:val="0"/>
              <w:autoSpaceDE w:val="0"/>
              <w:autoSpaceDN w:val="0"/>
              <w:adjustRightInd w:val="0"/>
              <w:spacing w:before="10" w:line="260" w:lineRule="exact"/>
              <w:jc w:val="center"/>
              <w:rPr>
                <w:rFonts w:eastAsia="Times New Roman"/>
                <w:sz w:val="28"/>
                <w:szCs w:val="28"/>
                <w:vertAlign w:val="subscript"/>
              </w:rPr>
            </w:pPr>
            <w:r>
              <w:rPr>
                <w:rFonts w:eastAsia="Times New Roman"/>
                <w:sz w:val="28"/>
                <w:szCs w:val="28"/>
                <w:vertAlign w:val="subscript"/>
              </w:rPr>
              <w:t>20730</w:t>
            </w:r>
            <w:r w:rsidR="00762430">
              <w:rPr>
                <w:rFonts w:eastAsia="Times New Roman"/>
                <w:sz w:val="28"/>
                <w:szCs w:val="28"/>
                <w:vertAlign w:val="subscript"/>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D7069" w:rsidRDefault="000D7069" w:rsidP="008B317E">
            <w:pPr>
              <w:jc w:val="center"/>
              <w:rPr>
                <w:rFonts w:eastAsia="Times New Roman"/>
                <w:sz w:val="20"/>
              </w:rPr>
            </w:pPr>
          </w:p>
          <w:p w:rsidR="000D7069" w:rsidRDefault="000D7069" w:rsidP="008B317E">
            <w:pPr>
              <w:jc w:val="center"/>
              <w:rPr>
                <w:rFonts w:eastAsia="Times New Roman"/>
                <w:sz w:val="20"/>
              </w:rPr>
            </w:pPr>
          </w:p>
          <w:p w:rsidR="000D7069" w:rsidRDefault="000D7069" w:rsidP="008B317E">
            <w:pPr>
              <w:jc w:val="center"/>
              <w:rPr>
                <w:rFonts w:eastAsia="Times New Roman"/>
                <w:sz w:val="20"/>
              </w:rPr>
            </w:pPr>
          </w:p>
          <w:p w:rsidR="000D7069" w:rsidRDefault="000D7069" w:rsidP="008B317E">
            <w:pPr>
              <w:jc w:val="center"/>
              <w:rPr>
                <w:rFonts w:eastAsia="Times New Roman"/>
                <w:sz w:val="20"/>
              </w:rPr>
            </w:pPr>
          </w:p>
          <w:p w:rsidR="000D7069" w:rsidRDefault="000D7069" w:rsidP="008B317E">
            <w:pPr>
              <w:jc w:val="center"/>
              <w:rPr>
                <w:rFonts w:eastAsia="Times New Roman"/>
                <w:sz w:val="20"/>
              </w:rPr>
            </w:pPr>
          </w:p>
          <w:p w:rsidR="000D7069" w:rsidRPr="00713BA0" w:rsidRDefault="000D7069" w:rsidP="008B317E">
            <w:pPr>
              <w:jc w:val="center"/>
              <w:rPr>
                <w:rFonts w:eastAsia="Times New Roman"/>
                <w:sz w:val="20"/>
              </w:rPr>
            </w:pPr>
            <w:r>
              <w:rPr>
                <w:rFonts w:eastAsia="Times New Roman"/>
                <w:sz w:val="20"/>
              </w:rPr>
              <w:t>20</w:t>
            </w:r>
            <w:r w:rsidRPr="00713BA0">
              <w:rPr>
                <w:rFonts w:eastAsia="Times New Roman"/>
                <w:sz w:val="20"/>
              </w:rPr>
              <w:t xml:space="preserve"> days</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0D7069" w:rsidRPr="00861741" w:rsidRDefault="000D7069" w:rsidP="00C67B08">
            <w:pPr>
              <w:widowControl w:val="0"/>
              <w:overflowPunct w:val="0"/>
              <w:autoSpaceDE w:val="0"/>
              <w:autoSpaceDN w:val="0"/>
              <w:adjustRightInd w:val="0"/>
              <w:spacing w:line="267" w:lineRule="auto"/>
              <w:ind w:right="60"/>
              <w:jc w:val="center"/>
              <w:rPr>
                <w:rFonts w:ascii="Arial" w:eastAsia="Times New Roman" w:hAnsi="Arial" w:cs="Arial"/>
                <w:b/>
                <w:bCs/>
                <w:sz w:val="16"/>
                <w:szCs w:val="16"/>
              </w:rPr>
            </w:pPr>
            <w:r w:rsidRPr="00861741">
              <w:rPr>
                <w:rFonts w:ascii="ArialNarrow" w:eastAsia="Times New Roman" w:hAnsi="ArialNarrow" w:cs="ArialNarrow"/>
                <w:sz w:val="16"/>
                <w:szCs w:val="16"/>
              </w:rPr>
              <w:t>G.S.Mela</w:t>
            </w:r>
          </w:p>
        </w:tc>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rsidR="000D7069" w:rsidRPr="0088716F" w:rsidRDefault="000D7069" w:rsidP="005643A3">
            <w:pPr>
              <w:widowControl w:val="0"/>
              <w:autoSpaceDE w:val="0"/>
              <w:autoSpaceDN w:val="0"/>
              <w:adjustRightInd w:val="0"/>
              <w:spacing w:before="10"/>
              <w:ind w:left="176" w:hanging="290"/>
              <w:jc w:val="both"/>
              <w:rPr>
                <w:rFonts w:eastAsia="Times New Roman"/>
                <w:sz w:val="18"/>
                <w:szCs w:val="18"/>
              </w:rPr>
            </w:pPr>
            <w:r w:rsidRPr="0088716F">
              <w:rPr>
                <w:rFonts w:eastAsia="Times New Roman"/>
                <w:sz w:val="18"/>
                <w:szCs w:val="18"/>
              </w:rPr>
              <w:t xml:space="preserve">      Summary of minimum eligibility requirement to technically qualify for the next stage of financial bid in this tender:</w:t>
            </w:r>
          </w:p>
          <w:p w:rsidR="000D7069" w:rsidRPr="0088716F" w:rsidRDefault="000D7069" w:rsidP="005643A3">
            <w:pPr>
              <w:widowControl w:val="0"/>
              <w:autoSpaceDE w:val="0"/>
              <w:autoSpaceDN w:val="0"/>
              <w:adjustRightInd w:val="0"/>
              <w:spacing w:before="10"/>
              <w:jc w:val="both"/>
              <w:rPr>
                <w:rFonts w:eastAsia="Times New Roman"/>
                <w:sz w:val="18"/>
                <w:szCs w:val="18"/>
              </w:rPr>
            </w:pPr>
            <w:r w:rsidRPr="0088716F">
              <w:rPr>
                <w:rFonts w:eastAsia="Times New Roman"/>
                <w:sz w:val="18"/>
                <w:szCs w:val="18"/>
              </w:rPr>
              <w:t xml:space="preserve">A. </w:t>
            </w:r>
            <w:r w:rsidRPr="0088716F">
              <w:rPr>
                <w:rFonts w:eastAsia="Times New Roman"/>
                <w:b/>
                <w:sz w:val="18"/>
                <w:szCs w:val="18"/>
              </w:rPr>
              <w:t>Technical PQ Credential</w:t>
            </w:r>
            <w:r w:rsidRPr="0088716F">
              <w:rPr>
                <w:rFonts w:eastAsia="Times New Roman"/>
                <w:sz w:val="18"/>
                <w:szCs w:val="18"/>
              </w:rPr>
              <w:t xml:space="preserve">: </w:t>
            </w:r>
          </w:p>
          <w:p w:rsidR="000D7069" w:rsidRPr="0088716F" w:rsidRDefault="000D7069" w:rsidP="005643A3">
            <w:pPr>
              <w:widowControl w:val="0"/>
              <w:autoSpaceDE w:val="0"/>
              <w:autoSpaceDN w:val="0"/>
              <w:adjustRightInd w:val="0"/>
              <w:spacing w:before="10"/>
              <w:ind w:left="303" w:hanging="270"/>
              <w:jc w:val="both"/>
              <w:rPr>
                <w:rFonts w:eastAsia="Times New Roman"/>
                <w:sz w:val="18"/>
                <w:szCs w:val="18"/>
              </w:rPr>
            </w:pPr>
            <w:r w:rsidRPr="0088716F">
              <w:rPr>
                <w:rFonts w:eastAsia="Times New Roman"/>
                <w:sz w:val="18"/>
                <w:szCs w:val="18"/>
              </w:rPr>
              <w:t>i. The bidder must have satisfactorily completed at least 1 (one) ‘</w:t>
            </w:r>
            <w:r w:rsidRPr="0088716F">
              <w:rPr>
                <w:rFonts w:eastAsia="Times New Roman"/>
                <w:b/>
                <w:sz w:val="18"/>
                <w:szCs w:val="18"/>
              </w:rPr>
              <w:t>similar nature’ work</w:t>
            </w:r>
            <w:r w:rsidRPr="0088716F">
              <w:rPr>
                <w:rFonts w:eastAsia="Times New Roman"/>
                <w:sz w:val="18"/>
                <w:szCs w:val="18"/>
              </w:rPr>
              <w:t xml:space="preserve"> under Government Sector within last five FYs on the date of publication of this NIT of Gross monitory value of Rs.....................(Gross monitory value is calculated based on final billed value is the Credential Certificate (CC) multiplied by inflationary factor completed within the preceding five FYs of similar in nature, of Gross notional Value not be less than </w:t>
            </w:r>
            <w:r>
              <w:rPr>
                <w:rFonts w:eastAsia="Times New Roman"/>
                <w:sz w:val="18"/>
                <w:szCs w:val="18"/>
              </w:rPr>
              <w:t>30</w:t>
            </w:r>
            <w:r w:rsidRPr="0088716F">
              <w:rPr>
                <w:rFonts w:eastAsia="Times New Roman"/>
                <w:sz w:val="18"/>
                <w:szCs w:val="18"/>
              </w:rPr>
              <w:t xml:space="preserve">% of the amount put to tender of the work for which the bidder chooses to participate in this NIT. </w:t>
            </w:r>
          </w:p>
          <w:p w:rsidR="000D7069" w:rsidRPr="0088716F" w:rsidRDefault="000D7069" w:rsidP="005643A3">
            <w:pPr>
              <w:widowControl w:val="0"/>
              <w:autoSpaceDE w:val="0"/>
              <w:autoSpaceDN w:val="0"/>
              <w:adjustRightInd w:val="0"/>
              <w:spacing w:before="10" w:line="260" w:lineRule="exact"/>
              <w:ind w:left="33"/>
              <w:jc w:val="both"/>
              <w:rPr>
                <w:rFonts w:eastAsia="Times New Roman"/>
                <w:spacing w:val="1"/>
                <w:sz w:val="18"/>
                <w:szCs w:val="18"/>
              </w:rPr>
            </w:pPr>
            <w:r w:rsidRPr="0088716F">
              <w:rPr>
                <w:rFonts w:eastAsia="Times New Roman"/>
                <w:spacing w:val="1"/>
                <w:sz w:val="18"/>
                <w:szCs w:val="18"/>
              </w:rPr>
              <w:t xml:space="preserve"> (Brief description of PQ work credential desired with corresponding PQ eligibility amount in Rupees...............)</w:t>
            </w:r>
          </w:p>
          <w:p w:rsidR="000D7069" w:rsidRPr="0088716F" w:rsidRDefault="000D7069" w:rsidP="005643A3">
            <w:pPr>
              <w:widowControl w:val="0"/>
              <w:autoSpaceDE w:val="0"/>
              <w:autoSpaceDN w:val="0"/>
              <w:adjustRightInd w:val="0"/>
              <w:spacing w:before="10" w:line="260" w:lineRule="exact"/>
              <w:ind w:left="360"/>
              <w:jc w:val="both"/>
              <w:rPr>
                <w:rFonts w:eastAsia="Times New Roman"/>
                <w:sz w:val="18"/>
                <w:szCs w:val="18"/>
              </w:rPr>
            </w:pPr>
          </w:p>
        </w:tc>
        <w:tc>
          <w:tcPr>
            <w:tcW w:w="2319" w:type="dxa"/>
            <w:tcBorders>
              <w:top w:val="single" w:sz="4" w:space="0" w:color="auto"/>
              <w:left w:val="single" w:sz="4" w:space="0" w:color="auto"/>
              <w:bottom w:val="single" w:sz="4" w:space="0" w:color="auto"/>
              <w:right w:val="single" w:sz="4" w:space="0" w:color="auto"/>
            </w:tcBorders>
            <w:vAlign w:val="center"/>
          </w:tcPr>
          <w:p w:rsidR="000D7069" w:rsidRDefault="000D7069" w:rsidP="000D7069">
            <w:pPr>
              <w:widowControl w:val="0"/>
              <w:autoSpaceDE w:val="0"/>
              <w:autoSpaceDN w:val="0"/>
              <w:adjustRightInd w:val="0"/>
              <w:jc w:val="center"/>
              <w:rPr>
                <w:rFonts w:eastAsia="Times New Roman"/>
                <w:sz w:val="16"/>
              </w:rPr>
            </w:pPr>
            <w:r w:rsidRPr="002C0F0D">
              <w:rPr>
                <w:rFonts w:eastAsia="Times New Roman"/>
                <w:sz w:val="16"/>
              </w:rPr>
              <w:t xml:space="preserve">Supply </w:t>
            </w:r>
            <w:r>
              <w:rPr>
                <w:rFonts w:eastAsia="Times New Roman"/>
                <w:sz w:val="16"/>
              </w:rPr>
              <w:t xml:space="preserve">/carriage </w:t>
            </w:r>
            <w:r w:rsidRPr="002C0F0D">
              <w:rPr>
                <w:rFonts w:eastAsia="Times New Roman"/>
                <w:sz w:val="16"/>
              </w:rPr>
              <w:t xml:space="preserve">of materials = </w:t>
            </w:r>
            <w:r>
              <w:rPr>
                <w:rFonts w:eastAsia="Times New Roman"/>
                <w:sz w:val="16"/>
              </w:rPr>
              <w:t>05</w:t>
            </w:r>
            <w:r w:rsidRPr="002C0F0D">
              <w:rPr>
                <w:rFonts w:eastAsia="Times New Roman"/>
                <w:sz w:val="16"/>
              </w:rPr>
              <w:t xml:space="preserve"> days</w:t>
            </w:r>
            <w:r>
              <w:rPr>
                <w:rFonts w:eastAsia="Times New Roman"/>
                <w:sz w:val="16"/>
              </w:rPr>
              <w:t>.</w:t>
            </w:r>
          </w:p>
          <w:p w:rsidR="000D7069" w:rsidRDefault="000D7069" w:rsidP="000D7069">
            <w:pPr>
              <w:widowControl w:val="0"/>
              <w:autoSpaceDE w:val="0"/>
              <w:autoSpaceDN w:val="0"/>
              <w:adjustRightInd w:val="0"/>
              <w:rPr>
                <w:rFonts w:eastAsia="Times New Roman"/>
                <w:sz w:val="16"/>
              </w:rPr>
            </w:pPr>
            <w:r w:rsidRPr="002C0F0D">
              <w:rPr>
                <w:rFonts w:eastAsia="Times New Roman"/>
                <w:sz w:val="16"/>
              </w:rPr>
              <w:t>.</w:t>
            </w:r>
            <w:r>
              <w:rPr>
                <w:rFonts w:eastAsia="Times New Roman"/>
                <w:sz w:val="16"/>
              </w:rPr>
              <w:t>Bullah Pilling-03 days</w:t>
            </w:r>
          </w:p>
          <w:p w:rsidR="000D7069" w:rsidRPr="002C0F0D" w:rsidRDefault="000D7069" w:rsidP="000D7069">
            <w:pPr>
              <w:widowControl w:val="0"/>
              <w:autoSpaceDE w:val="0"/>
              <w:autoSpaceDN w:val="0"/>
              <w:adjustRightInd w:val="0"/>
              <w:rPr>
                <w:rFonts w:eastAsia="Times New Roman"/>
                <w:sz w:val="16"/>
              </w:rPr>
            </w:pPr>
            <w:r>
              <w:rPr>
                <w:rFonts w:eastAsia="Times New Roman"/>
                <w:sz w:val="16"/>
                <w:szCs w:val="16"/>
              </w:rPr>
              <w:t>Earth work-03 days</w:t>
            </w:r>
          </w:p>
          <w:p w:rsidR="000D7069" w:rsidRDefault="000D7069" w:rsidP="000D7069">
            <w:pPr>
              <w:widowControl w:val="0"/>
              <w:autoSpaceDE w:val="0"/>
              <w:autoSpaceDN w:val="0"/>
              <w:adjustRightInd w:val="0"/>
              <w:rPr>
                <w:rFonts w:eastAsia="Times New Roman"/>
                <w:sz w:val="16"/>
                <w:szCs w:val="16"/>
              </w:rPr>
            </w:pPr>
            <w:r>
              <w:rPr>
                <w:rFonts w:eastAsia="Times New Roman"/>
                <w:sz w:val="16"/>
                <w:szCs w:val="16"/>
              </w:rPr>
              <w:t>Wooden work = 6  days.</w:t>
            </w:r>
          </w:p>
          <w:p w:rsidR="000D7069" w:rsidRPr="0088716F" w:rsidRDefault="000D7069" w:rsidP="00E814FB">
            <w:pPr>
              <w:widowControl w:val="0"/>
              <w:autoSpaceDE w:val="0"/>
              <w:autoSpaceDN w:val="0"/>
              <w:adjustRightInd w:val="0"/>
              <w:rPr>
                <w:rFonts w:eastAsia="Times New Roman"/>
                <w:sz w:val="24"/>
                <w:szCs w:val="24"/>
              </w:rPr>
            </w:pPr>
            <w:r>
              <w:rPr>
                <w:rFonts w:eastAsia="Times New Roman"/>
                <w:sz w:val="16"/>
                <w:szCs w:val="16"/>
              </w:rPr>
              <w:t>Brick work-03 days</w:t>
            </w:r>
            <w:r w:rsidRPr="0088716F">
              <w:rPr>
                <w:rFonts w:eastAsia="Times New Roman"/>
                <w:sz w:val="24"/>
                <w:szCs w:val="24"/>
              </w:rPr>
              <w:t xml:space="preserve"> </w:t>
            </w:r>
          </w:p>
        </w:tc>
      </w:tr>
      <w:tr w:rsidR="003610F6" w:rsidRPr="00850E8B" w:rsidTr="003610F6">
        <w:trPr>
          <w:trHeight w:val="107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3610F6" w:rsidRPr="0088716F" w:rsidRDefault="003610F6" w:rsidP="009B7BC3">
            <w:pPr>
              <w:widowControl w:val="0"/>
              <w:autoSpaceDE w:val="0"/>
              <w:autoSpaceDN w:val="0"/>
              <w:adjustRightInd w:val="0"/>
              <w:spacing w:before="10" w:line="260" w:lineRule="exact"/>
              <w:jc w:val="center"/>
              <w:rPr>
                <w:rFonts w:eastAsia="Times New Roman"/>
                <w:sz w:val="18"/>
                <w:szCs w:val="18"/>
              </w:rPr>
            </w:pPr>
            <w:r>
              <w:rPr>
                <w:rFonts w:eastAsia="Times New Roman"/>
                <w:sz w:val="18"/>
                <w:szCs w:val="18"/>
              </w:rPr>
              <w:t>2</w:t>
            </w: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3610F6" w:rsidRDefault="00340AF0" w:rsidP="00340AF0">
            <w:pPr>
              <w:pStyle w:val="NoSpacing"/>
              <w:rPr>
                <w:rFonts w:ascii="Times New Roman" w:hAnsi="Times New Roman"/>
                <w:sz w:val="18"/>
                <w:szCs w:val="18"/>
              </w:rPr>
            </w:pPr>
            <w:r w:rsidRPr="00340AF0">
              <w:rPr>
                <w:color w:val="000000"/>
                <w:sz w:val="20"/>
              </w:rPr>
              <w:t>Special repair to semi-permanent steel jetty with appro</w:t>
            </w:r>
            <w:r w:rsidR="00CC53DB">
              <w:rPr>
                <w:color w:val="000000"/>
                <w:sz w:val="20"/>
              </w:rPr>
              <w:t>a</w:t>
            </w:r>
            <w:r w:rsidRPr="00340AF0">
              <w:rPr>
                <w:color w:val="000000"/>
                <w:sz w:val="20"/>
              </w:rPr>
              <w:t>ch road facing river Chemaguri in P.S-Sagar under Sagar (I) Sub-Division of Kakdwip (I) Division in connection with G.S Mela-2020.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610F6" w:rsidRDefault="00921265" w:rsidP="00921265">
            <w:pPr>
              <w:widowControl w:val="0"/>
              <w:autoSpaceDE w:val="0"/>
              <w:autoSpaceDN w:val="0"/>
              <w:adjustRightInd w:val="0"/>
              <w:spacing w:before="10" w:line="260" w:lineRule="exact"/>
              <w:jc w:val="center"/>
              <w:rPr>
                <w:rFonts w:eastAsia="Times New Roman"/>
                <w:sz w:val="18"/>
                <w:szCs w:val="18"/>
              </w:rPr>
            </w:pPr>
            <w:r>
              <w:rPr>
                <w:rFonts w:eastAsia="Times New Roman"/>
                <w:sz w:val="18"/>
                <w:szCs w:val="18"/>
              </w:rPr>
              <w:t>3429795</w:t>
            </w:r>
            <w:r w:rsidR="003610F6">
              <w:rPr>
                <w:rFonts w:eastAsia="Times New Roman"/>
                <w:sz w:val="18"/>
                <w:szCs w:val="18"/>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610F6" w:rsidRDefault="00921265" w:rsidP="00921265">
            <w:pPr>
              <w:widowControl w:val="0"/>
              <w:autoSpaceDE w:val="0"/>
              <w:autoSpaceDN w:val="0"/>
              <w:adjustRightInd w:val="0"/>
              <w:spacing w:before="10" w:line="260" w:lineRule="exact"/>
              <w:jc w:val="center"/>
              <w:rPr>
                <w:rFonts w:eastAsia="Times New Roman"/>
                <w:sz w:val="24"/>
                <w:szCs w:val="24"/>
                <w:vertAlign w:val="subscript"/>
              </w:rPr>
            </w:pPr>
            <w:r>
              <w:rPr>
                <w:rFonts w:eastAsia="Times New Roman"/>
                <w:sz w:val="24"/>
                <w:szCs w:val="24"/>
                <w:vertAlign w:val="subscript"/>
              </w:rPr>
              <w:t>68596</w:t>
            </w:r>
            <w:r w:rsidR="003610F6">
              <w:rPr>
                <w:rFonts w:eastAsia="Times New Roman"/>
                <w:sz w:val="24"/>
                <w:szCs w:val="24"/>
                <w:vertAlign w:val="subscript"/>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610F6" w:rsidRDefault="003610F6" w:rsidP="003610F6">
            <w:pPr>
              <w:jc w:val="center"/>
            </w:pPr>
            <w:r w:rsidRPr="008A76CA">
              <w:rPr>
                <w:rFonts w:eastAsia="Times New Roman"/>
                <w:sz w:val="20"/>
              </w:rPr>
              <w:t>20 days</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3610F6" w:rsidRDefault="003610F6" w:rsidP="005643A3">
            <w:pPr>
              <w:widowControl w:val="0"/>
              <w:overflowPunct w:val="0"/>
              <w:autoSpaceDE w:val="0"/>
              <w:autoSpaceDN w:val="0"/>
              <w:adjustRightInd w:val="0"/>
              <w:spacing w:line="267" w:lineRule="auto"/>
              <w:ind w:right="60"/>
              <w:jc w:val="center"/>
              <w:rPr>
                <w:rFonts w:eastAsia="Times New Roman"/>
                <w:sz w:val="18"/>
                <w:szCs w:val="18"/>
              </w:rPr>
            </w:pPr>
            <w:r>
              <w:rPr>
                <w:rFonts w:eastAsia="Times New Roman"/>
                <w:sz w:val="18"/>
                <w:szCs w:val="18"/>
              </w:rPr>
              <w:t>GS Mela.</w:t>
            </w:r>
          </w:p>
        </w:tc>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rsidR="003610F6" w:rsidRPr="0088716F" w:rsidRDefault="003610F6" w:rsidP="007A7DE4">
            <w:pPr>
              <w:widowControl w:val="0"/>
              <w:autoSpaceDE w:val="0"/>
              <w:autoSpaceDN w:val="0"/>
              <w:adjustRightInd w:val="0"/>
              <w:spacing w:before="10"/>
              <w:ind w:left="176" w:hanging="290"/>
              <w:jc w:val="center"/>
              <w:rPr>
                <w:rFonts w:eastAsia="Times New Roman"/>
                <w:sz w:val="18"/>
                <w:szCs w:val="18"/>
              </w:rPr>
            </w:pPr>
            <w:r>
              <w:rPr>
                <w:rFonts w:eastAsia="Times New Roman"/>
                <w:sz w:val="18"/>
                <w:szCs w:val="18"/>
              </w:rPr>
              <w:t>Do</w:t>
            </w:r>
          </w:p>
        </w:tc>
        <w:tc>
          <w:tcPr>
            <w:tcW w:w="2319" w:type="dxa"/>
            <w:tcBorders>
              <w:top w:val="single" w:sz="4" w:space="0" w:color="auto"/>
              <w:left w:val="single" w:sz="4" w:space="0" w:color="auto"/>
              <w:bottom w:val="single" w:sz="4" w:space="0" w:color="auto"/>
              <w:right w:val="single" w:sz="4" w:space="0" w:color="auto"/>
            </w:tcBorders>
            <w:vAlign w:val="center"/>
          </w:tcPr>
          <w:p w:rsidR="003610F6" w:rsidRPr="002C0F0D" w:rsidRDefault="003610F6" w:rsidP="009B7BC3">
            <w:pPr>
              <w:widowControl w:val="0"/>
              <w:autoSpaceDE w:val="0"/>
              <w:autoSpaceDN w:val="0"/>
              <w:adjustRightInd w:val="0"/>
              <w:jc w:val="center"/>
              <w:rPr>
                <w:rFonts w:eastAsia="Times New Roman"/>
                <w:sz w:val="16"/>
              </w:rPr>
            </w:pPr>
            <w:r>
              <w:rPr>
                <w:rFonts w:eastAsia="Times New Roman"/>
                <w:sz w:val="16"/>
              </w:rPr>
              <w:t>Do</w:t>
            </w:r>
          </w:p>
          <w:p w:rsidR="003610F6" w:rsidRPr="002C0F0D" w:rsidRDefault="003610F6" w:rsidP="009B7BC3">
            <w:pPr>
              <w:widowControl w:val="0"/>
              <w:autoSpaceDE w:val="0"/>
              <w:autoSpaceDN w:val="0"/>
              <w:adjustRightInd w:val="0"/>
              <w:jc w:val="center"/>
              <w:rPr>
                <w:rFonts w:eastAsia="Times New Roman"/>
                <w:sz w:val="16"/>
              </w:rPr>
            </w:pPr>
          </w:p>
        </w:tc>
      </w:tr>
    </w:tbl>
    <w:p w:rsidR="00FF4501" w:rsidRDefault="00FF4501" w:rsidP="00FF4501">
      <w:pPr>
        <w:pStyle w:val="NoSpacing"/>
        <w:jc w:val="center"/>
        <w:rPr>
          <w:rFonts w:ascii="Arial" w:hAnsi="Arial" w:cs="Arial"/>
          <w:b/>
          <w:szCs w:val="18"/>
        </w:rPr>
      </w:pPr>
    </w:p>
    <w:p w:rsidR="00FF4501" w:rsidRPr="00850E8B" w:rsidRDefault="00FF4501" w:rsidP="00FF4501">
      <w:pPr>
        <w:pStyle w:val="NoSpacing"/>
        <w:rPr>
          <w:rFonts w:ascii="Arial" w:hAnsi="Arial" w:cs="Arial"/>
          <w:b/>
          <w:szCs w:val="18"/>
        </w:rPr>
      </w:pPr>
    </w:p>
    <w:p w:rsidR="00FF4501" w:rsidRPr="00850E8B" w:rsidRDefault="00FF4501" w:rsidP="00FF4501">
      <w:pPr>
        <w:pStyle w:val="NoSpacing"/>
        <w:jc w:val="center"/>
        <w:rPr>
          <w:rFonts w:ascii="Arial Narrow" w:hAnsi="Arial Narrow" w:cs="Arial"/>
          <w:b/>
          <w:i/>
          <w:sz w:val="12"/>
          <w:szCs w:val="18"/>
        </w:rPr>
      </w:pPr>
    </w:p>
    <w:p w:rsidR="00EF7101" w:rsidRPr="00850E8B" w:rsidRDefault="00EF7101" w:rsidP="0044240E">
      <w:pPr>
        <w:widowControl w:val="0"/>
        <w:autoSpaceDE w:val="0"/>
        <w:autoSpaceDN w:val="0"/>
        <w:adjustRightInd w:val="0"/>
        <w:rPr>
          <w:b/>
          <w:sz w:val="20"/>
          <w:szCs w:val="20"/>
        </w:rPr>
      </w:pPr>
      <w:r w:rsidRPr="00850E8B">
        <w:rPr>
          <w:b/>
          <w:sz w:val="20"/>
          <w:szCs w:val="20"/>
        </w:rPr>
        <w:t>(*)Consortium &amp; Joint Venture are not permitted to bid in this e-tender.</w:t>
      </w:r>
      <w:r w:rsidR="00FB16F2" w:rsidRPr="00FB16F2">
        <w:rPr>
          <w:rFonts w:eastAsia="Times New Roman"/>
          <w:sz w:val="16"/>
          <w:szCs w:val="16"/>
        </w:rPr>
        <w:t xml:space="preserve"> </w:t>
      </w:r>
    </w:p>
    <w:p w:rsidR="00AE254B" w:rsidRDefault="00EF7101" w:rsidP="00EF7101">
      <w:pPr>
        <w:sectPr w:rsidR="00AE254B" w:rsidSect="00FF4501">
          <w:pgSz w:w="16740" w:h="11800" w:orient="landscape"/>
          <w:pgMar w:top="956" w:right="440" w:bottom="345" w:left="840" w:header="0" w:footer="0" w:gutter="0"/>
          <w:cols w:space="720" w:equalWidth="0">
            <w:col w:w="15460"/>
          </w:cols>
        </w:sectPr>
      </w:pPr>
      <w:r w:rsidRPr="00850E8B">
        <w:rPr>
          <w:sz w:val="24"/>
          <w:szCs w:val="24"/>
        </w:rPr>
        <w:t xml:space="preserve">                                                                        </w:t>
      </w:r>
    </w:p>
    <w:p w:rsidR="00AE254B" w:rsidRDefault="00FF4501">
      <w:pPr>
        <w:ind w:left="360"/>
        <w:rPr>
          <w:sz w:val="20"/>
          <w:szCs w:val="20"/>
        </w:rPr>
      </w:pPr>
      <w:bookmarkStart w:id="2" w:name="page8"/>
      <w:bookmarkEnd w:id="2"/>
      <w:r>
        <w:rPr>
          <w:rFonts w:ascii="Arial" w:eastAsia="Arial" w:hAnsi="Arial" w:cs="Arial"/>
          <w:sz w:val="18"/>
          <w:szCs w:val="18"/>
        </w:rPr>
        <w:lastRenderedPageBreak/>
        <w:t>(General Terms  &amp; Conditions for Contract: 'Tender value' above Rs 5.0 Lakh up to Rs 45.00 Lakh)</w:t>
      </w:r>
    </w:p>
    <w:p w:rsidR="00AE254B" w:rsidRDefault="00AE254B">
      <w:pPr>
        <w:spacing w:line="175" w:lineRule="exact"/>
        <w:rPr>
          <w:sz w:val="20"/>
          <w:szCs w:val="20"/>
        </w:rPr>
      </w:pPr>
    </w:p>
    <w:p w:rsidR="00AE254B" w:rsidRDefault="00FF4501">
      <w:pPr>
        <w:rPr>
          <w:sz w:val="20"/>
          <w:szCs w:val="20"/>
        </w:rPr>
      </w:pPr>
      <w:r>
        <w:rPr>
          <w:rFonts w:eastAsia="Times New Roman"/>
          <w:sz w:val="28"/>
          <w:szCs w:val="28"/>
        </w:rPr>
        <w:t xml:space="preserve">.4 </w:t>
      </w:r>
      <w:r>
        <w:rPr>
          <w:rFonts w:eastAsia="Times New Roman"/>
          <w:sz w:val="20"/>
          <w:szCs w:val="20"/>
        </w:rPr>
        <w:t>1.</w:t>
      </w:r>
      <w:r>
        <w:rPr>
          <w:rFonts w:eastAsia="Times New Roman"/>
          <w:sz w:val="28"/>
          <w:szCs w:val="28"/>
        </w:rPr>
        <w:t xml:space="preserve">  </w:t>
      </w:r>
      <w:r>
        <w:rPr>
          <w:rFonts w:ascii="Arial" w:eastAsia="Arial" w:hAnsi="Arial" w:cs="Arial"/>
          <w:sz w:val="20"/>
          <w:szCs w:val="20"/>
        </w:rPr>
        <w:t>Eligibility  for participation  in e-tenders under National Comparative  Bidding  (NCB)</w:t>
      </w:r>
    </w:p>
    <w:p w:rsidR="00AE254B" w:rsidRDefault="00AE254B">
      <w:pPr>
        <w:spacing w:line="92" w:lineRule="exact"/>
        <w:rPr>
          <w:sz w:val="20"/>
          <w:szCs w:val="20"/>
        </w:rPr>
      </w:pPr>
    </w:p>
    <w:p w:rsidR="00AE254B" w:rsidRDefault="00FF4501">
      <w:pPr>
        <w:spacing w:line="283" w:lineRule="auto"/>
        <w:ind w:left="740" w:right="20"/>
        <w:jc w:val="both"/>
        <w:rPr>
          <w:sz w:val="20"/>
          <w:szCs w:val="20"/>
        </w:rPr>
      </w:pPr>
      <w:r>
        <w:rPr>
          <w:rFonts w:ascii="Arial" w:eastAsia="Arial" w:hAnsi="Arial" w:cs="Arial"/>
          <w:sz w:val="20"/>
          <w:szCs w:val="20"/>
        </w:rPr>
        <w:t>All Bonafide Indian contractors/Agencies/Organizations, Registered Companies/ Firms including Registered Partnership Firms, Proprietorship Firms, Registered Consortiums &amp; valid 'Joint Ventures' and contractors/bidders of equivalent grade or class having Pre-Qualification (PQ) Credential from the Government of West Bengal, Union Government Departments/ Other State Government Departments/ Engineering Wings of Gol /IRCON/RVNLlNHPC, Autonomous Project Authority and other similar organizations of Gol and State Governments/PSU and Corporations of Government of India and other States having successfully completed at least one similar nature project and not otherwise debarred are eligible to participate subject to fulfilling the other PQ eligibility criteria laid down in the subsequent paragraph. Consortiums and Joint Ventures are not allowed to participate in tenders of value up to Rs. 45.001akh</w:t>
      </w:r>
    </w:p>
    <w:p w:rsidR="00AE254B" w:rsidRDefault="00AE254B">
      <w:pPr>
        <w:spacing w:line="55" w:lineRule="exact"/>
        <w:rPr>
          <w:sz w:val="20"/>
          <w:szCs w:val="20"/>
        </w:rPr>
      </w:pPr>
    </w:p>
    <w:p w:rsidR="00AE254B" w:rsidRDefault="00FF4501" w:rsidP="00FF4501">
      <w:pPr>
        <w:numPr>
          <w:ilvl w:val="0"/>
          <w:numId w:val="1"/>
        </w:numPr>
        <w:tabs>
          <w:tab w:val="left" w:pos="780"/>
        </w:tabs>
        <w:ind w:left="780" w:hanging="486"/>
        <w:rPr>
          <w:rFonts w:ascii="Arial" w:eastAsia="Arial" w:hAnsi="Arial" w:cs="Arial"/>
          <w:sz w:val="20"/>
          <w:szCs w:val="20"/>
        </w:rPr>
      </w:pPr>
      <w:r>
        <w:rPr>
          <w:rFonts w:ascii="Arial" w:eastAsia="Arial" w:hAnsi="Arial" w:cs="Arial"/>
          <w:sz w:val="20"/>
          <w:szCs w:val="20"/>
        </w:rPr>
        <w:t>Participation  in more than one serial of work out of list of works published  in one e-NIT.</w:t>
      </w:r>
    </w:p>
    <w:p w:rsidR="00AE254B" w:rsidRDefault="00AE254B">
      <w:pPr>
        <w:spacing w:line="135" w:lineRule="exact"/>
        <w:rPr>
          <w:sz w:val="20"/>
          <w:szCs w:val="20"/>
        </w:rPr>
      </w:pPr>
    </w:p>
    <w:p w:rsidR="00AE254B" w:rsidRDefault="00FF4501">
      <w:pPr>
        <w:spacing w:line="283" w:lineRule="auto"/>
        <w:ind w:left="760" w:right="20" w:hanging="9"/>
        <w:rPr>
          <w:sz w:val="20"/>
          <w:szCs w:val="20"/>
        </w:rPr>
      </w:pPr>
      <w:r>
        <w:rPr>
          <w:rFonts w:ascii="Arial" w:eastAsia="Arial" w:hAnsi="Arial" w:cs="Arial"/>
          <w:sz w:val="20"/>
          <w:szCs w:val="20"/>
        </w:rPr>
        <w:t>Any contractor/bidder may bid for any number of Serials of work in a particular e-NIT, if more than one work have been published in that e-NIT, subject to fulfillment of all of the following conditions:</w:t>
      </w:r>
    </w:p>
    <w:p w:rsidR="00AE254B" w:rsidRDefault="00AE254B">
      <w:pPr>
        <w:spacing w:line="34" w:lineRule="exact"/>
        <w:rPr>
          <w:sz w:val="20"/>
          <w:szCs w:val="20"/>
        </w:rPr>
      </w:pPr>
    </w:p>
    <w:p w:rsidR="00AE254B" w:rsidRDefault="00FF4501" w:rsidP="00FF4501">
      <w:pPr>
        <w:numPr>
          <w:ilvl w:val="0"/>
          <w:numId w:val="2"/>
        </w:numPr>
        <w:tabs>
          <w:tab w:val="left" w:pos="1114"/>
        </w:tabs>
        <w:spacing w:line="245" w:lineRule="auto"/>
        <w:ind w:left="1100" w:right="40" w:hanging="340"/>
        <w:jc w:val="both"/>
        <w:rPr>
          <w:rFonts w:ascii="Arial" w:eastAsia="Arial" w:hAnsi="Arial" w:cs="Arial"/>
          <w:sz w:val="20"/>
          <w:szCs w:val="20"/>
        </w:rPr>
      </w:pPr>
      <w:r>
        <w:rPr>
          <w:rFonts w:ascii="Arial" w:eastAsia="Arial" w:hAnsi="Arial" w:cs="Arial"/>
          <w:sz w:val="20"/>
          <w:szCs w:val="20"/>
        </w:rPr>
        <w:t>There should be full compatibility (matching between the technical PO credential submitted by the bidder in the form of Credential Certificate (CC) along with other relevant documents as stated under Clause 3.2B III) relating to any work successfully completed by the bidder and technical PQ criteria specified in the e-NIT for any particular serial of works for which the bidder intends to bid. In other words, technical PQ credential certificate along with relevant documents submitted for any work should at the minimum; satisfy the technical PQ eligibility criteria specified for that work. Normally there should bel.separate CC along with relevant documents for each of the serial of works, the bidder intends to bid and the. serial number relevant to the CC should be clearly written on the body of the CC and also on the other documents stated under Clause 3.28 III. However, the bidder will also reserve the right to submit one CC along with relevant documents for bidding in more than one serial of work, provided cumulative technical PQ credential of all such serials shoulcj be fulfilled by one single CC. In such</w:t>
      </w:r>
    </w:p>
    <w:p w:rsidR="00AE254B" w:rsidRDefault="00AE254B">
      <w:pPr>
        <w:spacing w:line="7" w:lineRule="exact"/>
        <w:rPr>
          <w:sz w:val="20"/>
          <w:szCs w:val="20"/>
        </w:rPr>
      </w:pPr>
    </w:p>
    <w:p w:rsidR="00AE254B" w:rsidRDefault="00FF4501">
      <w:pPr>
        <w:spacing w:line="246" w:lineRule="auto"/>
        <w:ind w:left="1100" w:right="20" w:firstLine="5"/>
        <w:jc w:val="both"/>
        <w:rPr>
          <w:sz w:val="20"/>
          <w:szCs w:val="20"/>
        </w:rPr>
      </w:pPr>
      <w:r>
        <w:rPr>
          <w:rFonts w:ascii="Arial" w:eastAsia="Arial" w:hAnsi="Arial" w:cs="Arial"/>
          <w:sz w:val="20"/>
          <w:szCs w:val="20"/>
        </w:rPr>
        <w:t>case also, serial numbers of the relevant works for which the CC is submitted should be clearly wntten on the body o.fthe CC by the bidder. Omission of serial numbers on the body ofthe CC and also on the other documents ~tated under Clause 3.28 III, in case of bidding for more than one serial will lead to rejection of all the bids.</w:t>
      </w:r>
    </w:p>
    <w:p w:rsidR="00AE254B" w:rsidRDefault="00AE254B">
      <w:pPr>
        <w:spacing w:line="284" w:lineRule="exact"/>
        <w:rPr>
          <w:sz w:val="20"/>
          <w:szCs w:val="20"/>
        </w:rPr>
      </w:pPr>
    </w:p>
    <w:p w:rsidR="00AE254B" w:rsidRDefault="00FF4501" w:rsidP="00FF4501">
      <w:pPr>
        <w:numPr>
          <w:ilvl w:val="1"/>
          <w:numId w:val="3"/>
        </w:numPr>
        <w:tabs>
          <w:tab w:val="left" w:pos="1095"/>
        </w:tabs>
        <w:spacing w:line="261" w:lineRule="auto"/>
        <w:ind w:left="1100" w:right="40" w:hanging="354"/>
        <w:jc w:val="both"/>
        <w:rPr>
          <w:rFonts w:ascii="Arial" w:eastAsia="Arial" w:hAnsi="Arial" w:cs="Arial"/>
          <w:sz w:val="20"/>
          <w:szCs w:val="20"/>
        </w:rPr>
      </w:pPr>
      <w:r>
        <w:rPr>
          <w:rFonts w:ascii="Arial" w:eastAsia="Arial" w:hAnsi="Arial" w:cs="Arial"/>
          <w:sz w:val="20"/>
          <w:szCs w:val="20"/>
        </w:rPr>
        <w:t>Average of gross annual turnover of the individual bidder/Organization/consortium or Joint Venture for any three financial years within preceding five financial years, as stated under Clause 7V, should not less than the summation of turnover requirements of the relevant individual serial of works for which the bidder intends to bid.</w:t>
      </w:r>
    </w:p>
    <w:p w:rsidR="00AE254B" w:rsidRDefault="00AE254B">
      <w:pPr>
        <w:spacing w:line="152" w:lineRule="exact"/>
        <w:rPr>
          <w:rFonts w:ascii="Arial" w:eastAsia="Arial" w:hAnsi="Arial" w:cs="Arial"/>
          <w:sz w:val="20"/>
          <w:szCs w:val="20"/>
        </w:rPr>
      </w:pPr>
    </w:p>
    <w:p w:rsidR="00AE254B" w:rsidRDefault="00FF4501" w:rsidP="00FF4501">
      <w:pPr>
        <w:numPr>
          <w:ilvl w:val="0"/>
          <w:numId w:val="4"/>
        </w:numPr>
        <w:tabs>
          <w:tab w:val="left" w:pos="700"/>
        </w:tabs>
        <w:ind w:left="700" w:hanging="343"/>
        <w:rPr>
          <w:rFonts w:ascii="Arial" w:eastAsia="Arial" w:hAnsi="Arial" w:cs="Arial"/>
          <w:sz w:val="20"/>
          <w:szCs w:val="20"/>
        </w:rPr>
      </w:pPr>
      <w:r>
        <w:rPr>
          <w:rFonts w:ascii="Arial" w:eastAsia="Arial" w:hAnsi="Arial" w:cs="Arial"/>
          <w:sz w:val="20"/>
          <w:szCs w:val="20"/>
        </w:rPr>
        <w:t>Submission  of bid</w:t>
      </w:r>
    </w:p>
    <w:p w:rsidR="00AE254B" w:rsidRDefault="00AE254B">
      <w:pPr>
        <w:spacing w:line="145" w:lineRule="exact"/>
        <w:rPr>
          <w:sz w:val="20"/>
          <w:szCs w:val="20"/>
        </w:rPr>
      </w:pPr>
    </w:p>
    <w:p w:rsidR="00AE254B" w:rsidRDefault="00FF4501">
      <w:pPr>
        <w:tabs>
          <w:tab w:val="left" w:pos="700"/>
          <w:tab w:val="left" w:pos="4060"/>
        </w:tabs>
        <w:ind w:left="260"/>
        <w:rPr>
          <w:sz w:val="20"/>
          <w:szCs w:val="20"/>
        </w:rPr>
      </w:pPr>
      <w:r>
        <w:rPr>
          <w:rFonts w:eastAsia="Times New Roman"/>
        </w:rPr>
        <w:t>3.1</w:t>
      </w:r>
      <w:r>
        <w:rPr>
          <w:sz w:val="20"/>
          <w:szCs w:val="20"/>
        </w:rPr>
        <w:tab/>
      </w:r>
      <w:r>
        <w:rPr>
          <w:rFonts w:ascii="Arial" w:eastAsia="Arial" w:hAnsi="Arial" w:cs="Arial"/>
          <w:sz w:val="20"/>
          <w:szCs w:val="20"/>
        </w:rPr>
        <w:t>General procedure  for submission</w:t>
      </w:r>
      <w:r>
        <w:rPr>
          <w:rFonts w:ascii="Arial" w:eastAsia="Arial" w:hAnsi="Arial" w:cs="Arial"/>
          <w:sz w:val="20"/>
          <w:szCs w:val="20"/>
        </w:rPr>
        <w:tab/>
        <w:t>of e-bid</w:t>
      </w:r>
    </w:p>
    <w:p w:rsidR="00AE254B" w:rsidRDefault="00AE254B">
      <w:pPr>
        <w:spacing w:line="82" w:lineRule="exact"/>
        <w:rPr>
          <w:sz w:val="20"/>
          <w:szCs w:val="20"/>
        </w:rPr>
      </w:pPr>
    </w:p>
    <w:p w:rsidR="00AE254B" w:rsidRDefault="00FF4501">
      <w:pPr>
        <w:spacing w:line="242" w:lineRule="auto"/>
        <w:ind w:left="680" w:firstLine="48"/>
        <w:jc w:val="both"/>
        <w:rPr>
          <w:sz w:val="20"/>
          <w:szCs w:val="20"/>
        </w:rPr>
      </w:pPr>
      <w:r>
        <w:rPr>
          <w:rFonts w:ascii="Arial" w:eastAsia="Arial" w:hAnsi="Arial" w:cs="Arial"/>
          <w:sz w:val="20"/>
          <w:szCs w:val="20"/>
        </w:rPr>
        <w:t xml:space="preserve">Bids are to be submitted electronically in the on-line mode through the e-Procurement portal www.wbtenders.gov.in. All documents uploaded by the Tender Inviting Authority forms an integral part of the works contract/Agreement. Contractors/bidders are required to upload the entire tender documents along with all other relevant PQ credential documents as asked for in the e-NIT, electronically, through the above portal within the stipulated date and time as notified in the e-NIT. Tenders are to be submitted in two parts/folders at the same time for each work, one being </w:t>
      </w:r>
      <w:r>
        <w:rPr>
          <w:rFonts w:ascii="Arial" w:eastAsia="Arial" w:hAnsi="Arial" w:cs="Arial"/>
          <w:i/>
          <w:iCs/>
          <w:sz w:val="20"/>
          <w:szCs w:val="20"/>
        </w:rPr>
        <w:t xml:space="preserve">'Technical Proposal' </w:t>
      </w:r>
      <w:r>
        <w:rPr>
          <w:rFonts w:ascii="Arial" w:eastAsia="Arial" w:hAnsi="Arial" w:cs="Arial"/>
          <w:sz w:val="20"/>
          <w:szCs w:val="20"/>
        </w:rPr>
        <w:t>and the other</w:t>
      </w:r>
      <w:r>
        <w:rPr>
          <w:rFonts w:ascii="Arial" w:eastAsia="Arial" w:hAnsi="Arial" w:cs="Arial"/>
          <w:i/>
          <w:iCs/>
          <w:sz w:val="20"/>
          <w:szCs w:val="20"/>
        </w:rPr>
        <w:t xml:space="preserve"> 'Financial Proposal'. </w:t>
      </w:r>
      <w:r>
        <w:rPr>
          <w:rFonts w:ascii="Arial" w:eastAsia="Arial" w:hAnsi="Arial" w:cs="Arial"/>
          <w:sz w:val="20"/>
          <w:szCs w:val="20"/>
        </w:rPr>
        <w:t>The contractor/bidder should carefully go through all the</w:t>
      </w:r>
      <w:r>
        <w:rPr>
          <w:rFonts w:ascii="Arial" w:eastAsia="Arial" w:hAnsi="Arial" w:cs="Arial"/>
          <w:i/>
          <w:iCs/>
          <w:sz w:val="20"/>
          <w:szCs w:val="20"/>
        </w:rPr>
        <w:t xml:space="preserve"> </w:t>
      </w:r>
      <w:r>
        <w:rPr>
          <w:rFonts w:ascii="Arial" w:eastAsia="Arial" w:hAnsi="Arial" w:cs="Arial"/>
          <w:sz w:val="20"/>
          <w:szCs w:val="20"/>
        </w:rPr>
        <w:t xml:space="preserve">documents of the e-tender and upload the scanned copies of his/her/their original documents in 'Portable Document Format' (PDF) files in the designated links in the web portal as their </w:t>
      </w:r>
      <w:r>
        <w:rPr>
          <w:rFonts w:ascii="Arial" w:eastAsia="Arial" w:hAnsi="Arial" w:cs="Arial"/>
          <w:i/>
          <w:iCs/>
          <w:sz w:val="20"/>
          <w:szCs w:val="20"/>
        </w:rPr>
        <w:t>Technical Bid'.</w:t>
      </w:r>
      <w:r>
        <w:rPr>
          <w:rFonts w:ascii="Arial" w:eastAsia="Arial" w:hAnsi="Arial" w:cs="Arial"/>
          <w:sz w:val="20"/>
          <w:szCs w:val="20"/>
        </w:rPr>
        <w:t xml:space="preserve"> He/she needs to fill up the financial offer/bid price/ rates in percentage above or below or 'At-Par' in the downloaded BOQ of the work in the designated cell in 'Excel sheet only', and upload the same in the designated link of the portal as their </w:t>
      </w:r>
      <w:r>
        <w:rPr>
          <w:rFonts w:ascii="Arial" w:eastAsia="Arial" w:hAnsi="Arial" w:cs="Arial"/>
          <w:i/>
          <w:iCs/>
          <w:sz w:val="20"/>
          <w:szCs w:val="20"/>
        </w:rPr>
        <w:t>'Financial</w:t>
      </w:r>
      <w:r>
        <w:rPr>
          <w:rFonts w:ascii="Arial" w:eastAsia="Arial" w:hAnsi="Arial" w:cs="Arial"/>
          <w:sz w:val="20"/>
          <w:szCs w:val="20"/>
        </w:rPr>
        <w:t xml:space="preserve"> </w:t>
      </w:r>
      <w:r>
        <w:rPr>
          <w:rFonts w:ascii="Arial" w:eastAsia="Arial" w:hAnsi="Arial" w:cs="Arial"/>
          <w:i/>
          <w:iCs/>
          <w:sz w:val="20"/>
          <w:szCs w:val="20"/>
        </w:rPr>
        <w:t xml:space="preserve">Bid'. </w:t>
      </w:r>
      <w:r>
        <w:rPr>
          <w:rFonts w:ascii="Arial" w:eastAsia="Arial" w:hAnsi="Arial" w:cs="Arial"/>
          <w:sz w:val="20"/>
          <w:szCs w:val="20"/>
        </w:rPr>
        <w:t>Documents uploaded are virus scanned and required to be digitally signed using their 'Digital Signature</w:t>
      </w:r>
      <w:r>
        <w:rPr>
          <w:rFonts w:ascii="Arial" w:eastAsia="Arial" w:hAnsi="Arial" w:cs="Arial"/>
          <w:i/>
          <w:iCs/>
          <w:sz w:val="20"/>
          <w:szCs w:val="20"/>
        </w:rPr>
        <w:t xml:space="preserve"> </w:t>
      </w:r>
      <w:r>
        <w:rPr>
          <w:rFonts w:ascii="Arial" w:eastAsia="Arial" w:hAnsi="Arial" w:cs="Arial"/>
          <w:sz w:val="20"/>
          <w:szCs w:val="20"/>
        </w:rPr>
        <w:t xml:space="preserve">Certificates' (DSC). Contractors/bidders should especially take note of all the </w:t>
      </w:r>
      <w:r>
        <w:rPr>
          <w:rFonts w:ascii="Arial" w:eastAsia="Arial" w:hAnsi="Arial" w:cs="Arial"/>
          <w:i/>
          <w:iCs/>
          <w:sz w:val="20"/>
          <w:szCs w:val="20"/>
        </w:rPr>
        <w:t>Addenda</w:t>
      </w:r>
      <w:r>
        <w:rPr>
          <w:rFonts w:ascii="Arial" w:eastAsia="Arial" w:hAnsi="Arial" w:cs="Arial"/>
          <w:sz w:val="20"/>
          <w:szCs w:val="20"/>
        </w:rPr>
        <w:t xml:space="preserve"> or </w:t>
      </w:r>
      <w:r>
        <w:rPr>
          <w:rFonts w:ascii="Arial" w:eastAsia="Arial" w:hAnsi="Arial" w:cs="Arial"/>
          <w:i/>
          <w:iCs/>
          <w:sz w:val="20"/>
          <w:szCs w:val="20"/>
        </w:rPr>
        <w:t>Corrigenda</w:t>
      </w:r>
      <w:r>
        <w:rPr>
          <w:rFonts w:ascii="Arial" w:eastAsia="Arial" w:hAnsi="Arial" w:cs="Arial"/>
          <w:sz w:val="20"/>
          <w:szCs w:val="20"/>
        </w:rPr>
        <w:t xml:space="preserve"> notices related to the e-Tender and upload all of these documents forming a part of their e-bid as tender document. Documents digitally signed and uploaded in the e-Tender portal by the contractors/bidders containing requisite information &amp; financial bid/rate comprising </w:t>
      </w:r>
      <w:r>
        <w:rPr>
          <w:rFonts w:ascii="Arial" w:eastAsia="Arial" w:hAnsi="Arial" w:cs="Arial"/>
          <w:i/>
          <w:iCs/>
          <w:sz w:val="20"/>
          <w:szCs w:val="20"/>
        </w:rPr>
        <w:t>'Technical bid'</w:t>
      </w:r>
      <w:r>
        <w:rPr>
          <w:rFonts w:ascii="Arial" w:eastAsia="Arial" w:hAnsi="Arial" w:cs="Arial"/>
          <w:sz w:val="20"/>
          <w:szCs w:val="20"/>
        </w:rPr>
        <w:t xml:space="preserve"> and </w:t>
      </w:r>
      <w:r>
        <w:rPr>
          <w:rFonts w:ascii="Arial" w:eastAsia="Arial" w:hAnsi="Arial" w:cs="Arial"/>
          <w:i/>
          <w:iCs/>
          <w:sz w:val="20"/>
          <w:szCs w:val="20"/>
        </w:rPr>
        <w:t>'Financial bid'</w:t>
      </w:r>
      <w:r>
        <w:rPr>
          <w:rFonts w:ascii="Arial" w:eastAsia="Arial" w:hAnsi="Arial" w:cs="Arial"/>
          <w:sz w:val="20"/>
          <w:szCs w:val="20"/>
        </w:rPr>
        <w:t xml:space="preserve"> are submitted concurrently, which cannot be changed after end date and time fixed for submission of the e-Tender. Extension of last date for e-bid subtni$sion or insertion of any of Addendum/Corrigendum, ifUnavoidable is to be notified as per Finance Department gUld§lines in the e-Procurement Portal, DepartmElntal website, Newspapers and. in Notice </w:t>
      </w:r>
      <w:r>
        <w:rPr>
          <w:rFonts w:ascii="Arial" w:eastAsia="Arial" w:hAnsi="Arial" w:cs="Arial"/>
        </w:rPr>
        <w:t>boards,</w:t>
      </w:r>
      <w:r>
        <w:rPr>
          <w:rFonts w:ascii="Arial" w:eastAsia="Arial" w:hAnsi="Arial" w:cs="Arial"/>
          <w:sz w:val="20"/>
          <w:szCs w:val="20"/>
        </w:rPr>
        <w:t xml:space="preserve"> Whenever any corr@:~t1cjl.Jmis issued irrespective of the contenf(date corrigendum or otherwise), due date of submission of bid will be extended by 7 (seven) calendar days to be published before expiry of the last date for original validity period of bid submission. Extension of last date and time for bid submission by issuance of a Corrigendum shall not be treated as 2nd Call or Re-tender.</w:t>
      </w:r>
    </w:p>
    <w:p w:rsidR="00AE254B" w:rsidRDefault="00AE254B">
      <w:pPr>
        <w:sectPr w:rsidR="00AE254B">
          <w:pgSz w:w="11820" w:h="16740"/>
          <w:pgMar w:top="1142" w:right="120" w:bottom="717" w:left="560" w:header="0" w:footer="0" w:gutter="0"/>
          <w:cols w:space="720" w:equalWidth="0">
            <w:col w:w="11140"/>
          </w:cols>
        </w:sectPr>
      </w:pPr>
    </w:p>
    <w:p w:rsidR="00AE254B" w:rsidRDefault="00FF4501">
      <w:pPr>
        <w:tabs>
          <w:tab w:val="left" w:pos="6980"/>
        </w:tabs>
        <w:ind w:left="2120"/>
        <w:rPr>
          <w:sz w:val="20"/>
          <w:szCs w:val="20"/>
        </w:rPr>
      </w:pPr>
      <w:bookmarkStart w:id="3" w:name="page9"/>
      <w:bookmarkEnd w:id="3"/>
      <w:r>
        <w:rPr>
          <w:rFonts w:ascii="Arial" w:eastAsia="Arial" w:hAnsi="Arial" w:cs="Arial"/>
          <w:sz w:val="16"/>
          <w:szCs w:val="16"/>
        </w:rPr>
        <w:lastRenderedPageBreak/>
        <w:t>(Enclosure  to I&amp;WD  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45" w:lineRule="exact"/>
        <w:rPr>
          <w:sz w:val="20"/>
          <w:szCs w:val="20"/>
        </w:rPr>
      </w:pPr>
    </w:p>
    <w:p w:rsidR="00AE254B" w:rsidRDefault="00FF4501">
      <w:pPr>
        <w:tabs>
          <w:tab w:val="left" w:pos="520"/>
        </w:tabs>
        <w:ind w:left="100"/>
        <w:rPr>
          <w:sz w:val="20"/>
          <w:szCs w:val="20"/>
        </w:rPr>
      </w:pPr>
      <w:r>
        <w:rPr>
          <w:rFonts w:ascii="Arial" w:eastAsia="Arial" w:hAnsi="Arial" w:cs="Arial"/>
          <w:b/>
          <w:bCs/>
          <w:sz w:val="20"/>
          <w:szCs w:val="20"/>
        </w:rPr>
        <w:t>3.2</w:t>
      </w:r>
      <w:r>
        <w:rPr>
          <w:sz w:val="20"/>
          <w:szCs w:val="20"/>
        </w:rPr>
        <w:tab/>
      </w:r>
      <w:r>
        <w:rPr>
          <w:rFonts w:ascii="Arial" w:eastAsia="Arial" w:hAnsi="Arial" w:cs="Arial"/>
          <w:b/>
          <w:bCs/>
          <w:sz w:val="18"/>
          <w:szCs w:val="18"/>
        </w:rPr>
        <w:t>Technical  Proposal</w:t>
      </w:r>
    </w:p>
    <w:p w:rsidR="00AE254B" w:rsidRDefault="00AE254B">
      <w:pPr>
        <w:spacing w:line="103" w:lineRule="exact"/>
        <w:rPr>
          <w:sz w:val="20"/>
          <w:szCs w:val="20"/>
        </w:rPr>
      </w:pPr>
    </w:p>
    <w:p w:rsidR="00AE254B" w:rsidRDefault="00FF4501">
      <w:pPr>
        <w:ind w:left="560"/>
        <w:rPr>
          <w:sz w:val="20"/>
          <w:szCs w:val="20"/>
        </w:rPr>
      </w:pPr>
      <w:r>
        <w:rPr>
          <w:rFonts w:ascii="Arial" w:eastAsia="Arial" w:hAnsi="Arial" w:cs="Arial"/>
          <w:sz w:val="20"/>
          <w:szCs w:val="20"/>
        </w:rPr>
        <w:t>The Technical Proposal should contain scanned PDF files of all documents in the following standardised formats in</w:t>
      </w:r>
    </w:p>
    <w:p w:rsidR="00AE254B" w:rsidRDefault="00AE254B">
      <w:pPr>
        <w:spacing w:line="41" w:lineRule="exact"/>
        <w:rPr>
          <w:sz w:val="20"/>
          <w:szCs w:val="20"/>
        </w:rPr>
      </w:pPr>
    </w:p>
    <w:tbl>
      <w:tblPr>
        <w:tblW w:w="0" w:type="auto"/>
        <w:tblInd w:w="140" w:type="dxa"/>
        <w:tblLayout w:type="fixed"/>
        <w:tblCellMar>
          <w:left w:w="0" w:type="dxa"/>
          <w:right w:w="0" w:type="dxa"/>
        </w:tblCellMar>
        <w:tblLook w:val="04A0"/>
      </w:tblPr>
      <w:tblGrid>
        <w:gridCol w:w="1180"/>
        <w:gridCol w:w="3160"/>
        <w:gridCol w:w="3280"/>
        <w:gridCol w:w="2740"/>
      </w:tblGrid>
      <w:tr w:rsidR="00AE254B">
        <w:trPr>
          <w:trHeight w:val="269"/>
        </w:trPr>
        <w:tc>
          <w:tcPr>
            <w:tcW w:w="4340" w:type="dxa"/>
            <w:gridSpan w:val="2"/>
            <w:vAlign w:val="bottom"/>
          </w:tcPr>
          <w:p w:rsidR="00AE254B" w:rsidRDefault="00FF4501">
            <w:pPr>
              <w:ind w:left="420"/>
              <w:rPr>
                <w:sz w:val="20"/>
                <w:szCs w:val="20"/>
              </w:rPr>
            </w:pPr>
            <w:r>
              <w:rPr>
                <w:rFonts w:ascii="Arial" w:eastAsia="Arial" w:hAnsi="Arial" w:cs="Arial"/>
                <w:sz w:val="20"/>
                <w:szCs w:val="20"/>
              </w:rPr>
              <w:t>two part covers or folders.</w:t>
            </w:r>
          </w:p>
        </w:tc>
        <w:tc>
          <w:tcPr>
            <w:tcW w:w="3280" w:type="dxa"/>
            <w:vAlign w:val="bottom"/>
          </w:tcPr>
          <w:p w:rsidR="00AE254B" w:rsidRDefault="00AE254B">
            <w:pPr>
              <w:rPr>
                <w:sz w:val="23"/>
                <w:szCs w:val="23"/>
              </w:rPr>
            </w:pPr>
          </w:p>
        </w:tc>
        <w:tc>
          <w:tcPr>
            <w:tcW w:w="2740" w:type="dxa"/>
            <w:vAlign w:val="bottom"/>
          </w:tcPr>
          <w:p w:rsidR="00AE254B" w:rsidRDefault="00FF4501">
            <w:pPr>
              <w:ind w:left="2600"/>
              <w:rPr>
                <w:sz w:val="20"/>
                <w:szCs w:val="20"/>
              </w:rPr>
            </w:pPr>
            <w:r>
              <w:rPr>
                <w:rFonts w:ascii="Arial" w:eastAsia="Arial" w:hAnsi="Arial" w:cs="Arial"/>
                <w:w w:val="85"/>
                <w:sz w:val="20"/>
                <w:szCs w:val="20"/>
              </w:rPr>
              <w:t>••</w:t>
            </w:r>
          </w:p>
        </w:tc>
      </w:tr>
      <w:tr w:rsidR="00AE254B">
        <w:trPr>
          <w:trHeight w:val="257"/>
        </w:trPr>
        <w:tc>
          <w:tcPr>
            <w:tcW w:w="1180" w:type="dxa"/>
            <w:vAlign w:val="bottom"/>
          </w:tcPr>
          <w:p w:rsidR="00AE254B" w:rsidRDefault="00FF4501">
            <w:pPr>
              <w:rPr>
                <w:sz w:val="20"/>
                <w:szCs w:val="20"/>
              </w:rPr>
            </w:pPr>
            <w:r>
              <w:rPr>
                <w:rFonts w:ascii="Arial" w:eastAsia="Arial" w:hAnsi="Arial" w:cs="Arial"/>
                <w:b/>
                <w:bCs/>
                <w:sz w:val="20"/>
                <w:szCs w:val="20"/>
              </w:rPr>
              <w:t>Cover No</w:t>
            </w:r>
          </w:p>
        </w:tc>
        <w:tc>
          <w:tcPr>
            <w:tcW w:w="3160" w:type="dxa"/>
            <w:vAlign w:val="bottom"/>
          </w:tcPr>
          <w:p w:rsidR="00AE254B" w:rsidRDefault="00FF4501">
            <w:pPr>
              <w:ind w:left="300"/>
              <w:rPr>
                <w:sz w:val="20"/>
                <w:szCs w:val="20"/>
              </w:rPr>
            </w:pPr>
            <w:r>
              <w:rPr>
                <w:rFonts w:ascii="Arial" w:eastAsia="Arial" w:hAnsi="Arial" w:cs="Arial"/>
                <w:b/>
                <w:bCs/>
                <w:sz w:val="20"/>
                <w:szCs w:val="20"/>
              </w:rPr>
              <w:t>Cover</w:t>
            </w:r>
          </w:p>
        </w:tc>
        <w:tc>
          <w:tcPr>
            <w:tcW w:w="3280" w:type="dxa"/>
            <w:vAlign w:val="bottom"/>
          </w:tcPr>
          <w:p w:rsidR="00AE254B" w:rsidRDefault="00FF4501">
            <w:pPr>
              <w:ind w:left="1180"/>
              <w:rPr>
                <w:sz w:val="20"/>
                <w:szCs w:val="20"/>
              </w:rPr>
            </w:pPr>
            <w:r>
              <w:rPr>
                <w:rFonts w:ascii="Arial" w:eastAsia="Arial" w:hAnsi="Arial" w:cs="Arial"/>
                <w:b/>
                <w:bCs/>
                <w:sz w:val="20"/>
                <w:szCs w:val="20"/>
              </w:rPr>
              <w:t>Document Tvoe</w:t>
            </w:r>
          </w:p>
        </w:tc>
        <w:tc>
          <w:tcPr>
            <w:tcW w:w="2740" w:type="dxa"/>
            <w:vAlign w:val="bottom"/>
          </w:tcPr>
          <w:p w:rsidR="00AE254B" w:rsidRDefault="00FF4501">
            <w:pPr>
              <w:ind w:left="660"/>
              <w:rPr>
                <w:sz w:val="20"/>
                <w:szCs w:val="20"/>
              </w:rPr>
            </w:pPr>
            <w:r>
              <w:rPr>
                <w:rFonts w:ascii="Arial" w:eastAsia="Arial" w:hAnsi="Arial" w:cs="Arial"/>
                <w:b/>
                <w:bCs/>
                <w:sz w:val="20"/>
                <w:szCs w:val="20"/>
              </w:rPr>
              <w:t>Descriptions</w:t>
            </w:r>
          </w:p>
        </w:tc>
      </w:tr>
      <w:tr w:rsidR="00AE254B">
        <w:trPr>
          <w:trHeight w:val="299"/>
        </w:trPr>
        <w:tc>
          <w:tcPr>
            <w:tcW w:w="1180" w:type="dxa"/>
            <w:vAlign w:val="bottom"/>
          </w:tcPr>
          <w:p w:rsidR="00AE254B" w:rsidRDefault="00FF4501">
            <w:pPr>
              <w:ind w:left="580"/>
              <w:rPr>
                <w:sz w:val="20"/>
                <w:szCs w:val="20"/>
              </w:rPr>
            </w:pPr>
            <w:r>
              <w:rPr>
                <w:rFonts w:ascii="Arial" w:eastAsia="Arial" w:hAnsi="Arial" w:cs="Arial"/>
                <w:sz w:val="20"/>
                <w:szCs w:val="20"/>
              </w:rPr>
              <w:t>1</w:t>
            </w:r>
          </w:p>
        </w:tc>
        <w:tc>
          <w:tcPr>
            <w:tcW w:w="3160" w:type="dxa"/>
            <w:vAlign w:val="bottom"/>
          </w:tcPr>
          <w:p w:rsidR="00AE254B" w:rsidRDefault="00FF4501">
            <w:pPr>
              <w:ind w:left="300"/>
              <w:rPr>
                <w:sz w:val="20"/>
                <w:szCs w:val="20"/>
              </w:rPr>
            </w:pPr>
            <w:r>
              <w:rPr>
                <w:rFonts w:ascii="Arial" w:eastAsia="Arial" w:hAnsi="Arial" w:cs="Arial"/>
                <w:sz w:val="20"/>
                <w:szCs w:val="20"/>
              </w:rPr>
              <w:t>Pre-Qual/Technical</w:t>
            </w:r>
          </w:p>
        </w:tc>
        <w:tc>
          <w:tcPr>
            <w:tcW w:w="3280" w:type="dxa"/>
            <w:vAlign w:val="bottom"/>
          </w:tcPr>
          <w:p w:rsidR="00AE254B" w:rsidRDefault="00FF4501">
            <w:pPr>
              <w:ind w:left="1180"/>
              <w:rPr>
                <w:sz w:val="20"/>
                <w:szCs w:val="20"/>
              </w:rPr>
            </w:pPr>
            <w:r>
              <w:rPr>
                <w:rFonts w:ascii="Arial" w:eastAsia="Arial" w:hAnsi="Arial" w:cs="Arial"/>
                <w:sz w:val="20"/>
                <w:szCs w:val="20"/>
              </w:rPr>
              <w:t>.pdf</w:t>
            </w:r>
          </w:p>
        </w:tc>
        <w:tc>
          <w:tcPr>
            <w:tcW w:w="2740" w:type="dxa"/>
            <w:vAlign w:val="bottom"/>
          </w:tcPr>
          <w:p w:rsidR="00AE254B" w:rsidRDefault="00FF4501">
            <w:pPr>
              <w:ind w:left="660"/>
              <w:rPr>
                <w:sz w:val="20"/>
                <w:szCs w:val="20"/>
              </w:rPr>
            </w:pPr>
            <w:r>
              <w:rPr>
                <w:rFonts w:ascii="Arial" w:eastAsia="Arial" w:hAnsi="Arial" w:cs="Arial"/>
                <w:sz w:val="20"/>
                <w:szCs w:val="20"/>
              </w:rPr>
              <w:t>NIT_Corrigendum</w:t>
            </w:r>
          </w:p>
        </w:tc>
      </w:tr>
      <w:tr w:rsidR="00AE254B">
        <w:trPr>
          <w:trHeight w:val="286"/>
        </w:trPr>
        <w:tc>
          <w:tcPr>
            <w:tcW w:w="1180" w:type="dxa"/>
            <w:vAlign w:val="bottom"/>
          </w:tcPr>
          <w:p w:rsidR="00AE254B" w:rsidRDefault="00AE254B">
            <w:pPr>
              <w:rPr>
                <w:sz w:val="24"/>
                <w:szCs w:val="24"/>
              </w:rPr>
            </w:pPr>
          </w:p>
        </w:tc>
        <w:tc>
          <w:tcPr>
            <w:tcW w:w="3160" w:type="dxa"/>
            <w:vAlign w:val="bottom"/>
          </w:tcPr>
          <w:p w:rsidR="00AE254B" w:rsidRDefault="00AE254B">
            <w:pPr>
              <w:rPr>
                <w:sz w:val="24"/>
                <w:szCs w:val="24"/>
              </w:rPr>
            </w:pPr>
          </w:p>
        </w:tc>
        <w:tc>
          <w:tcPr>
            <w:tcW w:w="3280" w:type="dxa"/>
            <w:vAlign w:val="bottom"/>
          </w:tcPr>
          <w:p w:rsidR="00AE254B" w:rsidRDefault="00FF4501">
            <w:pPr>
              <w:ind w:left="1180"/>
              <w:rPr>
                <w:sz w:val="20"/>
                <w:szCs w:val="20"/>
              </w:rPr>
            </w:pPr>
            <w:r>
              <w:rPr>
                <w:rFonts w:ascii="Arial" w:eastAsia="Arial" w:hAnsi="Arial" w:cs="Arial"/>
                <w:sz w:val="20"/>
                <w:szCs w:val="20"/>
              </w:rPr>
              <w:t>.pdf</w:t>
            </w:r>
          </w:p>
        </w:tc>
        <w:tc>
          <w:tcPr>
            <w:tcW w:w="2740" w:type="dxa"/>
            <w:vAlign w:val="bottom"/>
          </w:tcPr>
          <w:p w:rsidR="00AE254B" w:rsidRDefault="00FF4501">
            <w:pPr>
              <w:ind w:left="660"/>
              <w:rPr>
                <w:sz w:val="20"/>
                <w:szCs w:val="20"/>
              </w:rPr>
            </w:pPr>
            <w:r>
              <w:rPr>
                <w:rFonts w:ascii="Arial" w:eastAsia="Arial" w:hAnsi="Arial" w:cs="Arial"/>
                <w:sz w:val="20"/>
                <w:szCs w:val="20"/>
              </w:rPr>
              <w:t>Aqreement 2911</w:t>
            </w:r>
          </w:p>
        </w:tc>
      </w:tr>
      <w:tr w:rsidR="00AE254B">
        <w:trPr>
          <w:trHeight w:val="240"/>
        </w:trPr>
        <w:tc>
          <w:tcPr>
            <w:tcW w:w="1180" w:type="dxa"/>
            <w:vAlign w:val="bottom"/>
          </w:tcPr>
          <w:p w:rsidR="00AE254B" w:rsidRDefault="00AE254B">
            <w:pPr>
              <w:rPr>
                <w:sz w:val="20"/>
                <w:szCs w:val="20"/>
              </w:rPr>
            </w:pPr>
          </w:p>
        </w:tc>
        <w:tc>
          <w:tcPr>
            <w:tcW w:w="3160" w:type="dxa"/>
            <w:vAlign w:val="bottom"/>
          </w:tcPr>
          <w:p w:rsidR="00AE254B" w:rsidRDefault="00AE254B">
            <w:pPr>
              <w:rPr>
                <w:sz w:val="20"/>
                <w:szCs w:val="20"/>
              </w:rPr>
            </w:pPr>
          </w:p>
        </w:tc>
        <w:tc>
          <w:tcPr>
            <w:tcW w:w="3280" w:type="dxa"/>
            <w:vAlign w:val="bottom"/>
          </w:tcPr>
          <w:p w:rsidR="00AE254B" w:rsidRDefault="00FF4501">
            <w:pPr>
              <w:ind w:left="1180"/>
              <w:rPr>
                <w:sz w:val="20"/>
                <w:szCs w:val="20"/>
              </w:rPr>
            </w:pPr>
            <w:r>
              <w:rPr>
                <w:rFonts w:ascii="Arial" w:eastAsia="Arial" w:hAnsi="Arial" w:cs="Arial"/>
                <w:sz w:val="18"/>
                <w:szCs w:val="18"/>
              </w:rPr>
              <w:t>.pdf</w:t>
            </w:r>
          </w:p>
        </w:tc>
        <w:tc>
          <w:tcPr>
            <w:tcW w:w="2740" w:type="dxa"/>
            <w:vAlign w:val="bottom"/>
          </w:tcPr>
          <w:p w:rsidR="00AE254B" w:rsidRDefault="00FF4501">
            <w:pPr>
              <w:ind w:left="660"/>
              <w:rPr>
                <w:sz w:val="20"/>
                <w:szCs w:val="20"/>
              </w:rPr>
            </w:pPr>
            <w:r>
              <w:rPr>
                <w:rFonts w:ascii="Arial" w:eastAsia="Arial" w:hAnsi="Arial" w:cs="Arial"/>
                <w:sz w:val="20"/>
                <w:szCs w:val="20"/>
              </w:rPr>
              <w:t>Forms</w:t>
            </w:r>
          </w:p>
        </w:tc>
      </w:tr>
      <w:tr w:rsidR="00AE254B">
        <w:trPr>
          <w:trHeight w:val="235"/>
        </w:trPr>
        <w:tc>
          <w:tcPr>
            <w:tcW w:w="1180" w:type="dxa"/>
            <w:vAlign w:val="bottom"/>
          </w:tcPr>
          <w:p w:rsidR="00AE254B" w:rsidRDefault="00AE254B">
            <w:pPr>
              <w:rPr>
                <w:sz w:val="20"/>
                <w:szCs w:val="20"/>
              </w:rPr>
            </w:pPr>
          </w:p>
        </w:tc>
        <w:tc>
          <w:tcPr>
            <w:tcW w:w="3160" w:type="dxa"/>
            <w:vAlign w:val="bottom"/>
          </w:tcPr>
          <w:p w:rsidR="00AE254B" w:rsidRDefault="00AE254B">
            <w:pPr>
              <w:rPr>
                <w:sz w:val="20"/>
                <w:szCs w:val="20"/>
              </w:rPr>
            </w:pPr>
          </w:p>
        </w:tc>
        <w:tc>
          <w:tcPr>
            <w:tcW w:w="3280" w:type="dxa"/>
            <w:vAlign w:val="bottom"/>
          </w:tcPr>
          <w:p w:rsidR="00AE254B" w:rsidRDefault="00FF4501">
            <w:pPr>
              <w:ind w:left="1180"/>
              <w:rPr>
                <w:sz w:val="20"/>
                <w:szCs w:val="20"/>
              </w:rPr>
            </w:pPr>
            <w:r>
              <w:rPr>
                <w:rFonts w:ascii="Arial" w:eastAsia="Arial" w:hAnsi="Arial" w:cs="Arial"/>
                <w:sz w:val="20"/>
                <w:szCs w:val="20"/>
              </w:rPr>
              <w:t>.pdf/jpqlWinRAR</w:t>
            </w:r>
          </w:p>
        </w:tc>
        <w:tc>
          <w:tcPr>
            <w:tcW w:w="2740" w:type="dxa"/>
            <w:vAlign w:val="bottom"/>
          </w:tcPr>
          <w:p w:rsidR="00AE254B" w:rsidRDefault="00FF4501">
            <w:pPr>
              <w:ind w:left="660"/>
              <w:rPr>
                <w:sz w:val="20"/>
                <w:szCs w:val="20"/>
              </w:rPr>
            </w:pPr>
            <w:r>
              <w:rPr>
                <w:rFonts w:ascii="Arial" w:eastAsia="Arial" w:hAnsi="Arial" w:cs="Arial"/>
                <w:sz w:val="20"/>
                <w:szCs w:val="20"/>
              </w:rPr>
              <w:t>Drawings</w:t>
            </w:r>
          </w:p>
        </w:tc>
      </w:tr>
      <w:tr w:rsidR="00AE254B">
        <w:trPr>
          <w:trHeight w:val="230"/>
        </w:trPr>
        <w:tc>
          <w:tcPr>
            <w:tcW w:w="1180" w:type="dxa"/>
            <w:vAlign w:val="bottom"/>
          </w:tcPr>
          <w:p w:rsidR="00AE254B" w:rsidRDefault="00AE254B">
            <w:pPr>
              <w:rPr>
                <w:sz w:val="20"/>
                <w:szCs w:val="20"/>
              </w:rPr>
            </w:pPr>
          </w:p>
        </w:tc>
        <w:tc>
          <w:tcPr>
            <w:tcW w:w="3160" w:type="dxa"/>
            <w:vAlign w:val="bottom"/>
          </w:tcPr>
          <w:p w:rsidR="00AE254B" w:rsidRDefault="00AE254B">
            <w:pPr>
              <w:rPr>
                <w:sz w:val="20"/>
                <w:szCs w:val="20"/>
              </w:rPr>
            </w:pPr>
          </w:p>
        </w:tc>
        <w:tc>
          <w:tcPr>
            <w:tcW w:w="3280" w:type="dxa"/>
            <w:vAlign w:val="bottom"/>
          </w:tcPr>
          <w:p w:rsidR="00AE254B" w:rsidRDefault="00FF4501">
            <w:pPr>
              <w:ind w:left="1180"/>
              <w:rPr>
                <w:sz w:val="20"/>
                <w:szCs w:val="20"/>
              </w:rPr>
            </w:pPr>
            <w:r>
              <w:rPr>
                <w:rFonts w:ascii="Arial" w:eastAsia="Arial" w:hAnsi="Arial" w:cs="Arial"/>
                <w:sz w:val="20"/>
                <w:szCs w:val="20"/>
              </w:rPr>
              <w:t>.pdf/jpq</w:t>
            </w:r>
          </w:p>
        </w:tc>
        <w:tc>
          <w:tcPr>
            <w:tcW w:w="2740" w:type="dxa"/>
            <w:vAlign w:val="bottom"/>
          </w:tcPr>
          <w:p w:rsidR="00AE254B" w:rsidRDefault="00FF4501">
            <w:pPr>
              <w:ind w:left="660"/>
              <w:rPr>
                <w:sz w:val="20"/>
                <w:szCs w:val="20"/>
              </w:rPr>
            </w:pPr>
            <w:r>
              <w:rPr>
                <w:rFonts w:ascii="Arial" w:eastAsia="Arial" w:hAnsi="Arial" w:cs="Arial"/>
                <w:sz w:val="20"/>
                <w:szCs w:val="20"/>
              </w:rPr>
              <w:t>BAR CHART</w:t>
            </w:r>
          </w:p>
        </w:tc>
      </w:tr>
      <w:tr w:rsidR="00AE254B">
        <w:trPr>
          <w:trHeight w:val="314"/>
        </w:trPr>
        <w:tc>
          <w:tcPr>
            <w:tcW w:w="1180" w:type="dxa"/>
            <w:vAlign w:val="bottom"/>
          </w:tcPr>
          <w:p w:rsidR="00AE254B" w:rsidRDefault="00FF4501">
            <w:pPr>
              <w:ind w:left="580"/>
              <w:rPr>
                <w:sz w:val="20"/>
                <w:szCs w:val="20"/>
              </w:rPr>
            </w:pPr>
            <w:r>
              <w:rPr>
                <w:rFonts w:ascii="Arial" w:eastAsia="Arial" w:hAnsi="Arial" w:cs="Arial"/>
                <w:sz w:val="20"/>
                <w:szCs w:val="20"/>
              </w:rPr>
              <w:t>2</w:t>
            </w:r>
          </w:p>
        </w:tc>
        <w:tc>
          <w:tcPr>
            <w:tcW w:w="3160" w:type="dxa"/>
            <w:vAlign w:val="bottom"/>
          </w:tcPr>
          <w:p w:rsidR="00AE254B" w:rsidRDefault="00FF4501">
            <w:pPr>
              <w:ind w:left="300"/>
              <w:rPr>
                <w:sz w:val="20"/>
                <w:szCs w:val="20"/>
              </w:rPr>
            </w:pPr>
            <w:r>
              <w:rPr>
                <w:rFonts w:ascii="Arial" w:eastAsia="Arial" w:hAnsi="Arial" w:cs="Arial"/>
                <w:sz w:val="20"/>
                <w:szCs w:val="20"/>
              </w:rPr>
              <w:t>Finance</w:t>
            </w:r>
          </w:p>
        </w:tc>
        <w:tc>
          <w:tcPr>
            <w:tcW w:w="3280" w:type="dxa"/>
            <w:vAlign w:val="bottom"/>
          </w:tcPr>
          <w:p w:rsidR="00AE254B" w:rsidRDefault="00FF4501">
            <w:pPr>
              <w:ind w:left="1180"/>
              <w:rPr>
                <w:sz w:val="20"/>
                <w:szCs w:val="20"/>
              </w:rPr>
            </w:pPr>
            <w:r>
              <w:rPr>
                <w:rFonts w:ascii="Arial" w:eastAsia="Arial" w:hAnsi="Arial" w:cs="Arial"/>
                <w:sz w:val="20"/>
                <w:szCs w:val="20"/>
              </w:rPr>
              <w:t>.xls</w:t>
            </w:r>
          </w:p>
        </w:tc>
        <w:tc>
          <w:tcPr>
            <w:tcW w:w="2740" w:type="dxa"/>
            <w:vAlign w:val="bottom"/>
          </w:tcPr>
          <w:p w:rsidR="00AE254B" w:rsidRDefault="00FF4501">
            <w:pPr>
              <w:ind w:left="680"/>
              <w:rPr>
                <w:sz w:val="20"/>
                <w:szCs w:val="20"/>
              </w:rPr>
            </w:pPr>
            <w:r>
              <w:rPr>
                <w:rFonts w:ascii="Arial" w:eastAsia="Arial" w:hAnsi="Arial" w:cs="Arial"/>
                <w:sz w:val="20"/>
                <w:szCs w:val="20"/>
              </w:rPr>
              <w:t>BOQ</w:t>
            </w:r>
          </w:p>
        </w:tc>
      </w:tr>
    </w:tbl>
    <w:p w:rsidR="00AE254B" w:rsidRDefault="00AE254B">
      <w:pPr>
        <w:spacing w:line="183" w:lineRule="exact"/>
        <w:rPr>
          <w:sz w:val="20"/>
          <w:szCs w:val="20"/>
        </w:rPr>
      </w:pPr>
    </w:p>
    <w:p w:rsidR="00AE254B" w:rsidRDefault="00FF4501">
      <w:pPr>
        <w:ind w:left="20"/>
        <w:rPr>
          <w:sz w:val="20"/>
          <w:szCs w:val="20"/>
        </w:rPr>
      </w:pPr>
      <w:r>
        <w:rPr>
          <w:rFonts w:ascii="Arial" w:eastAsia="Arial" w:hAnsi="Arial" w:cs="Arial"/>
          <w:b/>
          <w:bCs/>
          <w:sz w:val="20"/>
          <w:szCs w:val="20"/>
        </w:rPr>
        <w:t>3.2 A  Descriptions  of Technical (Pre-Qual) Covers</w:t>
      </w:r>
    </w:p>
    <w:p w:rsidR="00AE254B" w:rsidRDefault="00AE254B">
      <w:pPr>
        <w:spacing w:line="106" w:lineRule="exact"/>
        <w:rPr>
          <w:sz w:val="20"/>
          <w:szCs w:val="20"/>
        </w:rPr>
      </w:pPr>
    </w:p>
    <w:p w:rsidR="00AE254B" w:rsidRDefault="00FF4501" w:rsidP="00FF4501">
      <w:pPr>
        <w:numPr>
          <w:ilvl w:val="0"/>
          <w:numId w:val="5"/>
        </w:numPr>
        <w:tabs>
          <w:tab w:val="left" w:pos="560"/>
        </w:tabs>
        <w:ind w:left="560" w:hanging="444"/>
        <w:rPr>
          <w:rFonts w:ascii="Arial" w:eastAsia="Arial" w:hAnsi="Arial" w:cs="Arial"/>
          <w:sz w:val="20"/>
          <w:szCs w:val="20"/>
        </w:rPr>
      </w:pPr>
      <w:r>
        <w:rPr>
          <w:rFonts w:ascii="Arial" w:eastAsia="Arial" w:hAnsi="Arial" w:cs="Arial"/>
          <w:sz w:val="20"/>
          <w:szCs w:val="20"/>
        </w:rPr>
        <w:t xml:space="preserve">'NIT_Corrigendum </w:t>
      </w:r>
      <w:r>
        <w:rPr>
          <w:rFonts w:ascii="Arial" w:eastAsia="Arial" w:hAnsi="Arial" w:cs="Arial"/>
          <w:b/>
          <w:bCs/>
          <w:sz w:val="20"/>
          <w:szCs w:val="20"/>
        </w:rPr>
        <w:t>folder':</w:t>
      </w:r>
      <w:r>
        <w:rPr>
          <w:rFonts w:ascii="Arial" w:eastAsia="Arial" w:hAnsi="Arial" w:cs="Arial"/>
          <w:sz w:val="20"/>
          <w:szCs w:val="20"/>
        </w:rPr>
        <w:t xml:space="preserve">  e-Notice Inviting Tender is </w:t>
      </w:r>
      <w:r>
        <w:rPr>
          <w:rFonts w:ascii="Arial" w:eastAsia="Arial" w:hAnsi="Arial" w:cs="Arial"/>
          <w:i/>
          <w:iCs/>
          <w:sz w:val="20"/>
          <w:szCs w:val="20"/>
        </w:rPr>
        <w:t>to be downloaded in entirely, digitally signed and uploaded</w:t>
      </w:r>
    </w:p>
    <w:p w:rsidR="00AE254B" w:rsidRDefault="00AE254B">
      <w:pPr>
        <w:spacing w:line="53" w:lineRule="exact"/>
        <w:rPr>
          <w:sz w:val="20"/>
          <w:szCs w:val="20"/>
        </w:rPr>
      </w:pPr>
    </w:p>
    <w:p w:rsidR="00AE254B" w:rsidRDefault="00FF4501">
      <w:pPr>
        <w:spacing w:line="247" w:lineRule="auto"/>
        <w:ind w:left="560" w:right="40"/>
        <w:jc w:val="both"/>
        <w:rPr>
          <w:sz w:val="20"/>
          <w:szCs w:val="20"/>
        </w:rPr>
      </w:pPr>
      <w:r>
        <w:rPr>
          <w:rFonts w:ascii="Arial" w:eastAsia="Arial" w:hAnsi="Arial" w:cs="Arial"/>
          <w:i/>
          <w:iCs/>
          <w:sz w:val="20"/>
          <w:szCs w:val="20"/>
        </w:rPr>
        <w:t xml:space="preserve">during e-bid submission in </w:t>
      </w:r>
      <w:r>
        <w:rPr>
          <w:rFonts w:ascii="Arial" w:eastAsia="Arial" w:hAnsi="Arial" w:cs="Arial"/>
          <w:b/>
          <w:bCs/>
          <w:i/>
          <w:iCs/>
          <w:sz w:val="20"/>
          <w:szCs w:val="20"/>
        </w:rPr>
        <w:t>"NIT_Corrigendum"</w:t>
      </w:r>
      <w:r>
        <w:rPr>
          <w:rFonts w:ascii="Arial" w:eastAsia="Arial" w:hAnsi="Arial" w:cs="Arial"/>
          <w:i/>
          <w:iCs/>
          <w:sz w:val="20"/>
          <w:szCs w:val="20"/>
        </w:rPr>
        <w:t xml:space="preserve"> folder. </w:t>
      </w:r>
      <w:r>
        <w:rPr>
          <w:rFonts w:ascii="Arial" w:eastAsia="Arial" w:hAnsi="Arial" w:cs="Arial"/>
          <w:b/>
          <w:bCs/>
          <w:sz w:val="20"/>
          <w:szCs w:val="20"/>
        </w:rPr>
        <w:t>'CorrigendaIAddenda'</w:t>
      </w:r>
      <w:r>
        <w:rPr>
          <w:rFonts w:ascii="Arial" w:eastAsia="Arial" w:hAnsi="Arial" w:cs="Arial"/>
          <w:i/>
          <w:iCs/>
          <w:sz w:val="20"/>
          <w:szCs w:val="20"/>
        </w:rPr>
        <w:t xml:space="preserve"> </w:t>
      </w:r>
      <w:r>
        <w:rPr>
          <w:rFonts w:ascii="Arial" w:eastAsia="Arial" w:hAnsi="Arial" w:cs="Arial"/>
          <w:sz w:val="20"/>
          <w:szCs w:val="20"/>
        </w:rPr>
        <w:t>if published in connection with the</w:t>
      </w:r>
      <w:r>
        <w:rPr>
          <w:rFonts w:ascii="Arial" w:eastAsia="Arial" w:hAnsi="Arial" w:cs="Arial"/>
          <w:i/>
          <w:iCs/>
          <w:sz w:val="20"/>
          <w:szCs w:val="20"/>
        </w:rPr>
        <w:t xml:space="preserve"> </w:t>
      </w:r>
      <w:r>
        <w:rPr>
          <w:rFonts w:ascii="Arial" w:eastAsia="Arial" w:hAnsi="Arial" w:cs="Arial"/>
          <w:b/>
          <w:bCs/>
          <w:sz w:val="20"/>
          <w:szCs w:val="20"/>
        </w:rPr>
        <w:t xml:space="preserve">NIT </w:t>
      </w:r>
      <w:r>
        <w:rPr>
          <w:rFonts w:ascii="Arial" w:eastAsia="Arial" w:hAnsi="Arial" w:cs="Arial"/>
          <w:sz w:val="20"/>
          <w:szCs w:val="20"/>
        </w:rPr>
        <w:t>is to be digitally signed and uploaded in the</w:t>
      </w:r>
      <w:r>
        <w:rPr>
          <w:rFonts w:ascii="Arial" w:eastAsia="Arial" w:hAnsi="Arial" w:cs="Arial"/>
          <w:b/>
          <w:bCs/>
          <w:sz w:val="20"/>
          <w:szCs w:val="20"/>
        </w:rPr>
        <w:t xml:space="preserve"> 'NIT_Corrigendum' </w:t>
      </w:r>
      <w:r>
        <w:rPr>
          <w:rFonts w:ascii="Arial" w:eastAsia="Arial" w:hAnsi="Arial" w:cs="Arial"/>
          <w:sz w:val="20"/>
          <w:szCs w:val="20"/>
        </w:rPr>
        <w:t>folder merged with e-NIT documents during e-bid submission.</w:t>
      </w:r>
    </w:p>
    <w:p w:rsidR="00AE254B" w:rsidRDefault="00AE254B">
      <w:pPr>
        <w:spacing w:line="68" w:lineRule="exact"/>
        <w:rPr>
          <w:sz w:val="20"/>
          <w:szCs w:val="20"/>
        </w:rPr>
      </w:pPr>
    </w:p>
    <w:p w:rsidR="00AE254B" w:rsidRDefault="00FF4501" w:rsidP="00FF4501">
      <w:pPr>
        <w:numPr>
          <w:ilvl w:val="0"/>
          <w:numId w:val="6"/>
        </w:numPr>
        <w:tabs>
          <w:tab w:val="left" w:pos="570"/>
        </w:tabs>
        <w:spacing w:line="285" w:lineRule="auto"/>
        <w:ind w:left="560" w:right="20" w:hanging="468"/>
        <w:rPr>
          <w:rFonts w:ascii="Arial" w:eastAsia="Arial" w:hAnsi="Arial" w:cs="Arial"/>
          <w:sz w:val="20"/>
          <w:szCs w:val="20"/>
        </w:rPr>
      </w:pPr>
      <w:r>
        <w:rPr>
          <w:rFonts w:ascii="Arial" w:eastAsia="Arial" w:hAnsi="Arial" w:cs="Arial"/>
          <w:b/>
          <w:bCs/>
          <w:sz w:val="20"/>
          <w:szCs w:val="20"/>
        </w:rPr>
        <w:t xml:space="preserve">'Agreement_2911' folder: </w:t>
      </w:r>
      <w:r>
        <w:rPr>
          <w:rFonts w:ascii="Arial" w:eastAsia="Arial" w:hAnsi="Arial" w:cs="Arial"/>
          <w:sz w:val="20"/>
          <w:szCs w:val="20"/>
        </w:rPr>
        <w:t>Contract IAgreement in WB Form No. 2911(i) published in the e-Tender is</w:t>
      </w:r>
      <w:r>
        <w:rPr>
          <w:rFonts w:ascii="Arial" w:eastAsia="Arial" w:hAnsi="Arial" w:cs="Arial"/>
          <w:b/>
          <w:bCs/>
          <w:sz w:val="20"/>
          <w:szCs w:val="20"/>
        </w:rPr>
        <w:t xml:space="preserve"> </w:t>
      </w:r>
      <w:r>
        <w:rPr>
          <w:rFonts w:ascii="Arial" w:eastAsia="Arial" w:hAnsi="Arial" w:cs="Arial"/>
          <w:i/>
          <w:iCs/>
          <w:sz w:val="20"/>
          <w:szCs w:val="20"/>
        </w:rPr>
        <w:t>to be</w:t>
      </w:r>
      <w:r>
        <w:rPr>
          <w:rFonts w:ascii="Arial" w:eastAsia="Arial" w:hAnsi="Arial" w:cs="Arial"/>
          <w:b/>
          <w:bCs/>
          <w:sz w:val="20"/>
          <w:szCs w:val="20"/>
        </w:rPr>
        <w:t xml:space="preserve"> </w:t>
      </w:r>
      <w:r>
        <w:rPr>
          <w:rFonts w:ascii="Arial" w:eastAsia="Arial" w:hAnsi="Arial" w:cs="Arial"/>
          <w:i/>
          <w:iCs/>
          <w:sz w:val="20"/>
          <w:szCs w:val="20"/>
        </w:rPr>
        <w:t>downloaded digitally signed and uploaded during e-bid submission in Agreement_2911 folder.</w:t>
      </w:r>
    </w:p>
    <w:p w:rsidR="00AE254B" w:rsidRDefault="00AE254B">
      <w:pPr>
        <w:spacing w:line="54" w:lineRule="exact"/>
        <w:rPr>
          <w:sz w:val="20"/>
          <w:szCs w:val="20"/>
        </w:rPr>
      </w:pPr>
    </w:p>
    <w:p w:rsidR="00AE254B" w:rsidRDefault="00FF4501" w:rsidP="00FF4501">
      <w:pPr>
        <w:numPr>
          <w:ilvl w:val="0"/>
          <w:numId w:val="7"/>
        </w:numPr>
        <w:tabs>
          <w:tab w:val="left" w:pos="560"/>
        </w:tabs>
        <w:ind w:left="560" w:hanging="482"/>
        <w:rPr>
          <w:rFonts w:ascii="Arial" w:eastAsia="Arial" w:hAnsi="Arial" w:cs="Arial"/>
          <w:sz w:val="20"/>
          <w:szCs w:val="20"/>
        </w:rPr>
      </w:pPr>
      <w:r>
        <w:rPr>
          <w:rFonts w:ascii="Arial" w:eastAsia="Arial" w:hAnsi="Arial" w:cs="Arial"/>
          <w:b/>
          <w:bCs/>
          <w:sz w:val="20"/>
          <w:szCs w:val="20"/>
        </w:rPr>
        <w:t xml:space="preserve">'Forms'  </w:t>
      </w:r>
      <w:r>
        <w:rPr>
          <w:rFonts w:ascii="Arial" w:eastAsia="Arial" w:hAnsi="Arial" w:cs="Arial"/>
          <w:i/>
          <w:iCs/>
          <w:sz w:val="20"/>
          <w:szCs w:val="20"/>
        </w:rPr>
        <w:t>folder.</w:t>
      </w:r>
      <w:r>
        <w:rPr>
          <w:rFonts w:ascii="Arial" w:eastAsia="Arial" w:hAnsi="Arial" w:cs="Arial"/>
          <w:b/>
          <w:bCs/>
          <w:sz w:val="20"/>
          <w:szCs w:val="20"/>
        </w:rPr>
        <w:t xml:space="preserve"> </w:t>
      </w:r>
      <w:r>
        <w:rPr>
          <w:rFonts w:ascii="Arial" w:eastAsia="Arial" w:hAnsi="Arial" w:cs="Arial"/>
          <w:sz w:val="20"/>
          <w:szCs w:val="20"/>
        </w:rPr>
        <w:t>Applications for e-Tender: vide self declaration format in specimen</w:t>
      </w:r>
      <w:r>
        <w:rPr>
          <w:rFonts w:ascii="Arial" w:eastAsia="Arial" w:hAnsi="Arial" w:cs="Arial"/>
          <w:b/>
          <w:bCs/>
          <w:sz w:val="20"/>
          <w:szCs w:val="20"/>
        </w:rPr>
        <w:t xml:space="preserve"> </w:t>
      </w:r>
      <w:r>
        <w:rPr>
          <w:rFonts w:ascii="Arial" w:eastAsia="Arial" w:hAnsi="Arial" w:cs="Arial"/>
          <w:i/>
          <w:iCs/>
          <w:sz w:val="20"/>
          <w:szCs w:val="20"/>
        </w:rPr>
        <w:t>Form-1 ,</w:t>
      </w:r>
    </w:p>
    <w:p w:rsidR="00AE254B" w:rsidRDefault="00AE254B">
      <w:pPr>
        <w:spacing w:line="53" w:lineRule="exact"/>
        <w:rPr>
          <w:sz w:val="20"/>
          <w:szCs w:val="20"/>
        </w:rPr>
      </w:pPr>
    </w:p>
    <w:p w:rsidR="00AE254B" w:rsidRDefault="00FF4501">
      <w:pPr>
        <w:ind w:left="560" w:right="20" w:hanging="28"/>
        <w:jc w:val="both"/>
        <w:rPr>
          <w:sz w:val="20"/>
          <w:szCs w:val="20"/>
        </w:rPr>
      </w:pPr>
      <w:r>
        <w:rPr>
          <w:rFonts w:ascii="Arial" w:eastAsia="Arial" w:hAnsi="Arial" w:cs="Arial"/>
          <w:sz w:val="20"/>
          <w:szCs w:val="20"/>
        </w:rPr>
        <w:t xml:space="preserve">Self declaration of bidder not having common interest as a different bidder organisation in any other work tendered under different serials of this particular </w:t>
      </w:r>
      <w:r>
        <w:rPr>
          <w:rFonts w:ascii="Arial" w:eastAsia="Arial" w:hAnsi="Arial" w:cs="Arial"/>
          <w:b/>
          <w:bCs/>
          <w:sz w:val="20"/>
          <w:szCs w:val="20"/>
        </w:rPr>
        <w:t>e-NIT</w:t>
      </w:r>
      <w:r>
        <w:rPr>
          <w:rFonts w:ascii="Arial" w:eastAsia="Arial" w:hAnsi="Arial" w:cs="Arial"/>
          <w:sz w:val="20"/>
          <w:szCs w:val="20"/>
        </w:rPr>
        <w:t xml:space="preserve"> </w:t>
      </w:r>
      <w:r>
        <w:rPr>
          <w:rFonts w:ascii="Arial" w:eastAsia="Arial" w:hAnsi="Arial" w:cs="Arial"/>
          <w:i/>
          <w:iCs/>
          <w:sz w:val="20"/>
          <w:szCs w:val="20"/>
        </w:rPr>
        <w:t>vide specimen Form-2,</w:t>
      </w:r>
      <w:r>
        <w:rPr>
          <w:rFonts w:ascii="Arial" w:eastAsia="Arial" w:hAnsi="Arial" w:cs="Arial"/>
          <w:sz w:val="20"/>
          <w:szCs w:val="20"/>
        </w:rPr>
        <w:t xml:space="preserve"> and self declaration on antecedents and performance of the bidder in specimen Form-4.</w:t>
      </w:r>
    </w:p>
    <w:p w:rsidR="00AE254B" w:rsidRDefault="00AE254B">
      <w:pPr>
        <w:spacing w:line="1" w:lineRule="exact"/>
        <w:rPr>
          <w:sz w:val="20"/>
          <w:szCs w:val="20"/>
        </w:rPr>
      </w:pPr>
    </w:p>
    <w:p w:rsidR="00AE254B" w:rsidRDefault="00FF4501">
      <w:pPr>
        <w:ind w:right="-19"/>
        <w:jc w:val="center"/>
        <w:rPr>
          <w:sz w:val="20"/>
          <w:szCs w:val="20"/>
        </w:rPr>
      </w:pPr>
      <w:r>
        <w:rPr>
          <w:rFonts w:ascii="Arial" w:eastAsia="Arial" w:hAnsi="Arial" w:cs="Arial"/>
          <w:i/>
          <w:iCs/>
          <w:sz w:val="20"/>
          <w:szCs w:val="20"/>
        </w:rPr>
        <w:t xml:space="preserve">All above are to be filled up completely, digitally signed and uploaded during bid submission in </w:t>
      </w:r>
      <w:r>
        <w:rPr>
          <w:rFonts w:ascii="Arial" w:eastAsia="Arial" w:hAnsi="Arial" w:cs="Arial"/>
          <w:b/>
          <w:bCs/>
          <w:i/>
          <w:iCs/>
          <w:sz w:val="20"/>
          <w:szCs w:val="20"/>
        </w:rPr>
        <w:t>"Forms"</w:t>
      </w:r>
      <w:r>
        <w:rPr>
          <w:rFonts w:ascii="Arial" w:eastAsia="Arial" w:hAnsi="Arial" w:cs="Arial"/>
          <w:i/>
          <w:iCs/>
          <w:sz w:val="20"/>
          <w:szCs w:val="20"/>
        </w:rPr>
        <w:t xml:space="preserve">  folder.</w:t>
      </w:r>
    </w:p>
    <w:p w:rsidR="00AE254B" w:rsidRDefault="00AE254B">
      <w:pPr>
        <w:spacing w:line="92" w:lineRule="exact"/>
        <w:rPr>
          <w:sz w:val="20"/>
          <w:szCs w:val="20"/>
        </w:rPr>
      </w:pPr>
    </w:p>
    <w:p w:rsidR="00AE254B" w:rsidRDefault="00FF4501" w:rsidP="00FF4501">
      <w:pPr>
        <w:numPr>
          <w:ilvl w:val="0"/>
          <w:numId w:val="8"/>
        </w:numPr>
        <w:tabs>
          <w:tab w:val="left" w:pos="646"/>
        </w:tabs>
        <w:spacing w:line="295" w:lineRule="auto"/>
        <w:ind w:left="560" w:right="20" w:hanging="473"/>
        <w:rPr>
          <w:rFonts w:ascii="Arial" w:eastAsia="Arial" w:hAnsi="Arial" w:cs="Arial"/>
          <w:sz w:val="20"/>
          <w:szCs w:val="20"/>
        </w:rPr>
      </w:pPr>
      <w:r>
        <w:rPr>
          <w:rFonts w:ascii="Arial" w:eastAsia="Arial" w:hAnsi="Arial" w:cs="Arial"/>
          <w:b/>
          <w:bCs/>
          <w:sz w:val="20"/>
          <w:szCs w:val="20"/>
        </w:rPr>
        <w:t xml:space="preserve">Drawings folder: </w:t>
      </w:r>
      <w:r>
        <w:rPr>
          <w:rFonts w:ascii="Arial" w:eastAsia="Arial" w:hAnsi="Arial" w:cs="Arial"/>
          <w:sz w:val="20"/>
          <w:szCs w:val="20"/>
        </w:rPr>
        <w:t>The GAD/Plan/Map published in the e-Tender by the Tender Inviting Authority is to be</w:t>
      </w:r>
      <w:r>
        <w:rPr>
          <w:rFonts w:ascii="Arial" w:eastAsia="Arial" w:hAnsi="Arial" w:cs="Arial"/>
          <w:b/>
          <w:bCs/>
          <w:sz w:val="20"/>
          <w:szCs w:val="20"/>
        </w:rPr>
        <w:t xml:space="preserve"> </w:t>
      </w:r>
      <w:r>
        <w:rPr>
          <w:rFonts w:ascii="Arial" w:eastAsia="Arial" w:hAnsi="Arial" w:cs="Arial"/>
          <w:sz w:val="20"/>
          <w:szCs w:val="20"/>
        </w:rPr>
        <w:t xml:space="preserve">downloaded by the bidder digitally signed and again </w:t>
      </w:r>
      <w:r>
        <w:rPr>
          <w:rFonts w:ascii="Arial" w:eastAsia="Arial" w:hAnsi="Arial" w:cs="Arial"/>
          <w:i/>
          <w:iCs/>
          <w:sz w:val="20"/>
          <w:szCs w:val="20"/>
        </w:rPr>
        <w:t>uploaded during e-bid submission in</w:t>
      </w:r>
      <w:r>
        <w:rPr>
          <w:rFonts w:ascii="Arial" w:eastAsia="Arial" w:hAnsi="Arial" w:cs="Arial"/>
          <w:sz w:val="20"/>
          <w:szCs w:val="20"/>
        </w:rPr>
        <w:t xml:space="preserve"> </w:t>
      </w:r>
      <w:r>
        <w:rPr>
          <w:rFonts w:ascii="Arial" w:eastAsia="Arial" w:hAnsi="Arial" w:cs="Arial"/>
          <w:b/>
          <w:bCs/>
          <w:i/>
          <w:iCs/>
          <w:sz w:val="20"/>
          <w:szCs w:val="20"/>
        </w:rPr>
        <w:t>"Drawings"</w:t>
      </w:r>
      <w:r>
        <w:rPr>
          <w:rFonts w:ascii="Arial" w:eastAsia="Arial" w:hAnsi="Arial" w:cs="Arial"/>
          <w:sz w:val="20"/>
          <w:szCs w:val="20"/>
        </w:rPr>
        <w:t xml:space="preserve"> </w:t>
      </w:r>
      <w:r>
        <w:rPr>
          <w:rFonts w:ascii="Arial" w:eastAsia="Arial" w:hAnsi="Arial" w:cs="Arial"/>
          <w:i/>
          <w:iCs/>
          <w:sz w:val="20"/>
          <w:szCs w:val="20"/>
        </w:rPr>
        <w:t>folder</w:t>
      </w:r>
    </w:p>
    <w:p w:rsidR="00AE254B" w:rsidRDefault="00AE254B">
      <w:pPr>
        <w:spacing w:line="29" w:lineRule="exact"/>
        <w:rPr>
          <w:rFonts w:ascii="Arial" w:eastAsia="Arial" w:hAnsi="Arial" w:cs="Arial"/>
          <w:sz w:val="20"/>
          <w:szCs w:val="20"/>
        </w:rPr>
      </w:pPr>
    </w:p>
    <w:p w:rsidR="00AE254B" w:rsidRDefault="00FF4501" w:rsidP="00FF4501">
      <w:pPr>
        <w:numPr>
          <w:ilvl w:val="0"/>
          <w:numId w:val="8"/>
        </w:numPr>
        <w:tabs>
          <w:tab w:val="left" w:pos="534"/>
        </w:tabs>
        <w:spacing w:line="270" w:lineRule="auto"/>
        <w:ind w:left="520" w:hanging="433"/>
        <w:jc w:val="both"/>
        <w:rPr>
          <w:rFonts w:ascii="Arial" w:eastAsia="Arial" w:hAnsi="Arial" w:cs="Arial"/>
          <w:i/>
          <w:iCs/>
          <w:sz w:val="20"/>
          <w:szCs w:val="20"/>
        </w:rPr>
      </w:pPr>
      <w:r>
        <w:rPr>
          <w:rFonts w:ascii="Arial" w:eastAsia="Arial" w:hAnsi="Arial" w:cs="Arial"/>
          <w:b/>
          <w:bCs/>
          <w:sz w:val="20"/>
          <w:szCs w:val="20"/>
        </w:rPr>
        <w:t xml:space="preserve">BAR_CHART folder: BAR CHARTlWork Programmes in other Networking Methods </w:t>
      </w:r>
      <w:r>
        <w:rPr>
          <w:rFonts w:ascii="Arial" w:eastAsia="Arial" w:hAnsi="Arial" w:cs="Arial"/>
          <w:sz w:val="20"/>
          <w:szCs w:val="20"/>
        </w:rPr>
        <w:t>prepared by</w:t>
      </w:r>
      <w:r>
        <w:rPr>
          <w:rFonts w:ascii="Arial" w:eastAsia="Arial" w:hAnsi="Arial" w:cs="Arial"/>
          <w:b/>
          <w:bCs/>
          <w:sz w:val="20"/>
          <w:szCs w:val="20"/>
        </w:rPr>
        <w:t xml:space="preserve"> TIA </w:t>
      </w:r>
      <w:r>
        <w:rPr>
          <w:rFonts w:ascii="Arial" w:eastAsia="Arial" w:hAnsi="Arial" w:cs="Arial"/>
          <w:sz w:val="20"/>
          <w:szCs w:val="20"/>
        </w:rPr>
        <w:t>in</w:t>
      </w:r>
      <w:r>
        <w:rPr>
          <w:rFonts w:ascii="Arial" w:eastAsia="Arial" w:hAnsi="Arial" w:cs="Arial"/>
          <w:b/>
          <w:bCs/>
          <w:sz w:val="20"/>
          <w:szCs w:val="20"/>
        </w:rPr>
        <w:t xml:space="preserve"> </w:t>
      </w:r>
      <w:r>
        <w:rPr>
          <w:rFonts w:ascii="Arial" w:eastAsia="Arial" w:hAnsi="Arial" w:cs="Arial"/>
          <w:i/>
          <w:iCs/>
          <w:sz w:val="20"/>
          <w:szCs w:val="20"/>
        </w:rPr>
        <w:t>pdf</w:t>
      </w:r>
      <w:r>
        <w:rPr>
          <w:rFonts w:ascii="Arial" w:eastAsia="Arial" w:hAnsi="Arial" w:cs="Arial"/>
          <w:b/>
          <w:bCs/>
          <w:sz w:val="20"/>
          <w:szCs w:val="20"/>
        </w:rPr>
        <w:t xml:space="preserve"> </w:t>
      </w:r>
      <w:r>
        <w:rPr>
          <w:rFonts w:ascii="Arial" w:eastAsia="Arial" w:hAnsi="Arial" w:cs="Arial"/>
          <w:sz w:val="20"/>
          <w:szCs w:val="20"/>
        </w:rPr>
        <w:t>file</w:t>
      </w:r>
      <w:r>
        <w:rPr>
          <w:rFonts w:ascii="Arial" w:eastAsia="Arial" w:hAnsi="Arial" w:cs="Arial"/>
          <w:b/>
          <w:bCs/>
          <w:sz w:val="20"/>
          <w:szCs w:val="20"/>
        </w:rPr>
        <w:t xml:space="preserve"> </w:t>
      </w:r>
      <w:r>
        <w:rPr>
          <w:rFonts w:ascii="Arial" w:eastAsia="Arial" w:hAnsi="Arial" w:cs="Arial"/>
          <w:sz w:val="20"/>
          <w:szCs w:val="20"/>
        </w:rPr>
        <w:t xml:space="preserve">defining the Physical Milestones of the construction period for implementation of the project is to be downloaded by the bidder digitally signed and again </w:t>
      </w:r>
      <w:r>
        <w:rPr>
          <w:rFonts w:ascii="Arial" w:eastAsia="Arial" w:hAnsi="Arial" w:cs="Arial"/>
          <w:i/>
          <w:iCs/>
          <w:sz w:val="20"/>
          <w:szCs w:val="20"/>
        </w:rPr>
        <w:t>uploaded during e-bid submission in</w:t>
      </w:r>
      <w:r>
        <w:rPr>
          <w:rFonts w:ascii="Arial" w:eastAsia="Arial" w:hAnsi="Arial" w:cs="Arial"/>
          <w:sz w:val="20"/>
          <w:szCs w:val="20"/>
        </w:rPr>
        <w:t xml:space="preserve"> </w:t>
      </w:r>
      <w:r>
        <w:rPr>
          <w:rFonts w:ascii="Arial" w:eastAsia="Arial" w:hAnsi="Arial" w:cs="Arial"/>
          <w:b/>
          <w:bCs/>
          <w:i/>
          <w:iCs/>
          <w:sz w:val="20"/>
          <w:szCs w:val="20"/>
        </w:rPr>
        <w:t>"BAR_CHART"</w:t>
      </w:r>
      <w:r>
        <w:rPr>
          <w:rFonts w:ascii="Arial" w:eastAsia="Arial" w:hAnsi="Arial" w:cs="Arial"/>
          <w:sz w:val="20"/>
          <w:szCs w:val="20"/>
        </w:rPr>
        <w:t xml:space="preserve"> </w:t>
      </w:r>
      <w:r>
        <w:rPr>
          <w:rFonts w:ascii="Arial" w:eastAsia="Arial" w:hAnsi="Arial" w:cs="Arial"/>
          <w:i/>
          <w:iCs/>
          <w:sz w:val="20"/>
          <w:szCs w:val="20"/>
        </w:rPr>
        <w:t>folder</w:t>
      </w:r>
    </w:p>
    <w:p w:rsidR="00AE254B" w:rsidRDefault="00AE254B">
      <w:pPr>
        <w:spacing w:line="49" w:lineRule="exact"/>
        <w:rPr>
          <w:sz w:val="20"/>
          <w:szCs w:val="20"/>
        </w:rPr>
      </w:pPr>
    </w:p>
    <w:p w:rsidR="00AE254B" w:rsidRDefault="00FF4501">
      <w:pPr>
        <w:rPr>
          <w:sz w:val="20"/>
          <w:szCs w:val="20"/>
        </w:rPr>
      </w:pPr>
      <w:r>
        <w:rPr>
          <w:rFonts w:ascii="Arial" w:eastAsia="Arial" w:hAnsi="Arial" w:cs="Arial"/>
          <w:b/>
          <w:bCs/>
          <w:i/>
          <w:iCs/>
          <w:sz w:val="20"/>
          <w:szCs w:val="20"/>
        </w:rPr>
        <w:t>3.2A.NOTE:</w:t>
      </w:r>
    </w:p>
    <w:p w:rsidR="00AE254B" w:rsidRDefault="00AE254B">
      <w:pPr>
        <w:spacing w:line="82" w:lineRule="exact"/>
        <w:rPr>
          <w:sz w:val="20"/>
          <w:szCs w:val="20"/>
        </w:rPr>
      </w:pPr>
    </w:p>
    <w:p w:rsidR="00AE254B" w:rsidRDefault="00FF4501" w:rsidP="00FF4501">
      <w:pPr>
        <w:numPr>
          <w:ilvl w:val="0"/>
          <w:numId w:val="9"/>
        </w:numPr>
        <w:tabs>
          <w:tab w:val="left" w:pos="545"/>
        </w:tabs>
        <w:spacing w:line="239" w:lineRule="auto"/>
        <w:ind w:left="540" w:hanging="477"/>
        <w:jc w:val="both"/>
        <w:rPr>
          <w:rFonts w:ascii="Arial" w:eastAsia="Arial" w:hAnsi="Arial" w:cs="Arial"/>
          <w:i/>
          <w:iCs/>
          <w:sz w:val="20"/>
          <w:szCs w:val="20"/>
        </w:rPr>
      </w:pPr>
      <w:r>
        <w:rPr>
          <w:rFonts w:ascii="Arial" w:eastAsia="Arial" w:hAnsi="Arial" w:cs="Arial"/>
          <w:i/>
          <w:iCs/>
          <w:sz w:val="20"/>
          <w:szCs w:val="20"/>
        </w:rPr>
        <w:t xml:space="preserve">Contractorslbidders are required to keep track in the e-Procurement website www.wbtenders.gov.in for all the Addenda or Corrigenda notices and documents published in connection with </w:t>
      </w:r>
      <w:r>
        <w:rPr>
          <w:rFonts w:eastAsia="Times New Roman"/>
        </w:rPr>
        <w:t>a</w:t>
      </w:r>
      <w:r>
        <w:rPr>
          <w:rFonts w:ascii="Arial" w:eastAsia="Arial" w:hAnsi="Arial" w:cs="Arial"/>
          <w:i/>
          <w:iCs/>
          <w:sz w:val="20"/>
          <w:szCs w:val="20"/>
        </w:rPr>
        <w:t xml:space="preserve"> particular </w:t>
      </w:r>
      <w:r>
        <w:rPr>
          <w:rFonts w:eastAsia="Times New Roman"/>
        </w:rPr>
        <w:t>e-</w:t>
      </w:r>
      <w:r>
        <w:rPr>
          <w:rFonts w:ascii="Arial" w:eastAsia="Arial" w:hAnsi="Arial" w:cs="Arial"/>
          <w:i/>
          <w:iCs/>
          <w:sz w:val="20"/>
          <w:szCs w:val="20"/>
        </w:rPr>
        <w:t xml:space="preserve">Tender within the bidding period and upload the same, digitally signed by him/her along with their </w:t>
      </w:r>
      <w:r>
        <w:rPr>
          <w:rFonts w:eastAsia="Times New Roman"/>
        </w:rPr>
        <w:t>e-</w:t>
      </w:r>
      <w:r>
        <w:rPr>
          <w:rFonts w:ascii="Arial" w:eastAsia="Arial" w:hAnsi="Arial" w:cs="Arial"/>
          <w:i/>
          <w:iCs/>
          <w:sz w:val="20"/>
          <w:szCs w:val="20"/>
        </w:rPr>
        <w:t xml:space="preserve"> bid. Tenders submitted without Addendum/Corrigendum are liable to be.treated </w:t>
      </w:r>
      <w:r>
        <w:rPr>
          <w:rFonts w:ascii="Arial" w:eastAsia="Arial" w:hAnsi="Arial" w:cs="Arial"/>
          <w:sz w:val="20"/>
          <w:szCs w:val="20"/>
        </w:rPr>
        <w:t>as</w:t>
      </w:r>
      <w:r>
        <w:rPr>
          <w:rFonts w:ascii="Arial" w:eastAsia="Arial" w:hAnsi="Arial" w:cs="Arial"/>
          <w:i/>
          <w:iCs/>
          <w:sz w:val="20"/>
          <w:szCs w:val="20"/>
        </w:rPr>
        <w:t xml:space="preserve"> incomplete and thereby liable for disqualification or rejection.</w:t>
      </w:r>
    </w:p>
    <w:p w:rsidR="00AE254B" w:rsidRDefault="00AE254B">
      <w:pPr>
        <w:spacing w:line="90" w:lineRule="exact"/>
        <w:rPr>
          <w:rFonts w:ascii="Arial" w:eastAsia="Arial" w:hAnsi="Arial" w:cs="Arial"/>
          <w:i/>
          <w:iCs/>
          <w:sz w:val="20"/>
          <w:szCs w:val="20"/>
        </w:rPr>
      </w:pPr>
    </w:p>
    <w:p w:rsidR="00AE254B" w:rsidRDefault="00FF4501" w:rsidP="00FF4501">
      <w:pPr>
        <w:numPr>
          <w:ilvl w:val="0"/>
          <w:numId w:val="10"/>
        </w:numPr>
        <w:tabs>
          <w:tab w:val="left" w:pos="540"/>
        </w:tabs>
        <w:spacing w:line="281" w:lineRule="auto"/>
        <w:ind w:left="540" w:hanging="467"/>
        <w:jc w:val="both"/>
        <w:rPr>
          <w:rFonts w:ascii="Arial" w:eastAsia="Arial" w:hAnsi="Arial" w:cs="Arial"/>
          <w:i/>
          <w:iCs/>
          <w:sz w:val="20"/>
          <w:szCs w:val="20"/>
        </w:rPr>
      </w:pPr>
      <w:r>
        <w:rPr>
          <w:rFonts w:ascii="Arial" w:eastAsia="Arial" w:hAnsi="Arial" w:cs="Arial"/>
          <w:i/>
          <w:iCs/>
          <w:sz w:val="20"/>
          <w:szCs w:val="20"/>
        </w:rPr>
        <w:t xml:space="preserve">Form </w:t>
      </w:r>
      <w:r>
        <w:rPr>
          <w:rFonts w:ascii="Arial" w:eastAsia="Arial" w:hAnsi="Arial" w:cs="Arial"/>
          <w:sz w:val="18"/>
          <w:szCs w:val="18"/>
        </w:rPr>
        <w:t>1,</w:t>
      </w:r>
      <w:r>
        <w:rPr>
          <w:rFonts w:ascii="Arial" w:eastAsia="Arial" w:hAnsi="Arial" w:cs="Arial"/>
          <w:i/>
          <w:iCs/>
          <w:sz w:val="20"/>
          <w:szCs w:val="20"/>
        </w:rPr>
        <w:t xml:space="preserve"> Form </w:t>
      </w:r>
      <w:r>
        <w:rPr>
          <w:rFonts w:ascii="Arial" w:eastAsia="Arial" w:hAnsi="Arial" w:cs="Arial"/>
          <w:sz w:val="18"/>
          <w:szCs w:val="18"/>
        </w:rPr>
        <w:t>2,</w:t>
      </w:r>
      <w:r>
        <w:rPr>
          <w:rFonts w:ascii="Arial" w:eastAsia="Arial" w:hAnsi="Arial" w:cs="Arial"/>
          <w:i/>
          <w:iCs/>
          <w:sz w:val="20"/>
          <w:szCs w:val="20"/>
        </w:rPr>
        <w:t xml:space="preserve"> Form </w:t>
      </w:r>
      <w:r>
        <w:rPr>
          <w:rFonts w:ascii="Arial" w:eastAsia="Arial" w:hAnsi="Arial" w:cs="Arial"/>
          <w:sz w:val="18"/>
          <w:szCs w:val="18"/>
        </w:rPr>
        <w:t>3</w:t>
      </w:r>
      <w:r>
        <w:rPr>
          <w:rFonts w:ascii="Arial" w:eastAsia="Arial" w:hAnsi="Arial" w:cs="Arial"/>
          <w:i/>
          <w:iCs/>
          <w:sz w:val="20"/>
          <w:szCs w:val="20"/>
        </w:rPr>
        <w:t xml:space="preserve"> (for companies etc.) and Form </w:t>
      </w:r>
      <w:r>
        <w:rPr>
          <w:rFonts w:ascii="Arial" w:eastAsia="Arial" w:hAnsi="Arial" w:cs="Arial"/>
          <w:sz w:val="18"/>
          <w:szCs w:val="18"/>
        </w:rPr>
        <w:t>4</w:t>
      </w:r>
      <w:r>
        <w:rPr>
          <w:rFonts w:ascii="Arial" w:eastAsia="Arial" w:hAnsi="Arial" w:cs="Arial"/>
          <w:i/>
          <w:iCs/>
          <w:sz w:val="20"/>
          <w:szCs w:val="20"/>
        </w:rPr>
        <w:t xml:space="preserve"> are taken from bidders by TIA </w:t>
      </w:r>
      <w:r>
        <w:rPr>
          <w:rFonts w:ascii="Arial" w:eastAsia="Arial" w:hAnsi="Arial" w:cs="Arial"/>
          <w:sz w:val="20"/>
          <w:szCs w:val="20"/>
        </w:rPr>
        <w:t>as</w:t>
      </w:r>
      <w:r>
        <w:rPr>
          <w:rFonts w:ascii="Arial" w:eastAsia="Arial" w:hAnsi="Arial" w:cs="Arial"/>
          <w:i/>
          <w:iCs/>
          <w:sz w:val="20"/>
          <w:szCs w:val="20"/>
        </w:rPr>
        <w:t xml:space="preserve"> bidders self declarations' or undertakings. These formats are specimens or samples only, which are to be firstly downloaded by the bidders from the NIT in e-Procurement portal, filled up completely and again uploaded with their electronic bids.</w:t>
      </w:r>
    </w:p>
    <w:p w:rsidR="00AE254B" w:rsidRDefault="00AE254B">
      <w:pPr>
        <w:spacing w:line="177" w:lineRule="exact"/>
        <w:rPr>
          <w:sz w:val="20"/>
          <w:szCs w:val="20"/>
        </w:rPr>
      </w:pPr>
    </w:p>
    <w:p w:rsidR="00AE254B" w:rsidRDefault="00FF4501">
      <w:pPr>
        <w:tabs>
          <w:tab w:val="left" w:pos="740"/>
          <w:tab w:val="left" w:pos="2220"/>
        </w:tabs>
        <w:rPr>
          <w:sz w:val="20"/>
          <w:szCs w:val="20"/>
        </w:rPr>
      </w:pPr>
      <w:r>
        <w:rPr>
          <w:rFonts w:ascii="Arial" w:eastAsia="Arial" w:hAnsi="Arial" w:cs="Arial"/>
          <w:b/>
          <w:bCs/>
          <w:sz w:val="20"/>
          <w:szCs w:val="20"/>
        </w:rPr>
        <w:t>3.2 B.</w:t>
      </w:r>
      <w:r>
        <w:rPr>
          <w:sz w:val="20"/>
          <w:szCs w:val="20"/>
        </w:rPr>
        <w:tab/>
      </w:r>
      <w:r>
        <w:rPr>
          <w:rFonts w:ascii="Arial" w:eastAsia="Arial" w:hAnsi="Arial" w:cs="Arial"/>
          <w:b/>
          <w:bCs/>
          <w:i/>
          <w:iCs/>
        </w:rPr>
        <w:t xml:space="preserve">Mv </w:t>
      </w:r>
      <w:r>
        <w:rPr>
          <w:rFonts w:ascii="Arial" w:eastAsia="Arial" w:hAnsi="Arial" w:cs="Arial"/>
          <w:b/>
          <w:bCs/>
          <w:i/>
          <w:iCs/>
          <w:sz w:val="20"/>
          <w:szCs w:val="20"/>
        </w:rPr>
        <w:t>Document</w:t>
      </w:r>
      <w:r>
        <w:rPr>
          <w:sz w:val="20"/>
          <w:szCs w:val="20"/>
        </w:rPr>
        <w:tab/>
      </w:r>
      <w:r>
        <w:rPr>
          <w:rFonts w:ascii="Arial" w:eastAsia="Arial" w:hAnsi="Arial" w:cs="Arial"/>
          <w:b/>
          <w:bCs/>
          <w:i/>
          <w:iCs/>
          <w:sz w:val="19"/>
          <w:szCs w:val="19"/>
        </w:rPr>
        <w:t xml:space="preserve">[ </w:t>
      </w:r>
      <w:r>
        <w:rPr>
          <w:rFonts w:ascii="Arial" w:eastAsia="Arial" w:hAnsi="Arial" w:cs="Arial"/>
          <w:b/>
          <w:bCs/>
          <w:i/>
          <w:iCs/>
          <w:sz w:val="21"/>
          <w:szCs w:val="21"/>
        </w:rPr>
        <w:t>010*</w:t>
      </w:r>
      <w:r>
        <w:rPr>
          <w:rFonts w:ascii="Arial" w:eastAsia="Arial" w:hAnsi="Arial" w:cs="Arial"/>
          <w:b/>
          <w:bCs/>
          <w:i/>
          <w:iCs/>
          <w:sz w:val="19"/>
          <w:szCs w:val="19"/>
        </w:rPr>
        <w:t xml:space="preserve"> CoverT containing:</w:t>
      </w:r>
    </w:p>
    <w:p w:rsidR="00AE254B" w:rsidRDefault="00AE254B">
      <w:pPr>
        <w:spacing w:line="58" w:lineRule="exact"/>
        <w:rPr>
          <w:sz w:val="20"/>
          <w:szCs w:val="20"/>
        </w:rPr>
      </w:pPr>
    </w:p>
    <w:p w:rsidR="00AE254B" w:rsidRDefault="00FF4501">
      <w:pPr>
        <w:spacing w:line="314" w:lineRule="auto"/>
        <w:ind w:firstLine="10"/>
        <w:rPr>
          <w:sz w:val="20"/>
          <w:szCs w:val="20"/>
        </w:rPr>
      </w:pPr>
      <w:r>
        <w:rPr>
          <w:rFonts w:ascii="Arial" w:eastAsia="Arial" w:hAnsi="Arial" w:cs="Arial"/>
          <w:i/>
          <w:iCs/>
          <w:sz w:val="20"/>
          <w:szCs w:val="20"/>
        </w:rPr>
        <w:t xml:space="preserve">It is desired that PDF files </w:t>
      </w:r>
      <w:r>
        <w:rPr>
          <w:rFonts w:ascii="Arial" w:eastAsia="Arial" w:hAnsi="Arial" w:cs="Arial"/>
          <w:sz w:val="20"/>
          <w:szCs w:val="20"/>
        </w:rPr>
        <w:t>of</w:t>
      </w:r>
      <w:r>
        <w:rPr>
          <w:rFonts w:ascii="Arial" w:eastAsia="Arial" w:hAnsi="Arial" w:cs="Arial"/>
          <w:i/>
          <w:iCs/>
          <w:sz w:val="20"/>
          <w:szCs w:val="20"/>
        </w:rPr>
        <w:t xml:space="preserve"> all other original documents in support </w:t>
      </w:r>
      <w:r>
        <w:rPr>
          <w:rFonts w:ascii="Arial" w:eastAsia="Arial" w:hAnsi="Arial" w:cs="Arial"/>
          <w:sz w:val="20"/>
          <w:szCs w:val="20"/>
        </w:rPr>
        <w:t>of</w:t>
      </w:r>
      <w:r>
        <w:rPr>
          <w:rFonts w:ascii="Arial" w:eastAsia="Arial" w:hAnsi="Arial" w:cs="Arial"/>
          <w:i/>
          <w:iCs/>
          <w:sz w:val="20"/>
          <w:szCs w:val="20"/>
        </w:rPr>
        <w:t xml:space="preserve"> their eligibility and </w:t>
      </w:r>
      <w:r>
        <w:rPr>
          <w:rFonts w:eastAsia="Times New Roman"/>
          <w:sz w:val="24"/>
          <w:szCs w:val="24"/>
        </w:rPr>
        <w:t>PO</w:t>
      </w:r>
      <w:r>
        <w:rPr>
          <w:rFonts w:ascii="Arial" w:eastAsia="Arial" w:hAnsi="Arial" w:cs="Arial"/>
          <w:i/>
          <w:iCs/>
          <w:sz w:val="20"/>
          <w:szCs w:val="20"/>
        </w:rPr>
        <w:t xml:space="preserve"> credential shall have to be submitted under the 010 cover folders </w:t>
      </w:r>
      <w:r>
        <w:rPr>
          <w:rFonts w:ascii="Arial" w:eastAsia="Arial" w:hAnsi="Arial" w:cs="Arial"/>
          <w:sz w:val="20"/>
          <w:szCs w:val="20"/>
        </w:rPr>
        <w:t>as</w:t>
      </w:r>
      <w:r>
        <w:rPr>
          <w:rFonts w:ascii="Arial" w:eastAsia="Arial" w:hAnsi="Arial" w:cs="Arial"/>
          <w:i/>
          <w:iCs/>
          <w:sz w:val="20"/>
          <w:szCs w:val="20"/>
        </w:rPr>
        <w:t xml:space="preserve"> detailed below:</w:t>
      </w:r>
    </w:p>
    <w:p w:rsidR="00AE254B" w:rsidRDefault="00AE254B">
      <w:pPr>
        <w:spacing w:line="55" w:lineRule="exact"/>
        <w:rPr>
          <w:sz w:val="20"/>
          <w:szCs w:val="20"/>
        </w:rPr>
      </w:pPr>
    </w:p>
    <w:p w:rsidR="00AE254B" w:rsidRDefault="00FF4501">
      <w:pPr>
        <w:tabs>
          <w:tab w:val="left" w:pos="1480"/>
          <w:tab w:val="left" w:pos="2260"/>
          <w:tab w:val="left" w:pos="3740"/>
        </w:tabs>
        <w:rPr>
          <w:sz w:val="20"/>
          <w:szCs w:val="20"/>
        </w:rPr>
      </w:pPr>
      <w:r>
        <w:rPr>
          <w:rFonts w:ascii="Arial" w:eastAsia="Arial" w:hAnsi="Arial" w:cs="Arial"/>
          <w:b/>
          <w:bCs/>
          <w:sz w:val="20"/>
          <w:szCs w:val="20"/>
        </w:rPr>
        <w:t>My Document</w:t>
      </w:r>
      <w:r>
        <w:rPr>
          <w:rFonts w:ascii="Arial" w:eastAsia="Arial" w:hAnsi="Arial" w:cs="Arial"/>
          <w:b/>
          <w:bCs/>
          <w:sz w:val="20"/>
          <w:szCs w:val="20"/>
        </w:rPr>
        <w:tab/>
        <w:t>Format</w:t>
      </w:r>
      <w:r>
        <w:rPr>
          <w:rFonts w:ascii="Arial" w:eastAsia="Arial" w:hAnsi="Arial" w:cs="Arial"/>
          <w:b/>
          <w:bCs/>
          <w:sz w:val="20"/>
          <w:szCs w:val="20"/>
        </w:rPr>
        <w:tab/>
        <w:t>for  uploading</w:t>
      </w:r>
      <w:r>
        <w:rPr>
          <w:rFonts w:ascii="Arial" w:eastAsia="Arial" w:hAnsi="Arial" w:cs="Arial"/>
          <w:b/>
          <w:bCs/>
          <w:sz w:val="20"/>
          <w:szCs w:val="20"/>
        </w:rPr>
        <w:tab/>
        <w:t>in the 010 folder:-</w:t>
      </w:r>
    </w:p>
    <w:p w:rsidR="00AE254B" w:rsidRDefault="00AE254B">
      <w:pPr>
        <w:sectPr w:rsidR="00AE254B">
          <w:pgSz w:w="11820" w:h="16720"/>
          <w:pgMar w:top="253" w:right="120" w:bottom="400" w:left="820" w:header="0" w:footer="0" w:gutter="0"/>
          <w:cols w:space="720" w:equalWidth="0">
            <w:col w:w="10880"/>
          </w:cols>
        </w:sectPr>
      </w:pPr>
    </w:p>
    <w:p w:rsidR="00AE254B" w:rsidRDefault="00AE254B">
      <w:pPr>
        <w:spacing w:line="183" w:lineRule="exact"/>
        <w:rPr>
          <w:sz w:val="20"/>
          <w:szCs w:val="20"/>
        </w:rPr>
      </w:pPr>
    </w:p>
    <w:tbl>
      <w:tblPr>
        <w:tblW w:w="0" w:type="auto"/>
        <w:tblInd w:w="240" w:type="dxa"/>
        <w:tblLayout w:type="fixed"/>
        <w:tblCellMar>
          <w:left w:w="0" w:type="dxa"/>
          <w:right w:w="0" w:type="dxa"/>
        </w:tblCellMar>
        <w:tblLook w:val="04A0"/>
      </w:tblPr>
      <w:tblGrid>
        <w:gridCol w:w="520"/>
        <w:gridCol w:w="1380"/>
        <w:gridCol w:w="1560"/>
      </w:tblGrid>
      <w:tr w:rsidR="00AE254B">
        <w:trPr>
          <w:trHeight w:val="233"/>
        </w:trPr>
        <w:tc>
          <w:tcPr>
            <w:tcW w:w="520" w:type="dxa"/>
            <w:vAlign w:val="bottom"/>
          </w:tcPr>
          <w:p w:rsidR="00AE254B" w:rsidRDefault="00FF4501">
            <w:pPr>
              <w:ind w:right="100"/>
              <w:jc w:val="center"/>
              <w:rPr>
                <w:sz w:val="20"/>
                <w:szCs w:val="20"/>
              </w:rPr>
            </w:pPr>
            <w:r>
              <w:rPr>
                <w:rFonts w:ascii="Arial" w:eastAsia="Arial" w:hAnsi="Arial" w:cs="Arial"/>
                <w:b/>
                <w:bCs/>
                <w:w w:val="97"/>
                <w:sz w:val="20"/>
                <w:szCs w:val="20"/>
              </w:rPr>
              <w:t>SI.</w:t>
            </w:r>
          </w:p>
        </w:tc>
        <w:tc>
          <w:tcPr>
            <w:tcW w:w="1380" w:type="dxa"/>
            <w:vAlign w:val="bottom"/>
          </w:tcPr>
          <w:p w:rsidR="00AE254B" w:rsidRDefault="00FF4501">
            <w:pPr>
              <w:ind w:left="200"/>
              <w:rPr>
                <w:sz w:val="20"/>
                <w:szCs w:val="20"/>
              </w:rPr>
            </w:pPr>
            <w:r>
              <w:rPr>
                <w:rFonts w:ascii="Arial" w:eastAsia="Arial" w:hAnsi="Arial" w:cs="Arial"/>
                <w:b/>
                <w:bCs/>
                <w:sz w:val="20"/>
                <w:szCs w:val="20"/>
              </w:rPr>
              <w:t>Category</w:t>
            </w:r>
          </w:p>
        </w:tc>
        <w:tc>
          <w:tcPr>
            <w:tcW w:w="1560" w:type="dxa"/>
            <w:vAlign w:val="bottom"/>
          </w:tcPr>
          <w:p w:rsidR="00AE254B" w:rsidRDefault="00FF4501">
            <w:pPr>
              <w:ind w:left="360"/>
              <w:rPr>
                <w:sz w:val="20"/>
                <w:szCs w:val="20"/>
              </w:rPr>
            </w:pPr>
            <w:r>
              <w:rPr>
                <w:rFonts w:ascii="Arial" w:eastAsia="Arial" w:hAnsi="Arial" w:cs="Arial"/>
                <w:b/>
                <w:bCs/>
                <w:w w:val="92"/>
                <w:sz w:val="20"/>
                <w:szCs w:val="20"/>
              </w:rPr>
              <w:t>Sub-category</w:t>
            </w:r>
          </w:p>
        </w:tc>
      </w:tr>
      <w:tr w:rsidR="00AE254B">
        <w:trPr>
          <w:trHeight w:val="246"/>
        </w:trPr>
        <w:tc>
          <w:tcPr>
            <w:tcW w:w="520" w:type="dxa"/>
            <w:vAlign w:val="bottom"/>
          </w:tcPr>
          <w:p w:rsidR="00AE254B" w:rsidRDefault="00FF4501">
            <w:pPr>
              <w:ind w:right="120"/>
              <w:jc w:val="center"/>
              <w:rPr>
                <w:sz w:val="20"/>
                <w:szCs w:val="20"/>
              </w:rPr>
            </w:pPr>
            <w:r>
              <w:rPr>
                <w:rFonts w:ascii="Arial" w:eastAsia="Arial" w:hAnsi="Arial" w:cs="Arial"/>
                <w:b/>
                <w:bCs/>
                <w:w w:val="92"/>
                <w:sz w:val="20"/>
                <w:szCs w:val="20"/>
              </w:rPr>
              <w:t>No.</w:t>
            </w:r>
          </w:p>
        </w:tc>
        <w:tc>
          <w:tcPr>
            <w:tcW w:w="1380" w:type="dxa"/>
            <w:vAlign w:val="bottom"/>
          </w:tcPr>
          <w:p w:rsidR="00AE254B" w:rsidRDefault="00AE254B">
            <w:pPr>
              <w:rPr>
                <w:sz w:val="21"/>
                <w:szCs w:val="21"/>
              </w:rPr>
            </w:pPr>
          </w:p>
        </w:tc>
        <w:tc>
          <w:tcPr>
            <w:tcW w:w="1560" w:type="dxa"/>
            <w:vAlign w:val="bottom"/>
          </w:tcPr>
          <w:p w:rsidR="00AE254B" w:rsidRDefault="00AE254B">
            <w:pPr>
              <w:rPr>
                <w:sz w:val="21"/>
                <w:szCs w:val="21"/>
              </w:rPr>
            </w:pPr>
          </w:p>
        </w:tc>
      </w:tr>
    </w:tbl>
    <w:p w:rsidR="00AE254B" w:rsidRDefault="00FF4501" w:rsidP="00FF4501">
      <w:pPr>
        <w:numPr>
          <w:ilvl w:val="0"/>
          <w:numId w:val="11"/>
        </w:numPr>
        <w:tabs>
          <w:tab w:val="left" w:pos="820"/>
        </w:tabs>
        <w:spacing w:line="216" w:lineRule="auto"/>
        <w:ind w:left="820" w:hanging="627"/>
        <w:rPr>
          <w:rFonts w:ascii="Arial" w:eastAsia="Arial" w:hAnsi="Arial" w:cs="Arial"/>
          <w:sz w:val="20"/>
          <w:szCs w:val="20"/>
        </w:rPr>
      </w:pPr>
      <w:r>
        <w:rPr>
          <w:rFonts w:ascii="Arial" w:eastAsia="Arial" w:hAnsi="Arial" w:cs="Arial"/>
          <w:b/>
          <w:bCs/>
          <w:sz w:val="20"/>
          <w:szCs w:val="20"/>
        </w:rPr>
        <w:t>Certificates</w:t>
      </w:r>
      <w:r>
        <w:rPr>
          <w:rFonts w:ascii="Arial" w:eastAsia="Arial" w:hAnsi="Arial" w:cs="Arial"/>
          <w:i/>
          <w:iCs/>
          <w:sz w:val="19"/>
          <w:szCs w:val="19"/>
        </w:rPr>
        <w:t>1. certificates.pdf</w:t>
      </w:r>
    </w:p>
    <w:p w:rsidR="00AE254B" w:rsidRDefault="00FF4501" w:rsidP="00FF4501">
      <w:pPr>
        <w:numPr>
          <w:ilvl w:val="1"/>
          <w:numId w:val="11"/>
        </w:numPr>
        <w:tabs>
          <w:tab w:val="left" w:pos="2400"/>
        </w:tabs>
        <w:spacing w:line="221" w:lineRule="auto"/>
        <w:ind w:left="2400" w:hanging="230"/>
        <w:rPr>
          <w:rFonts w:ascii="Arial" w:eastAsia="Arial" w:hAnsi="Arial" w:cs="Arial"/>
          <w:i/>
          <w:iCs/>
          <w:sz w:val="19"/>
          <w:szCs w:val="19"/>
        </w:rPr>
      </w:pPr>
      <w:r>
        <w:rPr>
          <w:rFonts w:ascii="Arial" w:eastAsia="Arial" w:hAnsi="Arial" w:cs="Arial"/>
          <w:i/>
          <w:iCs/>
          <w:sz w:val="19"/>
          <w:szCs w:val="19"/>
        </w:rPr>
        <w:t>GST_registration_</w:t>
      </w:r>
    </w:p>
    <w:p w:rsidR="00AE254B" w:rsidRDefault="00FF4501">
      <w:pPr>
        <w:spacing w:line="216" w:lineRule="auto"/>
        <w:ind w:left="2180"/>
        <w:rPr>
          <w:sz w:val="20"/>
          <w:szCs w:val="20"/>
        </w:rPr>
      </w:pPr>
      <w:r>
        <w:rPr>
          <w:rFonts w:ascii="Arial" w:eastAsia="Arial" w:hAnsi="Arial" w:cs="Arial"/>
          <w:i/>
          <w:iCs/>
          <w:sz w:val="20"/>
          <w:szCs w:val="20"/>
        </w:rPr>
        <w:t>certificates.pdf</w:t>
      </w:r>
    </w:p>
    <w:p w:rsidR="00AE254B" w:rsidRDefault="00FF4501">
      <w:pPr>
        <w:spacing w:line="20" w:lineRule="exact"/>
        <w:rPr>
          <w:sz w:val="20"/>
          <w:szCs w:val="20"/>
        </w:rPr>
      </w:pPr>
      <w:r>
        <w:rPr>
          <w:sz w:val="20"/>
          <w:szCs w:val="20"/>
        </w:rPr>
        <w:br w:type="column"/>
      </w:r>
    </w:p>
    <w:p w:rsidR="00AE254B" w:rsidRDefault="00AE254B">
      <w:pPr>
        <w:spacing w:line="118" w:lineRule="exact"/>
        <w:rPr>
          <w:sz w:val="20"/>
          <w:szCs w:val="20"/>
        </w:rPr>
      </w:pPr>
    </w:p>
    <w:p w:rsidR="00AE254B" w:rsidRDefault="00AE254B">
      <w:pPr>
        <w:spacing w:line="1" w:lineRule="exact"/>
        <w:rPr>
          <w:sz w:val="1"/>
          <w:szCs w:val="1"/>
        </w:rPr>
      </w:pPr>
    </w:p>
    <w:tbl>
      <w:tblPr>
        <w:tblW w:w="0" w:type="auto"/>
        <w:tblInd w:w="14" w:type="dxa"/>
        <w:tblLayout w:type="fixed"/>
        <w:tblCellMar>
          <w:left w:w="0" w:type="dxa"/>
          <w:right w:w="0" w:type="dxa"/>
        </w:tblCellMar>
        <w:tblLook w:val="04A0"/>
      </w:tblPr>
      <w:tblGrid>
        <w:gridCol w:w="4900"/>
        <w:gridCol w:w="1400"/>
        <w:gridCol w:w="20"/>
      </w:tblGrid>
      <w:tr w:rsidR="00AE254B">
        <w:trPr>
          <w:trHeight w:val="230"/>
        </w:trPr>
        <w:tc>
          <w:tcPr>
            <w:tcW w:w="4900" w:type="dxa"/>
            <w:vAlign w:val="bottom"/>
          </w:tcPr>
          <w:p w:rsidR="00AE254B" w:rsidRDefault="00FF4501">
            <w:pPr>
              <w:ind w:left="1240"/>
              <w:rPr>
                <w:sz w:val="20"/>
                <w:szCs w:val="20"/>
              </w:rPr>
            </w:pPr>
            <w:r>
              <w:rPr>
                <w:rFonts w:ascii="Arial" w:eastAsia="Arial" w:hAnsi="Arial" w:cs="Arial"/>
                <w:b/>
                <w:bCs/>
                <w:sz w:val="20"/>
                <w:szCs w:val="20"/>
              </w:rPr>
              <w:t>Sub-category  description</w:t>
            </w:r>
          </w:p>
        </w:tc>
        <w:tc>
          <w:tcPr>
            <w:tcW w:w="1400" w:type="dxa"/>
            <w:vAlign w:val="bottom"/>
          </w:tcPr>
          <w:p w:rsidR="00AE254B" w:rsidRDefault="00FF4501">
            <w:pPr>
              <w:ind w:left="240"/>
              <w:rPr>
                <w:sz w:val="20"/>
                <w:szCs w:val="20"/>
              </w:rPr>
            </w:pPr>
            <w:r>
              <w:rPr>
                <w:rFonts w:ascii="Arial" w:eastAsia="Arial" w:hAnsi="Arial" w:cs="Arial"/>
                <w:b/>
                <w:bCs/>
                <w:sz w:val="20"/>
                <w:szCs w:val="20"/>
              </w:rPr>
              <w:t>Remarks   if</w:t>
            </w:r>
          </w:p>
        </w:tc>
        <w:tc>
          <w:tcPr>
            <w:tcW w:w="0" w:type="dxa"/>
            <w:vAlign w:val="bottom"/>
          </w:tcPr>
          <w:p w:rsidR="00AE254B" w:rsidRDefault="00AE254B">
            <w:pPr>
              <w:rPr>
                <w:sz w:val="1"/>
                <w:szCs w:val="1"/>
              </w:rPr>
            </w:pPr>
          </w:p>
        </w:tc>
      </w:tr>
      <w:tr w:rsidR="00AE254B">
        <w:trPr>
          <w:trHeight w:val="217"/>
        </w:trPr>
        <w:tc>
          <w:tcPr>
            <w:tcW w:w="4900" w:type="dxa"/>
            <w:vMerge w:val="restart"/>
            <w:vAlign w:val="bottom"/>
          </w:tcPr>
          <w:p w:rsidR="00AE254B" w:rsidRDefault="00FF4501">
            <w:pPr>
              <w:rPr>
                <w:sz w:val="20"/>
                <w:szCs w:val="20"/>
              </w:rPr>
            </w:pPr>
            <w:r>
              <w:rPr>
                <w:rFonts w:eastAsia="Times New Roman"/>
              </w:rPr>
              <w:t xml:space="preserve">1  </w:t>
            </w:r>
            <w:r>
              <w:rPr>
                <w:rFonts w:ascii="Arial" w:eastAsia="Arial" w:hAnsi="Arial" w:cs="Arial"/>
                <w:sz w:val="20"/>
                <w:szCs w:val="20"/>
              </w:rPr>
              <w:t>Latest Professional Tax Payment Certificate</w:t>
            </w:r>
          </w:p>
        </w:tc>
        <w:tc>
          <w:tcPr>
            <w:tcW w:w="1400" w:type="dxa"/>
            <w:vAlign w:val="bottom"/>
          </w:tcPr>
          <w:p w:rsidR="00AE254B" w:rsidRDefault="00FF4501">
            <w:pPr>
              <w:spacing w:line="216" w:lineRule="exact"/>
              <w:ind w:left="640"/>
              <w:rPr>
                <w:sz w:val="20"/>
                <w:szCs w:val="20"/>
              </w:rPr>
            </w:pPr>
            <w:r>
              <w:rPr>
                <w:rFonts w:ascii="Arial" w:eastAsia="Arial" w:hAnsi="Arial" w:cs="Arial"/>
                <w:b/>
                <w:bCs/>
                <w:sz w:val="20"/>
                <w:szCs w:val="20"/>
              </w:rPr>
              <w:t>any</w:t>
            </w:r>
          </w:p>
        </w:tc>
        <w:tc>
          <w:tcPr>
            <w:tcW w:w="0" w:type="dxa"/>
            <w:vAlign w:val="bottom"/>
          </w:tcPr>
          <w:p w:rsidR="00AE254B" w:rsidRDefault="00AE254B">
            <w:pPr>
              <w:rPr>
                <w:sz w:val="1"/>
                <w:szCs w:val="1"/>
              </w:rPr>
            </w:pPr>
          </w:p>
        </w:tc>
      </w:tr>
      <w:tr w:rsidR="00AE254B">
        <w:trPr>
          <w:trHeight w:val="215"/>
        </w:trPr>
        <w:tc>
          <w:tcPr>
            <w:tcW w:w="4900" w:type="dxa"/>
            <w:vMerge/>
            <w:vAlign w:val="bottom"/>
          </w:tcPr>
          <w:p w:rsidR="00AE254B" w:rsidRDefault="00AE254B">
            <w:pPr>
              <w:rPr>
                <w:sz w:val="18"/>
                <w:szCs w:val="18"/>
              </w:rPr>
            </w:pPr>
          </w:p>
        </w:tc>
        <w:tc>
          <w:tcPr>
            <w:tcW w:w="1400" w:type="dxa"/>
            <w:vAlign w:val="bottom"/>
          </w:tcPr>
          <w:p w:rsidR="00AE254B" w:rsidRDefault="00FF4501">
            <w:pPr>
              <w:ind w:left="200"/>
              <w:rPr>
                <w:sz w:val="20"/>
                <w:szCs w:val="20"/>
              </w:rPr>
            </w:pPr>
            <w:r>
              <w:rPr>
                <w:rFonts w:ascii="Arial" w:eastAsia="Arial" w:hAnsi="Arial" w:cs="Arial"/>
                <w:sz w:val="18"/>
                <w:szCs w:val="18"/>
              </w:rPr>
              <w:t>Refer to</w:t>
            </w:r>
          </w:p>
        </w:tc>
        <w:tc>
          <w:tcPr>
            <w:tcW w:w="0" w:type="dxa"/>
            <w:vAlign w:val="bottom"/>
          </w:tcPr>
          <w:p w:rsidR="00AE254B" w:rsidRDefault="00AE254B">
            <w:pPr>
              <w:rPr>
                <w:sz w:val="1"/>
                <w:szCs w:val="1"/>
              </w:rPr>
            </w:pPr>
          </w:p>
        </w:tc>
      </w:tr>
      <w:tr w:rsidR="00AE254B">
        <w:trPr>
          <w:trHeight w:val="182"/>
        </w:trPr>
        <w:tc>
          <w:tcPr>
            <w:tcW w:w="4900" w:type="dxa"/>
            <w:vAlign w:val="bottom"/>
          </w:tcPr>
          <w:p w:rsidR="00AE254B" w:rsidRDefault="00FF4501">
            <w:pPr>
              <w:spacing w:line="183" w:lineRule="exact"/>
              <w:ind w:left="280"/>
              <w:rPr>
                <w:sz w:val="20"/>
                <w:szCs w:val="20"/>
              </w:rPr>
            </w:pPr>
            <w:r>
              <w:rPr>
                <w:rFonts w:ascii="Arial" w:eastAsia="Arial" w:hAnsi="Arial" w:cs="Arial"/>
                <w:sz w:val="20"/>
                <w:szCs w:val="20"/>
              </w:rPr>
              <w:t xml:space="preserve">(PTPC) or, </w:t>
            </w:r>
            <w:r>
              <w:rPr>
                <w:rFonts w:ascii="Arial" w:eastAsia="Arial" w:hAnsi="Arial" w:cs="Arial"/>
                <w:b/>
                <w:bCs/>
                <w:sz w:val="20"/>
                <w:szCs w:val="20"/>
              </w:rPr>
              <w:t>PT</w:t>
            </w:r>
            <w:r>
              <w:rPr>
                <w:rFonts w:ascii="Arial" w:eastAsia="Arial" w:hAnsi="Arial" w:cs="Arial"/>
                <w:sz w:val="20"/>
                <w:szCs w:val="20"/>
              </w:rPr>
              <w:t xml:space="preserve"> deposit challan for current financial</w:t>
            </w:r>
          </w:p>
        </w:tc>
        <w:tc>
          <w:tcPr>
            <w:tcW w:w="1400" w:type="dxa"/>
            <w:vAlign w:val="bottom"/>
          </w:tcPr>
          <w:p w:rsidR="00AE254B" w:rsidRDefault="00FF4501">
            <w:pPr>
              <w:spacing w:line="182" w:lineRule="exact"/>
              <w:ind w:left="200"/>
              <w:rPr>
                <w:sz w:val="20"/>
                <w:szCs w:val="20"/>
              </w:rPr>
            </w:pPr>
            <w:r>
              <w:rPr>
                <w:rFonts w:ascii="Arial" w:eastAsia="Arial" w:hAnsi="Arial" w:cs="Arial"/>
                <w:sz w:val="18"/>
                <w:szCs w:val="18"/>
              </w:rPr>
              <w:t>Clause</w:t>
            </w:r>
          </w:p>
        </w:tc>
        <w:tc>
          <w:tcPr>
            <w:tcW w:w="0" w:type="dxa"/>
            <w:vAlign w:val="bottom"/>
          </w:tcPr>
          <w:p w:rsidR="00AE254B" w:rsidRDefault="00AE254B">
            <w:pPr>
              <w:rPr>
                <w:sz w:val="1"/>
                <w:szCs w:val="1"/>
              </w:rPr>
            </w:pPr>
          </w:p>
        </w:tc>
      </w:tr>
      <w:tr w:rsidR="00AE254B">
        <w:trPr>
          <w:trHeight w:val="197"/>
        </w:trPr>
        <w:tc>
          <w:tcPr>
            <w:tcW w:w="4900" w:type="dxa"/>
            <w:vAlign w:val="bottom"/>
          </w:tcPr>
          <w:p w:rsidR="00AE254B" w:rsidRDefault="00FF4501">
            <w:pPr>
              <w:spacing w:line="197" w:lineRule="exact"/>
              <w:ind w:left="280"/>
              <w:rPr>
                <w:sz w:val="20"/>
                <w:szCs w:val="20"/>
              </w:rPr>
            </w:pPr>
            <w:r>
              <w:rPr>
                <w:rFonts w:ascii="Arial" w:eastAsia="Arial" w:hAnsi="Arial" w:cs="Arial"/>
                <w:sz w:val="20"/>
                <w:szCs w:val="20"/>
              </w:rPr>
              <w:t>year or Government Order for exemption in other</w:t>
            </w:r>
          </w:p>
        </w:tc>
        <w:tc>
          <w:tcPr>
            <w:tcW w:w="1400" w:type="dxa"/>
            <w:vAlign w:val="bottom"/>
          </w:tcPr>
          <w:p w:rsidR="00AE254B" w:rsidRDefault="00FF4501">
            <w:pPr>
              <w:spacing w:line="197" w:lineRule="exact"/>
              <w:ind w:left="200"/>
              <w:rPr>
                <w:sz w:val="20"/>
                <w:szCs w:val="20"/>
              </w:rPr>
            </w:pPr>
            <w:r>
              <w:rPr>
                <w:rFonts w:ascii="Arial" w:eastAsia="Arial" w:hAnsi="Arial" w:cs="Arial"/>
                <w:sz w:val="18"/>
                <w:szCs w:val="18"/>
              </w:rPr>
              <w:t>3.2C(I) for</w:t>
            </w:r>
          </w:p>
        </w:tc>
        <w:tc>
          <w:tcPr>
            <w:tcW w:w="0" w:type="dxa"/>
            <w:vAlign w:val="bottom"/>
          </w:tcPr>
          <w:p w:rsidR="00AE254B" w:rsidRDefault="00AE254B">
            <w:pPr>
              <w:rPr>
                <w:sz w:val="1"/>
                <w:szCs w:val="1"/>
              </w:rPr>
            </w:pPr>
          </w:p>
        </w:tc>
      </w:tr>
      <w:tr w:rsidR="00AE254B">
        <w:trPr>
          <w:trHeight w:val="271"/>
        </w:trPr>
        <w:tc>
          <w:tcPr>
            <w:tcW w:w="4900" w:type="dxa"/>
            <w:vAlign w:val="bottom"/>
          </w:tcPr>
          <w:p w:rsidR="00AE254B" w:rsidRDefault="00FF4501">
            <w:pPr>
              <w:ind w:left="280"/>
              <w:rPr>
                <w:sz w:val="20"/>
                <w:szCs w:val="20"/>
              </w:rPr>
            </w:pPr>
            <w:r>
              <w:rPr>
                <w:rFonts w:ascii="Arial" w:eastAsia="Arial" w:hAnsi="Arial" w:cs="Arial"/>
                <w:sz w:val="20"/>
                <w:szCs w:val="20"/>
              </w:rPr>
              <w:t>States where ever applicable.</w:t>
            </w:r>
          </w:p>
        </w:tc>
        <w:tc>
          <w:tcPr>
            <w:tcW w:w="1400" w:type="dxa"/>
            <w:vAlign w:val="bottom"/>
          </w:tcPr>
          <w:p w:rsidR="00AE254B" w:rsidRDefault="00FF4501">
            <w:pPr>
              <w:ind w:left="200"/>
              <w:rPr>
                <w:sz w:val="20"/>
                <w:szCs w:val="20"/>
              </w:rPr>
            </w:pPr>
            <w:r>
              <w:rPr>
                <w:rFonts w:ascii="Arial" w:eastAsia="Arial" w:hAnsi="Arial" w:cs="Arial"/>
                <w:sz w:val="18"/>
                <w:szCs w:val="18"/>
              </w:rPr>
              <w:t>details</w:t>
            </w:r>
          </w:p>
        </w:tc>
        <w:tc>
          <w:tcPr>
            <w:tcW w:w="0" w:type="dxa"/>
            <w:vAlign w:val="bottom"/>
          </w:tcPr>
          <w:p w:rsidR="00AE254B" w:rsidRDefault="00AE254B">
            <w:pPr>
              <w:rPr>
                <w:sz w:val="1"/>
                <w:szCs w:val="1"/>
              </w:rPr>
            </w:pPr>
          </w:p>
        </w:tc>
      </w:tr>
    </w:tbl>
    <w:p w:rsidR="00AE254B" w:rsidRDefault="00AE254B">
      <w:pPr>
        <w:spacing w:line="132" w:lineRule="exact"/>
        <w:rPr>
          <w:sz w:val="20"/>
          <w:szCs w:val="20"/>
        </w:rPr>
      </w:pPr>
    </w:p>
    <w:p w:rsidR="00AE254B" w:rsidRDefault="00FF4501" w:rsidP="00FF4501">
      <w:pPr>
        <w:numPr>
          <w:ilvl w:val="0"/>
          <w:numId w:val="12"/>
        </w:numPr>
        <w:tabs>
          <w:tab w:val="left" w:pos="294"/>
        </w:tabs>
        <w:ind w:left="294" w:hanging="294"/>
        <w:rPr>
          <w:rFonts w:ascii="Arial" w:eastAsia="Arial" w:hAnsi="Arial" w:cs="Arial"/>
          <w:sz w:val="20"/>
          <w:szCs w:val="20"/>
        </w:rPr>
      </w:pPr>
      <w:r>
        <w:rPr>
          <w:rFonts w:ascii="Arial" w:eastAsia="Arial" w:hAnsi="Arial" w:cs="Arial"/>
          <w:sz w:val="20"/>
          <w:szCs w:val="20"/>
        </w:rPr>
        <w:t>Valid PAN Card in the name of bidder/organisation</w:t>
      </w:r>
    </w:p>
    <w:p w:rsidR="00AE254B" w:rsidRDefault="00AE254B">
      <w:pPr>
        <w:spacing w:line="182" w:lineRule="exact"/>
        <w:rPr>
          <w:rFonts w:ascii="Arial" w:eastAsia="Arial" w:hAnsi="Arial" w:cs="Arial"/>
          <w:sz w:val="20"/>
          <w:szCs w:val="20"/>
        </w:rPr>
      </w:pPr>
    </w:p>
    <w:p w:rsidR="00AE254B" w:rsidRDefault="00FF4501" w:rsidP="00FF4501">
      <w:pPr>
        <w:numPr>
          <w:ilvl w:val="0"/>
          <w:numId w:val="12"/>
        </w:numPr>
        <w:tabs>
          <w:tab w:val="left" w:pos="304"/>
        </w:tabs>
        <w:spacing w:line="229" w:lineRule="auto"/>
        <w:ind w:left="294" w:right="1680" w:hanging="285"/>
        <w:rPr>
          <w:rFonts w:eastAsia="Times New Roman"/>
        </w:rPr>
      </w:pPr>
      <w:r>
        <w:rPr>
          <w:rFonts w:ascii="Arial" w:eastAsia="Arial" w:hAnsi="Arial" w:cs="Arial"/>
          <w:sz w:val="20"/>
          <w:szCs w:val="20"/>
        </w:rPr>
        <w:t xml:space="preserve">Income Tax Return of current Assessment year or, </w:t>
      </w:r>
      <w:r>
        <w:rPr>
          <w:rFonts w:ascii="Arial" w:eastAsia="Arial" w:hAnsi="Arial" w:cs="Arial"/>
          <w:b/>
          <w:bCs/>
          <w:sz w:val="20"/>
          <w:szCs w:val="20"/>
        </w:rPr>
        <w:t xml:space="preserve">IT </w:t>
      </w:r>
      <w:r>
        <w:rPr>
          <w:rFonts w:ascii="Arial" w:eastAsia="Arial" w:hAnsi="Arial" w:cs="Arial"/>
          <w:sz w:val="20"/>
          <w:szCs w:val="20"/>
        </w:rPr>
        <w:t>Return of immediate preceding Assessment year</w:t>
      </w:r>
      <w:r>
        <w:rPr>
          <w:rFonts w:ascii="Arial" w:eastAsia="Arial" w:hAnsi="Arial" w:cs="Arial"/>
          <w:b/>
          <w:bCs/>
          <w:sz w:val="20"/>
          <w:szCs w:val="20"/>
        </w:rPr>
        <w:t xml:space="preserve"> </w:t>
      </w:r>
      <w:r>
        <w:rPr>
          <w:rFonts w:ascii="Arial" w:eastAsia="Arial" w:hAnsi="Arial" w:cs="Arial"/>
          <w:sz w:val="20"/>
          <w:szCs w:val="20"/>
        </w:rPr>
        <w:t>whichever is ;attest available</w:t>
      </w:r>
    </w:p>
    <w:p w:rsidR="00AE254B" w:rsidRDefault="00AE254B">
      <w:pPr>
        <w:spacing w:line="2" w:lineRule="exact"/>
        <w:rPr>
          <w:rFonts w:eastAsia="Times New Roman"/>
        </w:rPr>
      </w:pPr>
    </w:p>
    <w:p w:rsidR="00AE254B" w:rsidRDefault="00FF4501" w:rsidP="00FF4501">
      <w:pPr>
        <w:numPr>
          <w:ilvl w:val="0"/>
          <w:numId w:val="12"/>
        </w:numPr>
        <w:tabs>
          <w:tab w:val="left" w:pos="294"/>
        </w:tabs>
        <w:spacing w:line="226" w:lineRule="auto"/>
        <w:ind w:left="294" w:hanging="294"/>
        <w:rPr>
          <w:rFonts w:ascii="Arial" w:eastAsia="Arial" w:hAnsi="Arial" w:cs="Arial"/>
          <w:sz w:val="20"/>
          <w:szCs w:val="20"/>
        </w:rPr>
      </w:pPr>
      <w:r>
        <w:rPr>
          <w:rFonts w:ascii="Arial" w:eastAsia="Arial" w:hAnsi="Arial" w:cs="Arial"/>
          <w:sz w:val="20"/>
          <w:szCs w:val="20"/>
        </w:rPr>
        <w:t xml:space="preserve">Valid </w:t>
      </w:r>
      <w:r>
        <w:rPr>
          <w:rFonts w:ascii="Arial" w:eastAsia="Arial" w:hAnsi="Arial" w:cs="Arial"/>
          <w:b/>
          <w:bCs/>
          <w:sz w:val="20"/>
          <w:szCs w:val="20"/>
        </w:rPr>
        <w:t>GSTIN</w:t>
      </w:r>
      <w:r>
        <w:rPr>
          <w:rFonts w:ascii="Arial" w:eastAsia="Arial" w:hAnsi="Arial" w:cs="Arial"/>
          <w:sz w:val="20"/>
          <w:szCs w:val="20"/>
        </w:rPr>
        <w:t xml:space="preserve"> under GST Act &amp; Rules</w:t>
      </w:r>
    </w:p>
    <w:p w:rsidR="00AE254B" w:rsidRDefault="00AE254B">
      <w:pPr>
        <w:spacing w:line="200" w:lineRule="exact"/>
        <w:rPr>
          <w:sz w:val="20"/>
          <w:szCs w:val="20"/>
        </w:rPr>
      </w:pPr>
    </w:p>
    <w:p w:rsidR="00AE254B" w:rsidRDefault="00AE254B">
      <w:pPr>
        <w:sectPr w:rsidR="00AE254B">
          <w:type w:val="continuous"/>
          <w:pgSz w:w="11820" w:h="16720"/>
          <w:pgMar w:top="253" w:right="120" w:bottom="400" w:left="820" w:header="0" w:footer="0" w:gutter="0"/>
          <w:cols w:num="2" w:space="720" w:equalWidth="0">
            <w:col w:w="4020" w:space="306"/>
            <w:col w:w="6554"/>
          </w:cols>
        </w:sectPr>
      </w:pPr>
    </w:p>
    <w:p w:rsidR="00AE254B" w:rsidRDefault="00AE254B">
      <w:pPr>
        <w:spacing w:line="130" w:lineRule="exact"/>
        <w:rPr>
          <w:sz w:val="20"/>
          <w:szCs w:val="20"/>
        </w:rPr>
      </w:pPr>
    </w:p>
    <w:p w:rsidR="00AE254B" w:rsidRDefault="00FF4501">
      <w:pPr>
        <w:ind w:right="240"/>
        <w:jc w:val="center"/>
        <w:rPr>
          <w:sz w:val="20"/>
          <w:szCs w:val="20"/>
        </w:rPr>
      </w:pPr>
      <w:r>
        <w:rPr>
          <w:rFonts w:ascii="Arial" w:eastAsia="Arial" w:hAnsi="Arial" w:cs="Arial"/>
          <w:sz w:val="16"/>
          <w:szCs w:val="16"/>
        </w:rPr>
        <w:t xml:space="preserve">Page 4 </w:t>
      </w:r>
      <w:r>
        <w:rPr>
          <w:rFonts w:ascii="Arial" w:eastAsia="Arial" w:hAnsi="Arial" w:cs="Arial"/>
          <w:sz w:val="18"/>
          <w:szCs w:val="18"/>
        </w:rPr>
        <w:t>of</w:t>
      </w:r>
      <w:r>
        <w:rPr>
          <w:rFonts w:ascii="Arial" w:eastAsia="Arial" w:hAnsi="Arial" w:cs="Arial"/>
          <w:sz w:val="16"/>
          <w:szCs w:val="16"/>
        </w:rPr>
        <w:t xml:space="preserve"> </w:t>
      </w:r>
      <w:r>
        <w:rPr>
          <w:rFonts w:eastAsia="Times New Roman"/>
          <w:b/>
          <w:bCs/>
          <w:sz w:val="18"/>
          <w:szCs w:val="18"/>
        </w:rPr>
        <w:t>23</w:t>
      </w:r>
    </w:p>
    <w:p w:rsidR="00AE254B" w:rsidRDefault="00AE254B">
      <w:pPr>
        <w:sectPr w:rsidR="00AE254B">
          <w:type w:val="continuous"/>
          <w:pgSz w:w="11820" w:h="16720"/>
          <w:pgMar w:top="253" w:right="120" w:bottom="400" w:left="820" w:header="0" w:footer="0" w:gutter="0"/>
          <w:cols w:space="720" w:equalWidth="0">
            <w:col w:w="10880"/>
          </w:cols>
        </w:sectPr>
      </w:pPr>
    </w:p>
    <w:p w:rsidR="00AE254B" w:rsidRDefault="00FF4501">
      <w:pPr>
        <w:tabs>
          <w:tab w:val="left" w:pos="3001"/>
          <w:tab w:val="left" w:pos="3781"/>
          <w:tab w:val="left" w:pos="7021"/>
        </w:tabs>
        <w:ind w:left="2122"/>
        <w:rPr>
          <w:sz w:val="20"/>
          <w:szCs w:val="20"/>
        </w:rPr>
      </w:pPr>
      <w:bookmarkStart w:id="4" w:name="page10"/>
      <w:bookmarkEnd w:id="4"/>
      <w:r>
        <w:rPr>
          <w:rFonts w:ascii="Arial" w:eastAsia="Arial" w:hAnsi="Arial" w:cs="Arial"/>
          <w:sz w:val="16"/>
          <w:szCs w:val="16"/>
        </w:rPr>
        <w:lastRenderedPageBreak/>
        <w:t>(Enclosure</w:t>
      </w:r>
      <w:r>
        <w:rPr>
          <w:rFonts w:ascii="Arial" w:eastAsia="Arial" w:hAnsi="Arial" w:cs="Arial"/>
          <w:sz w:val="16"/>
          <w:szCs w:val="16"/>
        </w:rPr>
        <w:tab/>
        <w:t>to I&amp;WD</w:t>
      </w:r>
      <w:r>
        <w:rPr>
          <w:rFonts w:ascii="Arial" w:eastAsia="Arial" w:hAnsi="Arial" w:cs="Arial"/>
          <w:sz w:val="16"/>
          <w:szCs w:val="16"/>
        </w:rPr>
        <w:tab/>
        <w:t>No. 14(8)-IB!IW!O!IB-Misc-72!2016-17</w:t>
      </w:r>
      <w:r>
        <w:rPr>
          <w:sz w:val="20"/>
          <w:szCs w:val="20"/>
        </w:rPr>
        <w:tab/>
      </w:r>
      <w:r>
        <w:rPr>
          <w:rFonts w:ascii="Arial" w:eastAsia="Arial" w:hAnsi="Arial" w:cs="Arial"/>
          <w:sz w:val="16"/>
          <w:szCs w:val="16"/>
        </w:rPr>
        <w:t>dated  09.04.2018)</w:t>
      </w:r>
    </w:p>
    <w:p w:rsidR="00AE254B" w:rsidRDefault="00AE254B">
      <w:pPr>
        <w:sectPr w:rsidR="00AE254B">
          <w:pgSz w:w="11820" w:h="16740"/>
          <w:pgMar w:top="253" w:right="100" w:bottom="394" w:left="758" w:header="0" w:footer="0" w:gutter="0"/>
          <w:cols w:space="720" w:equalWidth="0">
            <w:col w:w="10962"/>
          </w:cols>
        </w:sect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10" w:lineRule="exact"/>
        <w:rPr>
          <w:sz w:val="20"/>
          <w:szCs w:val="20"/>
        </w:rPr>
      </w:pPr>
    </w:p>
    <w:tbl>
      <w:tblPr>
        <w:tblW w:w="0" w:type="auto"/>
        <w:tblInd w:w="202" w:type="dxa"/>
        <w:tblLayout w:type="fixed"/>
        <w:tblCellMar>
          <w:left w:w="0" w:type="dxa"/>
          <w:right w:w="0" w:type="dxa"/>
        </w:tblCellMar>
        <w:tblLook w:val="04A0"/>
      </w:tblPr>
      <w:tblGrid>
        <w:gridCol w:w="500"/>
        <w:gridCol w:w="1280"/>
        <w:gridCol w:w="2120"/>
        <w:gridCol w:w="20"/>
      </w:tblGrid>
      <w:tr w:rsidR="00AE254B">
        <w:trPr>
          <w:trHeight w:val="230"/>
        </w:trPr>
        <w:tc>
          <w:tcPr>
            <w:tcW w:w="500" w:type="dxa"/>
            <w:vAlign w:val="bottom"/>
          </w:tcPr>
          <w:p w:rsidR="00AE254B" w:rsidRDefault="00FF4501">
            <w:pPr>
              <w:jc w:val="center"/>
              <w:rPr>
                <w:sz w:val="20"/>
                <w:szCs w:val="20"/>
              </w:rPr>
            </w:pPr>
            <w:r>
              <w:rPr>
                <w:rFonts w:ascii="Arial" w:eastAsia="Arial" w:hAnsi="Arial" w:cs="Arial"/>
                <w:sz w:val="20"/>
                <w:szCs w:val="20"/>
              </w:rPr>
              <w:t>SI.</w:t>
            </w:r>
          </w:p>
        </w:tc>
        <w:tc>
          <w:tcPr>
            <w:tcW w:w="1280" w:type="dxa"/>
            <w:vAlign w:val="bottom"/>
          </w:tcPr>
          <w:p w:rsidR="00AE254B" w:rsidRDefault="00FF4501">
            <w:pPr>
              <w:ind w:left="280"/>
              <w:rPr>
                <w:sz w:val="20"/>
                <w:szCs w:val="20"/>
              </w:rPr>
            </w:pPr>
            <w:r>
              <w:rPr>
                <w:rFonts w:ascii="Arial" w:eastAsia="Arial" w:hAnsi="Arial" w:cs="Arial"/>
                <w:sz w:val="20"/>
                <w:szCs w:val="20"/>
              </w:rPr>
              <w:t>Category</w:t>
            </w:r>
          </w:p>
        </w:tc>
        <w:tc>
          <w:tcPr>
            <w:tcW w:w="2120" w:type="dxa"/>
            <w:vAlign w:val="bottom"/>
          </w:tcPr>
          <w:p w:rsidR="00AE254B" w:rsidRDefault="00FF4501">
            <w:pPr>
              <w:ind w:left="120"/>
              <w:jc w:val="center"/>
              <w:rPr>
                <w:sz w:val="20"/>
                <w:szCs w:val="20"/>
              </w:rPr>
            </w:pPr>
            <w:r>
              <w:rPr>
                <w:rFonts w:ascii="Arial" w:eastAsia="Arial" w:hAnsi="Arial" w:cs="Arial"/>
                <w:sz w:val="20"/>
                <w:szCs w:val="20"/>
              </w:rPr>
              <w:t xml:space="preserve">Sub-categ </w:t>
            </w:r>
            <w:r>
              <w:rPr>
                <w:rFonts w:ascii="Arial" w:eastAsia="Arial" w:hAnsi="Arial" w:cs="Arial"/>
                <w:sz w:val="14"/>
                <w:szCs w:val="14"/>
              </w:rPr>
              <w:t>0</w:t>
            </w:r>
            <w:r>
              <w:rPr>
                <w:rFonts w:ascii="Arial" w:eastAsia="Arial" w:hAnsi="Arial" w:cs="Arial"/>
                <w:sz w:val="20"/>
                <w:szCs w:val="20"/>
              </w:rPr>
              <w:t>ry</w:t>
            </w:r>
          </w:p>
        </w:tc>
        <w:tc>
          <w:tcPr>
            <w:tcW w:w="0" w:type="dxa"/>
            <w:vAlign w:val="bottom"/>
          </w:tcPr>
          <w:p w:rsidR="00AE254B" w:rsidRDefault="00AE254B">
            <w:pPr>
              <w:rPr>
                <w:sz w:val="1"/>
                <w:szCs w:val="1"/>
              </w:rPr>
            </w:pPr>
          </w:p>
        </w:tc>
      </w:tr>
      <w:tr w:rsidR="00AE254B">
        <w:trPr>
          <w:trHeight w:val="269"/>
        </w:trPr>
        <w:tc>
          <w:tcPr>
            <w:tcW w:w="500" w:type="dxa"/>
            <w:vAlign w:val="bottom"/>
          </w:tcPr>
          <w:p w:rsidR="00AE254B" w:rsidRDefault="00FF4501">
            <w:pPr>
              <w:jc w:val="center"/>
              <w:rPr>
                <w:sz w:val="20"/>
                <w:szCs w:val="20"/>
              </w:rPr>
            </w:pPr>
            <w:r>
              <w:rPr>
                <w:rFonts w:ascii="Arial" w:eastAsia="Arial" w:hAnsi="Arial" w:cs="Arial"/>
                <w:w w:val="96"/>
                <w:sz w:val="20"/>
                <w:szCs w:val="20"/>
              </w:rPr>
              <w:t>No.</w:t>
            </w:r>
          </w:p>
        </w:tc>
        <w:tc>
          <w:tcPr>
            <w:tcW w:w="1280" w:type="dxa"/>
            <w:vAlign w:val="bottom"/>
          </w:tcPr>
          <w:p w:rsidR="00AE254B" w:rsidRDefault="00AE254B">
            <w:pPr>
              <w:rPr>
                <w:sz w:val="23"/>
                <w:szCs w:val="23"/>
              </w:rPr>
            </w:pPr>
          </w:p>
        </w:tc>
        <w:tc>
          <w:tcPr>
            <w:tcW w:w="2120" w:type="dxa"/>
            <w:vMerge w:val="restart"/>
            <w:vAlign w:val="bottom"/>
          </w:tcPr>
          <w:p w:rsidR="00AE254B" w:rsidRDefault="00FF4501">
            <w:pPr>
              <w:ind w:left="120"/>
              <w:jc w:val="center"/>
              <w:rPr>
                <w:sz w:val="20"/>
                <w:szCs w:val="20"/>
              </w:rPr>
            </w:pPr>
            <w:r>
              <w:rPr>
                <w:rFonts w:ascii="Arial" w:eastAsia="Arial" w:hAnsi="Arial" w:cs="Arial"/>
                <w:i/>
                <w:iCs/>
                <w:sz w:val="20"/>
                <w:szCs w:val="20"/>
              </w:rPr>
              <w:t xml:space="preserve">companydetails.pdf </w:t>
            </w:r>
            <w:r>
              <w:rPr>
                <w:rFonts w:ascii="Arial" w:eastAsia="Arial" w:hAnsi="Arial" w:cs="Arial"/>
                <w:sz w:val="18"/>
                <w:szCs w:val="18"/>
              </w:rPr>
              <w:t>1</w:t>
            </w:r>
          </w:p>
        </w:tc>
        <w:tc>
          <w:tcPr>
            <w:tcW w:w="0" w:type="dxa"/>
            <w:vAlign w:val="bottom"/>
          </w:tcPr>
          <w:p w:rsidR="00AE254B" w:rsidRDefault="00AE254B">
            <w:pPr>
              <w:rPr>
                <w:sz w:val="1"/>
                <w:szCs w:val="1"/>
              </w:rPr>
            </w:pPr>
          </w:p>
        </w:tc>
      </w:tr>
      <w:tr w:rsidR="00AE254B">
        <w:trPr>
          <w:trHeight w:val="192"/>
        </w:trPr>
        <w:tc>
          <w:tcPr>
            <w:tcW w:w="500" w:type="dxa"/>
            <w:vAlign w:val="bottom"/>
          </w:tcPr>
          <w:p w:rsidR="00AE254B" w:rsidRDefault="00FF4501">
            <w:pPr>
              <w:spacing w:line="192" w:lineRule="exact"/>
              <w:rPr>
                <w:sz w:val="20"/>
                <w:szCs w:val="20"/>
              </w:rPr>
            </w:pPr>
            <w:r>
              <w:rPr>
                <w:rFonts w:ascii="Arial" w:eastAsia="Arial" w:hAnsi="Arial" w:cs="Arial"/>
                <w:sz w:val="18"/>
                <w:szCs w:val="18"/>
              </w:rPr>
              <w:t>II</w:t>
            </w:r>
          </w:p>
        </w:tc>
        <w:tc>
          <w:tcPr>
            <w:tcW w:w="1280" w:type="dxa"/>
            <w:vAlign w:val="bottom"/>
          </w:tcPr>
          <w:p w:rsidR="00AE254B" w:rsidRDefault="00FF4501">
            <w:pPr>
              <w:spacing w:line="192" w:lineRule="exact"/>
              <w:ind w:left="120"/>
              <w:rPr>
                <w:sz w:val="20"/>
                <w:szCs w:val="20"/>
              </w:rPr>
            </w:pPr>
            <w:r>
              <w:rPr>
                <w:rFonts w:ascii="Arial" w:eastAsia="Arial" w:hAnsi="Arial" w:cs="Arial"/>
                <w:sz w:val="18"/>
                <w:szCs w:val="18"/>
              </w:rPr>
              <w:t>Company</w:t>
            </w:r>
          </w:p>
        </w:tc>
        <w:tc>
          <w:tcPr>
            <w:tcW w:w="2120" w:type="dxa"/>
            <w:vMerge/>
            <w:vAlign w:val="bottom"/>
          </w:tcPr>
          <w:p w:rsidR="00AE254B" w:rsidRDefault="00AE254B">
            <w:pPr>
              <w:rPr>
                <w:sz w:val="16"/>
                <w:szCs w:val="16"/>
              </w:rPr>
            </w:pPr>
          </w:p>
        </w:tc>
        <w:tc>
          <w:tcPr>
            <w:tcW w:w="0" w:type="dxa"/>
            <w:vAlign w:val="bottom"/>
          </w:tcPr>
          <w:p w:rsidR="00AE254B" w:rsidRDefault="00AE254B">
            <w:pPr>
              <w:rPr>
                <w:sz w:val="1"/>
                <w:szCs w:val="1"/>
              </w:rPr>
            </w:pPr>
          </w:p>
        </w:tc>
      </w:tr>
      <w:tr w:rsidR="00AE254B">
        <w:trPr>
          <w:trHeight w:val="269"/>
        </w:trPr>
        <w:tc>
          <w:tcPr>
            <w:tcW w:w="500" w:type="dxa"/>
            <w:vAlign w:val="bottom"/>
          </w:tcPr>
          <w:p w:rsidR="00AE254B" w:rsidRDefault="00AE254B">
            <w:pPr>
              <w:rPr>
                <w:sz w:val="23"/>
                <w:szCs w:val="23"/>
              </w:rPr>
            </w:pPr>
          </w:p>
        </w:tc>
        <w:tc>
          <w:tcPr>
            <w:tcW w:w="1280" w:type="dxa"/>
            <w:vAlign w:val="bottom"/>
          </w:tcPr>
          <w:p w:rsidR="00AE254B" w:rsidRDefault="00FF4501">
            <w:pPr>
              <w:ind w:left="140"/>
              <w:rPr>
                <w:sz w:val="20"/>
                <w:szCs w:val="20"/>
              </w:rPr>
            </w:pPr>
            <w:r>
              <w:rPr>
                <w:rFonts w:ascii="Arial" w:eastAsia="Arial" w:hAnsi="Arial" w:cs="Arial"/>
                <w:sz w:val="18"/>
                <w:szCs w:val="18"/>
              </w:rPr>
              <w:t>Details</w:t>
            </w:r>
          </w:p>
        </w:tc>
        <w:tc>
          <w:tcPr>
            <w:tcW w:w="2120" w:type="dxa"/>
            <w:vAlign w:val="bottom"/>
          </w:tcPr>
          <w:p w:rsidR="00AE254B" w:rsidRDefault="00FF4501">
            <w:pPr>
              <w:ind w:left="120"/>
              <w:jc w:val="center"/>
              <w:rPr>
                <w:sz w:val="20"/>
                <w:szCs w:val="20"/>
              </w:rPr>
            </w:pPr>
            <w:r>
              <w:rPr>
                <w:rFonts w:ascii="Arial" w:eastAsia="Arial" w:hAnsi="Arial" w:cs="Arial"/>
                <w:i/>
                <w:iCs/>
                <w:sz w:val="20"/>
                <w:szCs w:val="20"/>
              </w:rPr>
              <w:t>companydetails.pdf 2</w:t>
            </w:r>
          </w:p>
        </w:tc>
        <w:tc>
          <w:tcPr>
            <w:tcW w:w="0" w:type="dxa"/>
            <w:vAlign w:val="bottom"/>
          </w:tcPr>
          <w:p w:rsidR="00AE254B" w:rsidRDefault="00AE254B">
            <w:pPr>
              <w:rPr>
                <w:sz w:val="1"/>
                <w:szCs w:val="1"/>
              </w:rPr>
            </w:pPr>
          </w:p>
        </w:tc>
      </w:tr>
    </w:tbl>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7" w:lineRule="exact"/>
        <w:rPr>
          <w:sz w:val="20"/>
          <w:szCs w:val="20"/>
        </w:rPr>
      </w:pPr>
    </w:p>
    <w:tbl>
      <w:tblPr>
        <w:tblW w:w="0" w:type="auto"/>
        <w:tblInd w:w="202" w:type="dxa"/>
        <w:tblLayout w:type="fixed"/>
        <w:tblCellMar>
          <w:left w:w="0" w:type="dxa"/>
          <w:right w:w="0" w:type="dxa"/>
        </w:tblCellMar>
        <w:tblLook w:val="04A0"/>
      </w:tblPr>
      <w:tblGrid>
        <w:gridCol w:w="400"/>
        <w:gridCol w:w="1340"/>
        <w:gridCol w:w="480"/>
        <w:gridCol w:w="1520"/>
      </w:tblGrid>
      <w:tr w:rsidR="00AE254B">
        <w:trPr>
          <w:trHeight w:val="230"/>
        </w:trPr>
        <w:tc>
          <w:tcPr>
            <w:tcW w:w="400" w:type="dxa"/>
            <w:vAlign w:val="bottom"/>
          </w:tcPr>
          <w:p w:rsidR="00AE254B" w:rsidRDefault="00FF4501">
            <w:pPr>
              <w:rPr>
                <w:sz w:val="20"/>
                <w:szCs w:val="20"/>
              </w:rPr>
            </w:pPr>
            <w:r>
              <w:rPr>
                <w:rFonts w:ascii="Arial" w:eastAsia="Arial" w:hAnsi="Arial" w:cs="Arial"/>
                <w:sz w:val="20"/>
                <w:szCs w:val="20"/>
              </w:rPr>
              <w:t>III</w:t>
            </w:r>
          </w:p>
        </w:tc>
        <w:tc>
          <w:tcPr>
            <w:tcW w:w="1340" w:type="dxa"/>
            <w:vAlign w:val="bottom"/>
          </w:tcPr>
          <w:p w:rsidR="00AE254B" w:rsidRDefault="00FF4501">
            <w:pPr>
              <w:ind w:left="220"/>
              <w:rPr>
                <w:sz w:val="20"/>
                <w:szCs w:val="20"/>
              </w:rPr>
            </w:pPr>
            <w:r>
              <w:rPr>
                <w:rFonts w:ascii="Arial" w:eastAsia="Arial" w:hAnsi="Arial" w:cs="Arial"/>
                <w:sz w:val="20"/>
                <w:szCs w:val="20"/>
              </w:rPr>
              <w:t>Credential</w:t>
            </w:r>
          </w:p>
        </w:tc>
        <w:tc>
          <w:tcPr>
            <w:tcW w:w="480" w:type="dxa"/>
            <w:vAlign w:val="bottom"/>
          </w:tcPr>
          <w:p w:rsidR="00AE254B" w:rsidRDefault="00FF4501">
            <w:pPr>
              <w:jc w:val="right"/>
              <w:rPr>
                <w:sz w:val="20"/>
                <w:szCs w:val="20"/>
              </w:rPr>
            </w:pPr>
            <w:r>
              <w:rPr>
                <w:rFonts w:ascii="Arial" w:eastAsia="Arial" w:hAnsi="Arial" w:cs="Arial"/>
                <w:sz w:val="20"/>
                <w:szCs w:val="20"/>
              </w:rPr>
              <w:t>1.</w:t>
            </w:r>
          </w:p>
        </w:tc>
        <w:tc>
          <w:tcPr>
            <w:tcW w:w="1520" w:type="dxa"/>
            <w:vAlign w:val="bottom"/>
          </w:tcPr>
          <w:p w:rsidR="00AE254B" w:rsidRDefault="00FF4501">
            <w:pPr>
              <w:ind w:left="100"/>
              <w:rPr>
                <w:sz w:val="20"/>
                <w:szCs w:val="20"/>
              </w:rPr>
            </w:pPr>
            <w:r>
              <w:rPr>
                <w:rFonts w:ascii="Arial" w:eastAsia="Arial" w:hAnsi="Arial" w:cs="Arial"/>
                <w:w w:val="99"/>
                <w:sz w:val="20"/>
                <w:szCs w:val="20"/>
              </w:rPr>
              <w:t>Credential pdf 1</w:t>
            </w:r>
          </w:p>
        </w:tc>
      </w:tr>
      <w:tr w:rsidR="00AE254B">
        <w:trPr>
          <w:trHeight w:val="271"/>
        </w:trPr>
        <w:tc>
          <w:tcPr>
            <w:tcW w:w="400" w:type="dxa"/>
            <w:vAlign w:val="bottom"/>
          </w:tcPr>
          <w:p w:rsidR="00AE254B" w:rsidRDefault="00AE254B">
            <w:pPr>
              <w:rPr>
                <w:sz w:val="23"/>
                <w:szCs w:val="23"/>
              </w:rPr>
            </w:pPr>
          </w:p>
        </w:tc>
        <w:tc>
          <w:tcPr>
            <w:tcW w:w="1340" w:type="dxa"/>
            <w:vAlign w:val="bottom"/>
          </w:tcPr>
          <w:p w:rsidR="00AE254B" w:rsidRDefault="00FF4501">
            <w:pPr>
              <w:ind w:left="220"/>
              <w:rPr>
                <w:sz w:val="20"/>
                <w:szCs w:val="20"/>
              </w:rPr>
            </w:pPr>
            <w:r>
              <w:rPr>
                <w:rFonts w:ascii="Arial" w:eastAsia="Arial" w:hAnsi="Arial" w:cs="Arial"/>
                <w:sz w:val="20"/>
                <w:szCs w:val="20"/>
              </w:rPr>
              <w:t>of works</w:t>
            </w:r>
          </w:p>
        </w:tc>
        <w:tc>
          <w:tcPr>
            <w:tcW w:w="480" w:type="dxa"/>
            <w:vAlign w:val="bottom"/>
          </w:tcPr>
          <w:p w:rsidR="00AE254B" w:rsidRDefault="00FF4501">
            <w:pPr>
              <w:jc w:val="right"/>
              <w:rPr>
                <w:sz w:val="20"/>
                <w:szCs w:val="20"/>
              </w:rPr>
            </w:pPr>
            <w:r>
              <w:rPr>
                <w:rFonts w:ascii="Arial" w:eastAsia="Arial" w:hAnsi="Arial" w:cs="Arial"/>
                <w:sz w:val="20"/>
                <w:szCs w:val="20"/>
              </w:rPr>
              <w:t>2.</w:t>
            </w:r>
          </w:p>
        </w:tc>
        <w:tc>
          <w:tcPr>
            <w:tcW w:w="1520" w:type="dxa"/>
            <w:vAlign w:val="bottom"/>
          </w:tcPr>
          <w:p w:rsidR="00AE254B" w:rsidRDefault="00FF4501">
            <w:pPr>
              <w:ind w:left="100"/>
              <w:rPr>
                <w:sz w:val="20"/>
                <w:szCs w:val="20"/>
              </w:rPr>
            </w:pPr>
            <w:r>
              <w:rPr>
                <w:rFonts w:ascii="Arial" w:eastAsia="Arial" w:hAnsi="Arial" w:cs="Arial"/>
                <w:w w:val="99"/>
                <w:sz w:val="20"/>
                <w:szCs w:val="20"/>
              </w:rPr>
              <w:t>Credential pdf 2</w:t>
            </w:r>
          </w:p>
        </w:tc>
      </w:tr>
    </w:tbl>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322" w:lineRule="exact"/>
        <w:rPr>
          <w:sz w:val="20"/>
          <w:szCs w:val="20"/>
        </w:rPr>
      </w:pPr>
    </w:p>
    <w:p w:rsidR="00AE254B" w:rsidRDefault="00FF4501">
      <w:pPr>
        <w:tabs>
          <w:tab w:val="left" w:pos="801"/>
          <w:tab w:val="left" w:pos="2181"/>
        </w:tabs>
        <w:ind w:left="202"/>
        <w:rPr>
          <w:sz w:val="20"/>
          <w:szCs w:val="20"/>
        </w:rPr>
      </w:pPr>
      <w:r>
        <w:rPr>
          <w:rFonts w:ascii="Arial" w:eastAsia="Arial" w:hAnsi="Arial" w:cs="Arial"/>
          <w:sz w:val="20"/>
          <w:szCs w:val="20"/>
        </w:rPr>
        <w:t>IV</w:t>
      </w:r>
      <w:r>
        <w:rPr>
          <w:sz w:val="20"/>
          <w:szCs w:val="20"/>
        </w:rPr>
        <w:tab/>
      </w:r>
      <w:r>
        <w:rPr>
          <w:rFonts w:ascii="Arial" w:eastAsia="Arial" w:hAnsi="Arial" w:cs="Arial"/>
          <w:sz w:val="20"/>
          <w:szCs w:val="20"/>
        </w:rPr>
        <w:t>Financial</w:t>
      </w:r>
      <w:r>
        <w:rPr>
          <w:sz w:val="20"/>
          <w:szCs w:val="20"/>
        </w:rPr>
        <w:tab/>
      </w:r>
      <w:r>
        <w:rPr>
          <w:rFonts w:ascii="Arial" w:eastAsia="Arial" w:hAnsi="Arial" w:cs="Arial"/>
          <w:sz w:val="20"/>
          <w:szCs w:val="20"/>
        </w:rPr>
        <w:t>Payment</w:t>
      </w:r>
    </w:p>
    <w:p w:rsidR="00AE254B" w:rsidRDefault="00AE254B">
      <w:pPr>
        <w:spacing w:line="13" w:lineRule="exact"/>
        <w:rPr>
          <w:sz w:val="20"/>
          <w:szCs w:val="20"/>
        </w:rPr>
      </w:pPr>
    </w:p>
    <w:p w:rsidR="00AE254B" w:rsidRDefault="00FF4501">
      <w:pPr>
        <w:tabs>
          <w:tab w:val="left" w:pos="2181"/>
        </w:tabs>
        <w:ind w:left="822"/>
        <w:rPr>
          <w:sz w:val="20"/>
          <w:szCs w:val="20"/>
        </w:rPr>
      </w:pPr>
      <w:r>
        <w:rPr>
          <w:rFonts w:ascii="Arial" w:eastAsia="Arial" w:hAnsi="Arial" w:cs="Arial"/>
          <w:sz w:val="20"/>
          <w:szCs w:val="20"/>
        </w:rPr>
        <w:t>credential</w:t>
      </w:r>
      <w:r>
        <w:rPr>
          <w:sz w:val="20"/>
          <w:szCs w:val="20"/>
        </w:rPr>
        <w:tab/>
      </w:r>
      <w:r>
        <w:rPr>
          <w:rFonts w:ascii="Arial" w:eastAsia="Arial" w:hAnsi="Arial" w:cs="Arial"/>
          <w:sz w:val="20"/>
          <w:szCs w:val="20"/>
        </w:rPr>
        <w:t>certificate.pdf</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351" w:lineRule="exact"/>
        <w:rPr>
          <w:sz w:val="20"/>
          <w:szCs w:val="20"/>
        </w:rPr>
      </w:pPr>
    </w:p>
    <w:p w:rsidR="00AE254B" w:rsidRDefault="00FF4501" w:rsidP="00FF4501">
      <w:pPr>
        <w:numPr>
          <w:ilvl w:val="0"/>
          <w:numId w:val="13"/>
        </w:numPr>
        <w:tabs>
          <w:tab w:val="left" w:pos="141"/>
        </w:tabs>
        <w:spacing w:line="350" w:lineRule="auto"/>
        <w:ind w:left="2" w:hanging="2"/>
        <w:rPr>
          <w:rFonts w:ascii="Arial" w:eastAsia="Arial" w:hAnsi="Arial" w:cs="Arial"/>
          <w:sz w:val="20"/>
          <w:szCs w:val="20"/>
        </w:rPr>
      </w:pPr>
      <w:r>
        <w:rPr>
          <w:rFonts w:ascii="Arial" w:eastAsia="Arial" w:hAnsi="Arial" w:cs="Arial"/>
          <w:sz w:val="20"/>
          <w:szCs w:val="20"/>
        </w:rPr>
        <w:t>010 denotes Other mportant Documents. Note:</w:t>
      </w:r>
    </w:p>
    <w:p w:rsidR="00AE254B" w:rsidRDefault="00FF4501">
      <w:pPr>
        <w:spacing w:line="20" w:lineRule="exact"/>
        <w:rPr>
          <w:sz w:val="20"/>
          <w:szCs w:val="20"/>
        </w:rPr>
      </w:pPr>
      <w:r>
        <w:rPr>
          <w:sz w:val="20"/>
          <w:szCs w:val="20"/>
        </w:rPr>
        <w:br w:type="column"/>
      </w:r>
    </w:p>
    <w:p w:rsidR="00AE254B" w:rsidRDefault="00AE254B">
      <w:pPr>
        <w:spacing w:line="200" w:lineRule="exact"/>
        <w:rPr>
          <w:sz w:val="20"/>
          <w:szCs w:val="20"/>
        </w:rPr>
      </w:pPr>
    </w:p>
    <w:p w:rsidR="00AE254B" w:rsidRDefault="00AE254B">
      <w:pPr>
        <w:spacing w:line="361" w:lineRule="exact"/>
        <w:rPr>
          <w:sz w:val="20"/>
          <w:szCs w:val="20"/>
        </w:rPr>
      </w:pPr>
    </w:p>
    <w:p w:rsidR="00AE254B" w:rsidRDefault="00AE254B">
      <w:pPr>
        <w:spacing w:line="1" w:lineRule="exact"/>
        <w:rPr>
          <w:sz w:val="1"/>
          <w:szCs w:val="1"/>
        </w:rPr>
      </w:pPr>
    </w:p>
    <w:tbl>
      <w:tblPr>
        <w:tblW w:w="0" w:type="auto"/>
        <w:tblInd w:w="80" w:type="dxa"/>
        <w:tblLayout w:type="fixed"/>
        <w:tblCellMar>
          <w:left w:w="0" w:type="dxa"/>
          <w:right w:w="0" w:type="dxa"/>
        </w:tblCellMar>
        <w:tblLook w:val="04A0"/>
      </w:tblPr>
      <w:tblGrid>
        <w:gridCol w:w="4980"/>
        <w:gridCol w:w="1300"/>
      </w:tblGrid>
      <w:tr w:rsidR="00AE254B">
        <w:trPr>
          <w:trHeight w:val="230"/>
        </w:trPr>
        <w:tc>
          <w:tcPr>
            <w:tcW w:w="4980" w:type="dxa"/>
            <w:vAlign w:val="bottom"/>
          </w:tcPr>
          <w:p w:rsidR="00AE254B" w:rsidRDefault="00FF4501">
            <w:pPr>
              <w:ind w:left="1220"/>
              <w:rPr>
                <w:sz w:val="20"/>
                <w:szCs w:val="20"/>
              </w:rPr>
            </w:pPr>
            <w:r>
              <w:rPr>
                <w:rFonts w:ascii="Arial" w:eastAsia="Arial" w:hAnsi="Arial" w:cs="Arial"/>
                <w:sz w:val="20"/>
                <w:szCs w:val="20"/>
              </w:rPr>
              <w:t>Sub-category  description</w:t>
            </w:r>
          </w:p>
        </w:tc>
        <w:tc>
          <w:tcPr>
            <w:tcW w:w="1300" w:type="dxa"/>
            <w:vAlign w:val="bottom"/>
          </w:tcPr>
          <w:p w:rsidR="00AE254B" w:rsidRDefault="00FF4501">
            <w:pPr>
              <w:ind w:left="140"/>
              <w:rPr>
                <w:sz w:val="20"/>
                <w:szCs w:val="20"/>
              </w:rPr>
            </w:pPr>
            <w:r>
              <w:rPr>
                <w:rFonts w:ascii="Arial" w:eastAsia="Arial" w:hAnsi="Arial" w:cs="Arial"/>
                <w:sz w:val="20"/>
                <w:szCs w:val="20"/>
              </w:rPr>
              <w:t>Remarks   if</w:t>
            </w:r>
          </w:p>
        </w:tc>
      </w:tr>
      <w:tr w:rsidR="00AE254B">
        <w:trPr>
          <w:trHeight w:val="254"/>
        </w:trPr>
        <w:tc>
          <w:tcPr>
            <w:tcW w:w="4980" w:type="dxa"/>
            <w:vAlign w:val="bottom"/>
          </w:tcPr>
          <w:p w:rsidR="00AE254B" w:rsidRDefault="00AE254B"/>
        </w:tc>
        <w:tc>
          <w:tcPr>
            <w:tcW w:w="1300" w:type="dxa"/>
            <w:vAlign w:val="bottom"/>
          </w:tcPr>
          <w:p w:rsidR="00AE254B" w:rsidRDefault="00FF4501">
            <w:pPr>
              <w:ind w:left="560"/>
              <w:rPr>
                <w:sz w:val="20"/>
                <w:szCs w:val="20"/>
              </w:rPr>
            </w:pPr>
            <w:r>
              <w:rPr>
                <w:rFonts w:ascii="Arial" w:eastAsia="Arial" w:hAnsi="Arial" w:cs="Arial"/>
                <w:sz w:val="20"/>
                <w:szCs w:val="20"/>
              </w:rPr>
              <w:t>any</w:t>
            </w:r>
          </w:p>
        </w:tc>
      </w:tr>
      <w:tr w:rsidR="00AE254B">
        <w:trPr>
          <w:trHeight w:val="207"/>
        </w:trPr>
        <w:tc>
          <w:tcPr>
            <w:tcW w:w="4980" w:type="dxa"/>
            <w:vAlign w:val="bottom"/>
          </w:tcPr>
          <w:p w:rsidR="00AE254B" w:rsidRDefault="00FF4501">
            <w:pPr>
              <w:spacing w:line="207" w:lineRule="exact"/>
              <w:rPr>
                <w:sz w:val="20"/>
                <w:szCs w:val="20"/>
              </w:rPr>
            </w:pPr>
            <w:r>
              <w:rPr>
                <w:rFonts w:ascii="Arial" w:eastAsia="Arial" w:hAnsi="Arial" w:cs="Arial"/>
                <w:sz w:val="16"/>
                <w:szCs w:val="16"/>
              </w:rPr>
              <w:t xml:space="preserve">1  </w:t>
            </w:r>
            <w:r>
              <w:rPr>
                <w:rFonts w:ascii="Arial" w:eastAsia="Arial" w:hAnsi="Arial" w:cs="Arial"/>
                <w:sz w:val="20"/>
                <w:szCs w:val="20"/>
              </w:rPr>
              <w:t>For   Proprietorship   Firms,   Partnership   Firms,</w:t>
            </w:r>
          </w:p>
        </w:tc>
        <w:tc>
          <w:tcPr>
            <w:tcW w:w="1300" w:type="dxa"/>
            <w:vAlign w:val="bottom"/>
          </w:tcPr>
          <w:p w:rsidR="00AE254B" w:rsidRDefault="00FF4501">
            <w:pPr>
              <w:ind w:left="100"/>
              <w:rPr>
                <w:sz w:val="20"/>
                <w:szCs w:val="20"/>
              </w:rPr>
            </w:pPr>
            <w:r>
              <w:rPr>
                <w:rFonts w:ascii="Arial" w:eastAsia="Arial" w:hAnsi="Arial" w:cs="Arial"/>
                <w:sz w:val="18"/>
                <w:szCs w:val="18"/>
              </w:rPr>
              <w:t>Refer to</w:t>
            </w:r>
          </w:p>
        </w:tc>
      </w:tr>
      <w:tr w:rsidR="00AE254B">
        <w:trPr>
          <w:trHeight w:val="197"/>
        </w:trPr>
        <w:tc>
          <w:tcPr>
            <w:tcW w:w="4980" w:type="dxa"/>
            <w:vAlign w:val="bottom"/>
          </w:tcPr>
          <w:p w:rsidR="00AE254B" w:rsidRDefault="00FF4501">
            <w:pPr>
              <w:spacing w:line="197" w:lineRule="exact"/>
              <w:ind w:left="180"/>
              <w:rPr>
                <w:sz w:val="20"/>
                <w:szCs w:val="20"/>
              </w:rPr>
            </w:pPr>
            <w:r>
              <w:rPr>
                <w:rFonts w:ascii="Arial" w:eastAsia="Arial" w:hAnsi="Arial" w:cs="Arial"/>
                <w:sz w:val="20"/>
                <w:szCs w:val="20"/>
              </w:rPr>
              <w:t>Registered  Companies,  Registered  Co-operative</w:t>
            </w:r>
          </w:p>
        </w:tc>
        <w:tc>
          <w:tcPr>
            <w:tcW w:w="1300" w:type="dxa"/>
            <w:vAlign w:val="bottom"/>
          </w:tcPr>
          <w:p w:rsidR="00AE254B" w:rsidRDefault="00FF4501">
            <w:pPr>
              <w:spacing w:line="197" w:lineRule="exact"/>
              <w:ind w:left="100"/>
              <w:rPr>
                <w:sz w:val="20"/>
                <w:szCs w:val="20"/>
              </w:rPr>
            </w:pPr>
            <w:r>
              <w:rPr>
                <w:rFonts w:ascii="Arial" w:eastAsia="Arial" w:hAnsi="Arial" w:cs="Arial"/>
                <w:sz w:val="18"/>
                <w:szCs w:val="18"/>
              </w:rPr>
              <w:t>Clause</w:t>
            </w:r>
          </w:p>
        </w:tc>
      </w:tr>
      <w:tr w:rsidR="00AE254B">
        <w:trPr>
          <w:trHeight w:val="206"/>
        </w:trPr>
        <w:tc>
          <w:tcPr>
            <w:tcW w:w="4980" w:type="dxa"/>
            <w:vAlign w:val="bottom"/>
          </w:tcPr>
          <w:p w:rsidR="00AE254B" w:rsidRDefault="00FF4501">
            <w:pPr>
              <w:spacing w:line="207" w:lineRule="exact"/>
              <w:ind w:left="160"/>
              <w:rPr>
                <w:sz w:val="20"/>
                <w:szCs w:val="20"/>
              </w:rPr>
            </w:pPr>
            <w:r>
              <w:rPr>
                <w:rFonts w:ascii="Arial" w:eastAsia="Arial" w:hAnsi="Arial" w:cs="Arial"/>
                <w:sz w:val="20"/>
                <w:szCs w:val="20"/>
              </w:rPr>
              <w:t>Societies</w:t>
            </w:r>
          </w:p>
        </w:tc>
        <w:tc>
          <w:tcPr>
            <w:tcW w:w="1300" w:type="dxa"/>
            <w:vAlign w:val="bottom"/>
          </w:tcPr>
          <w:p w:rsidR="00AE254B" w:rsidRDefault="00FF4501">
            <w:pPr>
              <w:ind w:left="100"/>
              <w:rPr>
                <w:sz w:val="20"/>
                <w:szCs w:val="20"/>
              </w:rPr>
            </w:pPr>
            <w:r>
              <w:rPr>
                <w:rFonts w:ascii="Arial" w:eastAsia="Arial" w:hAnsi="Arial" w:cs="Arial"/>
                <w:sz w:val="18"/>
                <w:szCs w:val="18"/>
              </w:rPr>
              <w:t>3.2C(II) for</w:t>
            </w:r>
          </w:p>
        </w:tc>
      </w:tr>
      <w:tr w:rsidR="00AE254B">
        <w:trPr>
          <w:trHeight w:val="192"/>
        </w:trPr>
        <w:tc>
          <w:tcPr>
            <w:tcW w:w="4980" w:type="dxa"/>
            <w:vAlign w:val="bottom"/>
          </w:tcPr>
          <w:p w:rsidR="00AE254B" w:rsidRDefault="00FF4501">
            <w:pPr>
              <w:spacing w:line="192" w:lineRule="exact"/>
              <w:ind w:left="160"/>
              <w:rPr>
                <w:sz w:val="20"/>
                <w:szCs w:val="20"/>
              </w:rPr>
            </w:pPr>
            <w:r>
              <w:rPr>
                <w:rFonts w:ascii="Arial" w:eastAsia="Arial" w:hAnsi="Arial" w:cs="Arial"/>
                <w:sz w:val="20"/>
                <w:szCs w:val="20"/>
              </w:rPr>
              <w:t>Valid Trade License/ acknowledgement or Receipt of</w:t>
            </w:r>
          </w:p>
        </w:tc>
        <w:tc>
          <w:tcPr>
            <w:tcW w:w="1300" w:type="dxa"/>
            <w:vAlign w:val="bottom"/>
          </w:tcPr>
          <w:p w:rsidR="00AE254B" w:rsidRDefault="00FF4501">
            <w:pPr>
              <w:spacing w:line="192" w:lineRule="exact"/>
              <w:ind w:left="100"/>
              <w:rPr>
                <w:sz w:val="20"/>
                <w:szCs w:val="20"/>
              </w:rPr>
            </w:pPr>
            <w:r>
              <w:rPr>
                <w:rFonts w:ascii="Arial" w:eastAsia="Arial" w:hAnsi="Arial" w:cs="Arial"/>
                <w:sz w:val="18"/>
                <w:szCs w:val="18"/>
              </w:rPr>
              <w:t>details</w:t>
            </w:r>
          </w:p>
        </w:tc>
      </w:tr>
      <w:tr w:rsidR="00AE254B">
        <w:trPr>
          <w:trHeight w:val="271"/>
        </w:trPr>
        <w:tc>
          <w:tcPr>
            <w:tcW w:w="4980" w:type="dxa"/>
            <w:vAlign w:val="bottom"/>
          </w:tcPr>
          <w:p w:rsidR="00AE254B" w:rsidRDefault="00FF4501">
            <w:pPr>
              <w:ind w:left="180"/>
              <w:rPr>
                <w:sz w:val="20"/>
                <w:szCs w:val="20"/>
              </w:rPr>
            </w:pPr>
            <w:r>
              <w:rPr>
                <w:rFonts w:ascii="Arial" w:eastAsia="Arial" w:hAnsi="Arial" w:cs="Arial"/>
                <w:sz w:val="20"/>
                <w:szCs w:val="20"/>
              </w:rPr>
              <w:t>application for Trade License/ Revalidation</w:t>
            </w:r>
          </w:p>
        </w:tc>
        <w:tc>
          <w:tcPr>
            <w:tcW w:w="1300" w:type="dxa"/>
            <w:vAlign w:val="bottom"/>
          </w:tcPr>
          <w:p w:rsidR="00AE254B" w:rsidRDefault="00AE254B">
            <w:pPr>
              <w:rPr>
                <w:sz w:val="23"/>
                <w:szCs w:val="23"/>
              </w:rPr>
            </w:pPr>
          </w:p>
        </w:tc>
      </w:tr>
    </w:tbl>
    <w:p w:rsidR="00AE254B" w:rsidRDefault="00FF4501">
      <w:pPr>
        <w:ind w:left="260"/>
        <w:rPr>
          <w:sz w:val="20"/>
          <w:szCs w:val="20"/>
        </w:rPr>
      </w:pPr>
      <w:r>
        <w:rPr>
          <w:rFonts w:ascii="Arial" w:eastAsia="Arial" w:hAnsi="Arial" w:cs="Arial"/>
          <w:sz w:val="16"/>
          <w:szCs w:val="16"/>
        </w:rPr>
        <w:t>OTHER  REQUIREMENTS:-</w:t>
      </w:r>
    </w:p>
    <w:p w:rsidR="00AE254B" w:rsidRDefault="00FF4501" w:rsidP="00FF4501">
      <w:pPr>
        <w:numPr>
          <w:ilvl w:val="0"/>
          <w:numId w:val="14"/>
        </w:numPr>
        <w:tabs>
          <w:tab w:val="left" w:pos="260"/>
        </w:tabs>
        <w:spacing w:line="217" w:lineRule="auto"/>
        <w:ind w:left="260" w:hanging="193"/>
        <w:rPr>
          <w:rFonts w:ascii="Arial" w:eastAsia="Arial" w:hAnsi="Arial" w:cs="Arial"/>
          <w:sz w:val="20"/>
          <w:szCs w:val="20"/>
        </w:rPr>
      </w:pPr>
      <w:r>
        <w:rPr>
          <w:rFonts w:ascii="Arial" w:eastAsia="Arial" w:hAnsi="Arial" w:cs="Arial"/>
          <w:sz w:val="20"/>
          <w:szCs w:val="20"/>
        </w:rPr>
        <w:t>For Partnership Firms:</w:t>
      </w:r>
    </w:p>
    <w:p w:rsidR="00AE254B" w:rsidRDefault="00FF4501">
      <w:pPr>
        <w:spacing w:line="221" w:lineRule="auto"/>
        <w:ind w:left="240" w:right="2000"/>
        <w:rPr>
          <w:rFonts w:ascii="Arial" w:eastAsia="Arial" w:hAnsi="Arial" w:cs="Arial"/>
          <w:sz w:val="20"/>
          <w:szCs w:val="20"/>
        </w:rPr>
      </w:pPr>
      <w:r>
        <w:rPr>
          <w:rFonts w:ascii="Arial" w:eastAsia="Arial" w:hAnsi="Arial" w:cs="Arial"/>
          <w:sz w:val="19"/>
          <w:szCs w:val="19"/>
        </w:rPr>
        <w:t>Legally valid Partnership Deed, Form-VIIi/ Memorandum of Registration of Registrar of Firms</w:t>
      </w:r>
    </w:p>
    <w:p w:rsidR="00AE254B" w:rsidRDefault="00AE254B">
      <w:pPr>
        <w:spacing w:line="1" w:lineRule="exact"/>
        <w:rPr>
          <w:rFonts w:ascii="Arial" w:eastAsia="Arial" w:hAnsi="Arial" w:cs="Arial"/>
          <w:sz w:val="20"/>
          <w:szCs w:val="20"/>
        </w:rPr>
      </w:pPr>
    </w:p>
    <w:p w:rsidR="00AE254B" w:rsidRDefault="00FF4501" w:rsidP="00FF4501">
      <w:pPr>
        <w:numPr>
          <w:ilvl w:val="0"/>
          <w:numId w:val="14"/>
        </w:numPr>
        <w:tabs>
          <w:tab w:val="left" w:pos="260"/>
        </w:tabs>
        <w:spacing w:line="214" w:lineRule="auto"/>
        <w:ind w:left="260" w:hanging="188"/>
        <w:rPr>
          <w:rFonts w:ascii="Arial" w:eastAsia="Arial" w:hAnsi="Arial" w:cs="Arial"/>
          <w:sz w:val="16"/>
          <w:szCs w:val="16"/>
        </w:rPr>
      </w:pPr>
      <w:r>
        <w:rPr>
          <w:rFonts w:ascii="Arial" w:eastAsia="Arial" w:hAnsi="Arial" w:cs="Arial"/>
          <w:sz w:val="20"/>
          <w:szCs w:val="20"/>
        </w:rPr>
        <w:t>For Companies:</w:t>
      </w:r>
    </w:p>
    <w:p w:rsidR="00AE254B" w:rsidRDefault="00FF4501">
      <w:pPr>
        <w:spacing w:line="212" w:lineRule="auto"/>
        <w:ind w:left="260" w:right="1840" w:hanging="5"/>
        <w:rPr>
          <w:rFonts w:ascii="Arial" w:eastAsia="Arial" w:hAnsi="Arial" w:cs="Arial"/>
          <w:sz w:val="16"/>
          <w:szCs w:val="16"/>
        </w:rPr>
      </w:pPr>
      <w:r>
        <w:rPr>
          <w:rFonts w:ascii="Arial" w:eastAsia="Arial" w:hAnsi="Arial" w:cs="Arial"/>
          <w:sz w:val="20"/>
          <w:szCs w:val="20"/>
        </w:rPr>
        <w:t>Incorporation Certificate, Memorandum of Articles of ROC, List of current owners/ Directors/Board Members</w:t>
      </w:r>
    </w:p>
    <w:p w:rsidR="00AE254B" w:rsidRDefault="00FF4501" w:rsidP="00FF4501">
      <w:pPr>
        <w:numPr>
          <w:ilvl w:val="0"/>
          <w:numId w:val="14"/>
        </w:numPr>
        <w:tabs>
          <w:tab w:val="left" w:pos="260"/>
        </w:tabs>
        <w:spacing w:line="212" w:lineRule="auto"/>
        <w:ind w:left="260" w:right="1720" w:hanging="193"/>
        <w:rPr>
          <w:rFonts w:eastAsia="Times New Roman"/>
          <w:sz w:val="18"/>
          <w:szCs w:val="18"/>
        </w:rPr>
      </w:pPr>
      <w:r>
        <w:rPr>
          <w:rFonts w:ascii="Arial" w:eastAsia="Arial" w:hAnsi="Arial" w:cs="Arial"/>
          <w:sz w:val="20"/>
          <w:szCs w:val="20"/>
        </w:rPr>
        <w:t xml:space="preserve">For State Registered Co-operative Societies: Society Registration certificate from ARCS of the State, Society by-Laws, latest available Auditor's Report of Directorate of Co-operative Audit within proceeding five years as per Societies Act </w:t>
      </w:r>
      <w:r>
        <w:rPr>
          <w:rFonts w:eastAsia="Times New Roman"/>
          <w:sz w:val="20"/>
          <w:szCs w:val="20"/>
        </w:rPr>
        <w:t>&amp;</w:t>
      </w:r>
      <w:r>
        <w:rPr>
          <w:rFonts w:ascii="Arial" w:eastAsia="Arial" w:hAnsi="Arial" w:cs="Arial"/>
          <w:sz w:val="20"/>
          <w:szCs w:val="20"/>
        </w:rPr>
        <w:t xml:space="preserve"> Rules</w:t>
      </w:r>
    </w:p>
    <w:tbl>
      <w:tblPr>
        <w:tblW w:w="0" w:type="auto"/>
        <w:tblLayout w:type="fixed"/>
        <w:tblCellMar>
          <w:left w:w="0" w:type="dxa"/>
          <w:right w:w="0" w:type="dxa"/>
        </w:tblCellMar>
        <w:tblLook w:val="04A0"/>
      </w:tblPr>
      <w:tblGrid>
        <w:gridCol w:w="220"/>
        <w:gridCol w:w="4860"/>
        <w:gridCol w:w="1040"/>
      </w:tblGrid>
      <w:tr w:rsidR="00AE254B">
        <w:trPr>
          <w:trHeight w:val="206"/>
        </w:trPr>
        <w:tc>
          <w:tcPr>
            <w:tcW w:w="220" w:type="dxa"/>
            <w:vAlign w:val="bottom"/>
          </w:tcPr>
          <w:p w:rsidR="00AE254B" w:rsidRDefault="00FF4501">
            <w:pPr>
              <w:jc w:val="right"/>
              <w:rPr>
                <w:sz w:val="20"/>
                <w:szCs w:val="20"/>
              </w:rPr>
            </w:pPr>
            <w:r>
              <w:rPr>
                <w:rFonts w:eastAsia="Times New Roman"/>
                <w:w w:val="88"/>
                <w:sz w:val="18"/>
                <w:szCs w:val="18"/>
              </w:rPr>
              <w:t>. 1</w:t>
            </w:r>
          </w:p>
        </w:tc>
        <w:tc>
          <w:tcPr>
            <w:tcW w:w="4860" w:type="dxa"/>
            <w:vAlign w:val="bottom"/>
          </w:tcPr>
          <w:p w:rsidR="00AE254B" w:rsidRDefault="00FF4501">
            <w:pPr>
              <w:spacing w:line="207" w:lineRule="exact"/>
              <w:ind w:right="20"/>
              <w:jc w:val="right"/>
              <w:rPr>
                <w:sz w:val="20"/>
                <w:szCs w:val="20"/>
              </w:rPr>
            </w:pPr>
            <w:r>
              <w:rPr>
                <w:rFonts w:ascii="Arial" w:eastAsia="Arial" w:hAnsi="Arial" w:cs="Arial"/>
                <w:sz w:val="20"/>
                <w:szCs w:val="20"/>
              </w:rPr>
              <w:t>Work  Order! Award  of Contract or  LONLOI  duly</w:t>
            </w:r>
          </w:p>
        </w:tc>
        <w:tc>
          <w:tcPr>
            <w:tcW w:w="1040" w:type="dxa"/>
            <w:vAlign w:val="bottom"/>
          </w:tcPr>
          <w:p w:rsidR="00AE254B" w:rsidRDefault="00FF4501">
            <w:pPr>
              <w:ind w:left="100"/>
              <w:rPr>
                <w:sz w:val="20"/>
                <w:szCs w:val="20"/>
              </w:rPr>
            </w:pPr>
            <w:r>
              <w:rPr>
                <w:rFonts w:ascii="Arial" w:eastAsia="Arial" w:hAnsi="Arial" w:cs="Arial"/>
                <w:sz w:val="18"/>
                <w:szCs w:val="18"/>
              </w:rPr>
              <w:t>Refer to</w:t>
            </w:r>
          </w:p>
        </w:tc>
      </w:tr>
      <w:tr w:rsidR="00AE254B">
        <w:trPr>
          <w:trHeight w:val="206"/>
        </w:trPr>
        <w:tc>
          <w:tcPr>
            <w:tcW w:w="220" w:type="dxa"/>
            <w:vAlign w:val="bottom"/>
          </w:tcPr>
          <w:p w:rsidR="00AE254B" w:rsidRDefault="00AE254B">
            <w:pPr>
              <w:rPr>
                <w:sz w:val="17"/>
                <w:szCs w:val="17"/>
              </w:rPr>
            </w:pPr>
          </w:p>
        </w:tc>
        <w:tc>
          <w:tcPr>
            <w:tcW w:w="4860" w:type="dxa"/>
            <w:vAlign w:val="bottom"/>
          </w:tcPr>
          <w:p w:rsidR="00AE254B" w:rsidRDefault="00FF4501">
            <w:pPr>
              <w:spacing w:line="207" w:lineRule="exact"/>
              <w:ind w:left="40"/>
              <w:rPr>
                <w:sz w:val="20"/>
                <w:szCs w:val="20"/>
              </w:rPr>
            </w:pPr>
            <w:r>
              <w:rPr>
                <w:rFonts w:ascii="Arial" w:eastAsia="Arial" w:hAnsi="Arial" w:cs="Arial"/>
                <w:sz w:val="20"/>
                <w:szCs w:val="20"/>
              </w:rPr>
              <w:t>authenticated by issuing authority.</w:t>
            </w:r>
          </w:p>
        </w:tc>
        <w:tc>
          <w:tcPr>
            <w:tcW w:w="1040" w:type="dxa"/>
            <w:vAlign w:val="bottom"/>
          </w:tcPr>
          <w:p w:rsidR="00AE254B" w:rsidRDefault="00FF4501">
            <w:pPr>
              <w:ind w:left="100"/>
              <w:rPr>
                <w:sz w:val="20"/>
                <w:szCs w:val="20"/>
              </w:rPr>
            </w:pPr>
            <w:r>
              <w:rPr>
                <w:rFonts w:ascii="Arial" w:eastAsia="Arial" w:hAnsi="Arial" w:cs="Arial"/>
                <w:sz w:val="18"/>
                <w:szCs w:val="18"/>
              </w:rPr>
              <w:t>Clause</w:t>
            </w:r>
          </w:p>
        </w:tc>
      </w:tr>
      <w:tr w:rsidR="00AE254B">
        <w:trPr>
          <w:trHeight w:val="197"/>
        </w:trPr>
        <w:tc>
          <w:tcPr>
            <w:tcW w:w="220" w:type="dxa"/>
            <w:vAlign w:val="bottom"/>
          </w:tcPr>
          <w:p w:rsidR="00AE254B" w:rsidRDefault="00FF4501">
            <w:pPr>
              <w:spacing w:line="197" w:lineRule="exact"/>
              <w:ind w:left="80"/>
              <w:rPr>
                <w:sz w:val="20"/>
                <w:szCs w:val="20"/>
              </w:rPr>
            </w:pPr>
            <w:r>
              <w:rPr>
                <w:rFonts w:eastAsia="Times New Roman"/>
                <w:sz w:val="18"/>
                <w:szCs w:val="18"/>
              </w:rPr>
              <w:t>2</w:t>
            </w:r>
          </w:p>
        </w:tc>
        <w:tc>
          <w:tcPr>
            <w:tcW w:w="4860" w:type="dxa"/>
            <w:vAlign w:val="bottom"/>
          </w:tcPr>
          <w:p w:rsidR="00AE254B" w:rsidRDefault="00FF4501">
            <w:pPr>
              <w:spacing w:line="197" w:lineRule="exact"/>
              <w:jc w:val="right"/>
              <w:rPr>
                <w:sz w:val="20"/>
                <w:szCs w:val="20"/>
              </w:rPr>
            </w:pPr>
            <w:r>
              <w:rPr>
                <w:rFonts w:ascii="Arial" w:eastAsia="Arial" w:hAnsi="Arial" w:cs="Arial"/>
                <w:sz w:val="20"/>
                <w:szCs w:val="20"/>
              </w:rPr>
              <w:t>Pre-Qualification (PQ) Work credential of one 100%</w:t>
            </w:r>
          </w:p>
        </w:tc>
        <w:tc>
          <w:tcPr>
            <w:tcW w:w="1040" w:type="dxa"/>
            <w:vAlign w:val="bottom"/>
          </w:tcPr>
          <w:p w:rsidR="00AE254B" w:rsidRDefault="00FF4501">
            <w:pPr>
              <w:spacing w:line="197" w:lineRule="exact"/>
              <w:ind w:left="100"/>
              <w:rPr>
                <w:sz w:val="20"/>
                <w:szCs w:val="20"/>
              </w:rPr>
            </w:pPr>
            <w:r>
              <w:rPr>
                <w:rFonts w:ascii="Arial" w:eastAsia="Arial" w:hAnsi="Arial" w:cs="Arial"/>
                <w:sz w:val="18"/>
                <w:szCs w:val="18"/>
              </w:rPr>
              <w:t>3.2C(III) for</w:t>
            </w:r>
          </w:p>
        </w:tc>
      </w:tr>
      <w:tr w:rsidR="00AE254B">
        <w:trPr>
          <w:trHeight w:val="202"/>
        </w:trPr>
        <w:tc>
          <w:tcPr>
            <w:tcW w:w="220" w:type="dxa"/>
            <w:vAlign w:val="bottom"/>
          </w:tcPr>
          <w:p w:rsidR="00AE254B" w:rsidRDefault="00AE254B">
            <w:pPr>
              <w:rPr>
                <w:sz w:val="17"/>
                <w:szCs w:val="17"/>
              </w:rPr>
            </w:pPr>
          </w:p>
        </w:tc>
        <w:tc>
          <w:tcPr>
            <w:tcW w:w="4860" w:type="dxa"/>
            <w:vAlign w:val="bottom"/>
          </w:tcPr>
          <w:p w:rsidR="00AE254B" w:rsidRDefault="00FF4501">
            <w:pPr>
              <w:spacing w:line="202" w:lineRule="exact"/>
              <w:ind w:right="20"/>
              <w:jc w:val="right"/>
              <w:rPr>
                <w:sz w:val="20"/>
                <w:szCs w:val="20"/>
              </w:rPr>
            </w:pPr>
            <w:r>
              <w:rPr>
                <w:rFonts w:ascii="Arial" w:eastAsia="Arial" w:hAnsi="Arial" w:cs="Arial"/>
                <w:sz w:val="20"/>
                <w:szCs w:val="20"/>
              </w:rPr>
              <w:t>completed  work  as  desired  in  the  NIT  as  the</w:t>
            </w:r>
          </w:p>
        </w:tc>
        <w:tc>
          <w:tcPr>
            <w:tcW w:w="1040" w:type="dxa"/>
            <w:vAlign w:val="bottom"/>
          </w:tcPr>
          <w:p w:rsidR="00AE254B" w:rsidRDefault="00FF4501">
            <w:pPr>
              <w:spacing w:line="201" w:lineRule="exact"/>
              <w:ind w:left="100"/>
              <w:rPr>
                <w:sz w:val="20"/>
                <w:szCs w:val="20"/>
              </w:rPr>
            </w:pPr>
            <w:r>
              <w:rPr>
                <w:rFonts w:ascii="Arial" w:eastAsia="Arial" w:hAnsi="Arial" w:cs="Arial"/>
                <w:sz w:val="18"/>
                <w:szCs w:val="18"/>
              </w:rPr>
              <w:t>details</w:t>
            </w:r>
          </w:p>
        </w:tc>
      </w:tr>
      <w:tr w:rsidR="00AE254B">
        <w:trPr>
          <w:trHeight w:val="197"/>
        </w:trPr>
        <w:tc>
          <w:tcPr>
            <w:tcW w:w="220" w:type="dxa"/>
            <w:vAlign w:val="bottom"/>
          </w:tcPr>
          <w:p w:rsidR="00AE254B" w:rsidRDefault="00AE254B">
            <w:pPr>
              <w:rPr>
                <w:sz w:val="17"/>
                <w:szCs w:val="17"/>
              </w:rPr>
            </w:pPr>
          </w:p>
        </w:tc>
        <w:tc>
          <w:tcPr>
            <w:tcW w:w="4860" w:type="dxa"/>
            <w:vAlign w:val="bottom"/>
          </w:tcPr>
          <w:p w:rsidR="00AE254B" w:rsidRDefault="00FF4501">
            <w:pPr>
              <w:spacing w:line="197" w:lineRule="exact"/>
              <w:jc w:val="right"/>
              <w:rPr>
                <w:sz w:val="20"/>
                <w:szCs w:val="20"/>
              </w:rPr>
            </w:pPr>
            <w:r>
              <w:rPr>
                <w:rFonts w:ascii="Arial" w:eastAsia="Arial" w:hAnsi="Arial" w:cs="Arial"/>
                <w:sz w:val="20"/>
                <w:szCs w:val="20"/>
              </w:rPr>
              <w:t>Credential  Certificate  (CC)  duly  authenticated  by</w:t>
            </w:r>
          </w:p>
        </w:tc>
        <w:tc>
          <w:tcPr>
            <w:tcW w:w="1040" w:type="dxa"/>
            <w:vAlign w:val="bottom"/>
          </w:tcPr>
          <w:p w:rsidR="00AE254B" w:rsidRDefault="00AE254B">
            <w:pPr>
              <w:rPr>
                <w:sz w:val="17"/>
                <w:szCs w:val="17"/>
              </w:rPr>
            </w:pPr>
          </w:p>
        </w:tc>
      </w:tr>
      <w:tr w:rsidR="00AE254B">
        <w:trPr>
          <w:trHeight w:val="206"/>
        </w:trPr>
        <w:tc>
          <w:tcPr>
            <w:tcW w:w="220" w:type="dxa"/>
            <w:vAlign w:val="bottom"/>
          </w:tcPr>
          <w:p w:rsidR="00AE254B" w:rsidRDefault="00AE254B">
            <w:pPr>
              <w:rPr>
                <w:sz w:val="17"/>
                <w:szCs w:val="17"/>
              </w:rPr>
            </w:pPr>
          </w:p>
        </w:tc>
        <w:tc>
          <w:tcPr>
            <w:tcW w:w="4860" w:type="dxa"/>
            <w:vAlign w:val="bottom"/>
          </w:tcPr>
          <w:p w:rsidR="00AE254B" w:rsidRDefault="00FF4501">
            <w:pPr>
              <w:spacing w:line="207" w:lineRule="exact"/>
              <w:ind w:left="40"/>
              <w:rPr>
                <w:sz w:val="20"/>
                <w:szCs w:val="20"/>
              </w:rPr>
            </w:pPr>
            <w:r>
              <w:rPr>
                <w:rFonts w:ascii="Arial" w:eastAsia="Arial" w:hAnsi="Arial" w:cs="Arial"/>
                <w:sz w:val="20"/>
                <w:szCs w:val="20"/>
              </w:rPr>
              <w:t>competent authority.</w:t>
            </w:r>
          </w:p>
        </w:tc>
        <w:tc>
          <w:tcPr>
            <w:tcW w:w="1040" w:type="dxa"/>
            <w:vAlign w:val="bottom"/>
          </w:tcPr>
          <w:p w:rsidR="00AE254B" w:rsidRDefault="00AE254B">
            <w:pPr>
              <w:rPr>
                <w:sz w:val="17"/>
                <w:szCs w:val="17"/>
              </w:rPr>
            </w:pPr>
          </w:p>
        </w:tc>
      </w:tr>
      <w:tr w:rsidR="00AE254B">
        <w:trPr>
          <w:trHeight w:val="206"/>
        </w:trPr>
        <w:tc>
          <w:tcPr>
            <w:tcW w:w="5080" w:type="dxa"/>
            <w:gridSpan w:val="2"/>
            <w:vAlign w:val="bottom"/>
          </w:tcPr>
          <w:p w:rsidR="00AE254B" w:rsidRDefault="00FF4501">
            <w:pPr>
              <w:spacing w:line="207" w:lineRule="exact"/>
              <w:ind w:left="80"/>
              <w:rPr>
                <w:sz w:val="20"/>
                <w:szCs w:val="20"/>
              </w:rPr>
            </w:pPr>
            <w:r>
              <w:rPr>
                <w:rFonts w:ascii="Arial" w:eastAsia="Arial" w:hAnsi="Arial" w:cs="Arial"/>
                <w:sz w:val="20"/>
                <w:szCs w:val="20"/>
              </w:rPr>
              <w:t>All 100% Payment Certificates of competent authorities</w:t>
            </w:r>
          </w:p>
        </w:tc>
        <w:tc>
          <w:tcPr>
            <w:tcW w:w="1040" w:type="dxa"/>
            <w:vAlign w:val="bottom"/>
          </w:tcPr>
          <w:p w:rsidR="00AE254B" w:rsidRDefault="00FF4501">
            <w:pPr>
              <w:ind w:left="120"/>
              <w:rPr>
                <w:sz w:val="20"/>
                <w:szCs w:val="20"/>
              </w:rPr>
            </w:pPr>
            <w:r>
              <w:rPr>
                <w:rFonts w:ascii="Arial" w:eastAsia="Arial" w:hAnsi="Arial" w:cs="Arial"/>
                <w:sz w:val="18"/>
                <w:szCs w:val="18"/>
              </w:rPr>
              <w:t>Refer to</w:t>
            </w:r>
          </w:p>
        </w:tc>
      </w:tr>
      <w:tr w:rsidR="00AE254B">
        <w:trPr>
          <w:trHeight w:val="197"/>
        </w:trPr>
        <w:tc>
          <w:tcPr>
            <w:tcW w:w="5080" w:type="dxa"/>
            <w:gridSpan w:val="2"/>
            <w:vAlign w:val="bottom"/>
          </w:tcPr>
          <w:p w:rsidR="00AE254B" w:rsidRDefault="00FF4501">
            <w:pPr>
              <w:spacing w:line="197" w:lineRule="exact"/>
              <w:ind w:right="20"/>
              <w:jc w:val="right"/>
              <w:rPr>
                <w:sz w:val="20"/>
                <w:szCs w:val="20"/>
              </w:rPr>
            </w:pPr>
            <w:r>
              <w:rPr>
                <w:rFonts w:ascii="Arial" w:eastAsia="Arial" w:hAnsi="Arial" w:cs="Arial"/>
                <w:sz w:val="20"/>
                <w:szCs w:val="20"/>
              </w:rPr>
              <w:t>during preceding Five FY. IT Return of bidder in thee</w:t>
            </w:r>
          </w:p>
        </w:tc>
        <w:tc>
          <w:tcPr>
            <w:tcW w:w="1040" w:type="dxa"/>
            <w:vAlign w:val="bottom"/>
          </w:tcPr>
          <w:p w:rsidR="00AE254B" w:rsidRDefault="00FF4501">
            <w:pPr>
              <w:spacing w:line="197" w:lineRule="exact"/>
              <w:ind w:left="100"/>
              <w:rPr>
                <w:sz w:val="20"/>
                <w:szCs w:val="20"/>
              </w:rPr>
            </w:pPr>
            <w:r>
              <w:rPr>
                <w:rFonts w:ascii="Arial" w:eastAsia="Arial" w:hAnsi="Arial" w:cs="Arial"/>
                <w:sz w:val="18"/>
                <w:szCs w:val="18"/>
              </w:rPr>
              <w:t>Clause</w:t>
            </w:r>
          </w:p>
        </w:tc>
      </w:tr>
      <w:tr w:rsidR="00AE254B">
        <w:trPr>
          <w:trHeight w:val="206"/>
        </w:trPr>
        <w:tc>
          <w:tcPr>
            <w:tcW w:w="5080" w:type="dxa"/>
            <w:gridSpan w:val="2"/>
            <w:vAlign w:val="bottom"/>
          </w:tcPr>
          <w:p w:rsidR="00AE254B" w:rsidRDefault="00FF4501">
            <w:pPr>
              <w:spacing w:line="207" w:lineRule="exact"/>
              <w:jc w:val="right"/>
              <w:rPr>
                <w:sz w:val="20"/>
                <w:szCs w:val="20"/>
              </w:rPr>
            </w:pPr>
            <w:r>
              <w:rPr>
                <w:rFonts w:ascii="Arial" w:eastAsia="Arial" w:hAnsi="Arial" w:cs="Arial"/>
                <w:sz w:val="20"/>
                <w:szCs w:val="20"/>
              </w:rPr>
              <w:t>FY, or Audited Profit &amp; Loss Accounts statement of any</w:t>
            </w:r>
          </w:p>
        </w:tc>
        <w:tc>
          <w:tcPr>
            <w:tcW w:w="1040" w:type="dxa"/>
            <w:vAlign w:val="bottom"/>
          </w:tcPr>
          <w:p w:rsidR="00AE254B" w:rsidRDefault="00FF4501">
            <w:pPr>
              <w:ind w:left="100"/>
              <w:rPr>
                <w:sz w:val="20"/>
                <w:szCs w:val="20"/>
              </w:rPr>
            </w:pPr>
            <w:r>
              <w:rPr>
                <w:rFonts w:ascii="Arial" w:eastAsia="Arial" w:hAnsi="Arial" w:cs="Arial"/>
                <w:w w:val="98"/>
                <w:sz w:val="18"/>
                <w:szCs w:val="18"/>
              </w:rPr>
              <w:t>3.2C(IV) for</w:t>
            </w:r>
          </w:p>
        </w:tc>
      </w:tr>
      <w:tr w:rsidR="00AE254B">
        <w:trPr>
          <w:trHeight w:val="202"/>
        </w:trPr>
        <w:tc>
          <w:tcPr>
            <w:tcW w:w="5080" w:type="dxa"/>
            <w:gridSpan w:val="2"/>
            <w:vAlign w:val="bottom"/>
          </w:tcPr>
          <w:p w:rsidR="00AE254B" w:rsidRDefault="00FF4501">
            <w:pPr>
              <w:spacing w:line="202" w:lineRule="exact"/>
              <w:ind w:right="20"/>
              <w:jc w:val="right"/>
              <w:rPr>
                <w:sz w:val="20"/>
                <w:szCs w:val="20"/>
              </w:rPr>
            </w:pPr>
            <w:r>
              <w:rPr>
                <w:rFonts w:ascii="Arial" w:eastAsia="Arial" w:hAnsi="Arial" w:cs="Arial"/>
                <w:sz w:val="20"/>
                <w:szCs w:val="20"/>
              </w:rPr>
              <w:t>three financial years within the zone of preceding five</w:t>
            </w:r>
          </w:p>
        </w:tc>
        <w:tc>
          <w:tcPr>
            <w:tcW w:w="1040" w:type="dxa"/>
            <w:vAlign w:val="bottom"/>
          </w:tcPr>
          <w:p w:rsidR="00AE254B" w:rsidRDefault="00FF4501">
            <w:pPr>
              <w:spacing w:line="201" w:lineRule="exact"/>
              <w:ind w:left="100"/>
              <w:rPr>
                <w:sz w:val="20"/>
                <w:szCs w:val="20"/>
              </w:rPr>
            </w:pPr>
            <w:r>
              <w:rPr>
                <w:rFonts w:ascii="Arial" w:eastAsia="Arial" w:hAnsi="Arial" w:cs="Arial"/>
                <w:sz w:val="18"/>
                <w:szCs w:val="18"/>
              </w:rPr>
              <w:t>details</w:t>
            </w:r>
          </w:p>
        </w:tc>
      </w:tr>
      <w:tr w:rsidR="00AE254B">
        <w:trPr>
          <w:trHeight w:val="271"/>
        </w:trPr>
        <w:tc>
          <w:tcPr>
            <w:tcW w:w="5080" w:type="dxa"/>
            <w:gridSpan w:val="2"/>
            <w:vAlign w:val="bottom"/>
          </w:tcPr>
          <w:p w:rsidR="00AE254B" w:rsidRDefault="00FF4501">
            <w:pPr>
              <w:ind w:left="80"/>
              <w:rPr>
                <w:sz w:val="20"/>
                <w:szCs w:val="20"/>
              </w:rPr>
            </w:pPr>
            <w:r>
              <w:rPr>
                <w:rFonts w:ascii="Arial" w:eastAsia="Arial" w:hAnsi="Arial" w:cs="Arial"/>
                <w:sz w:val="20"/>
                <w:szCs w:val="20"/>
              </w:rPr>
              <w:t>financial years whichever is available.</w:t>
            </w:r>
          </w:p>
        </w:tc>
        <w:tc>
          <w:tcPr>
            <w:tcW w:w="1040" w:type="dxa"/>
            <w:vAlign w:val="bottom"/>
          </w:tcPr>
          <w:p w:rsidR="00AE254B" w:rsidRDefault="00AE254B">
            <w:pPr>
              <w:rPr>
                <w:sz w:val="23"/>
                <w:szCs w:val="23"/>
              </w:rPr>
            </w:pPr>
          </w:p>
        </w:tc>
      </w:tr>
    </w:tbl>
    <w:p w:rsidR="00AE254B" w:rsidRDefault="00AE254B">
      <w:pPr>
        <w:spacing w:line="832" w:lineRule="exact"/>
        <w:rPr>
          <w:sz w:val="20"/>
          <w:szCs w:val="20"/>
        </w:rPr>
      </w:pPr>
    </w:p>
    <w:p w:rsidR="00AE254B" w:rsidRDefault="00AE254B">
      <w:pPr>
        <w:sectPr w:rsidR="00AE254B">
          <w:type w:val="continuous"/>
          <w:pgSz w:w="11820" w:h="16740"/>
          <w:pgMar w:top="253" w:right="100" w:bottom="394" w:left="758" w:header="0" w:footer="0" w:gutter="0"/>
          <w:cols w:num="2" w:space="720" w:equalWidth="0">
            <w:col w:w="4102" w:space="180"/>
            <w:col w:w="6680"/>
          </w:cols>
        </w:sectPr>
      </w:pPr>
    </w:p>
    <w:p w:rsidR="00AE254B" w:rsidRDefault="00FF4501" w:rsidP="00FF4501">
      <w:pPr>
        <w:numPr>
          <w:ilvl w:val="1"/>
          <w:numId w:val="15"/>
        </w:numPr>
        <w:tabs>
          <w:tab w:val="left" w:pos="631"/>
        </w:tabs>
        <w:spacing w:line="258" w:lineRule="auto"/>
        <w:ind w:left="622" w:right="20" w:hanging="353"/>
        <w:jc w:val="both"/>
        <w:rPr>
          <w:rFonts w:ascii="Arial" w:eastAsia="Arial" w:hAnsi="Arial" w:cs="Arial"/>
          <w:sz w:val="20"/>
          <w:szCs w:val="20"/>
        </w:rPr>
      </w:pPr>
      <w:r>
        <w:rPr>
          <w:rFonts w:ascii="Arial" w:eastAsia="Arial" w:hAnsi="Arial" w:cs="Arial"/>
          <w:sz w:val="20"/>
          <w:szCs w:val="20"/>
        </w:rPr>
        <w:lastRenderedPageBreak/>
        <w:t>It is desirable though not mandatory that all documents stated above in PDF files shall be uploaded by bidders only in specified designated folders. No off-line document will be accepted and considered during tender evaluation stage from bidders before publishing of final selection of L1 by publication of FBE sheet verification by TEC may be undertaken directly from PQ Credential issuing authority.</w:t>
      </w:r>
    </w:p>
    <w:p w:rsidR="00AE254B" w:rsidRDefault="00AE254B">
      <w:pPr>
        <w:spacing w:line="28" w:lineRule="exact"/>
        <w:rPr>
          <w:rFonts w:ascii="Arial" w:eastAsia="Arial" w:hAnsi="Arial" w:cs="Arial"/>
          <w:sz w:val="20"/>
          <w:szCs w:val="20"/>
        </w:rPr>
      </w:pPr>
    </w:p>
    <w:p w:rsidR="00AE254B" w:rsidRDefault="00FF4501" w:rsidP="00FF4501">
      <w:pPr>
        <w:numPr>
          <w:ilvl w:val="0"/>
          <w:numId w:val="16"/>
        </w:numPr>
        <w:tabs>
          <w:tab w:val="left" w:pos="569"/>
        </w:tabs>
        <w:spacing w:line="303" w:lineRule="auto"/>
        <w:ind w:left="622" w:right="20" w:hanging="454"/>
        <w:rPr>
          <w:rFonts w:ascii="Arial" w:eastAsia="Arial" w:hAnsi="Arial" w:cs="Arial"/>
          <w:sz w:val="20"/>
          <w:szCs w:val="20"/>
        </w:rPr>
      </w:pPr>
      <w:r>
        <w:rPr>
          <w:rFonts w:ascii="Arial" w:eastAsia="Arial" w:hAnsi="Arial" w:cs="Arial"/>
          <w:sz w:val="20"/>
          <w:szCs w:val="20"/>
        </w:rPr>
        <w:t>Validity of documents submitted by bidder shall be stand determined on the date of publication of tender notice (e-Notice Inviting Tender)</w:t>
      </w:r>
    </w:p>
    <w:p w:rsidR="00AE254B" w:rsidRDefault="00AE254B">
      <w:pPr>
        <w:spacing w:line="87" w:lineRule="exact"/>
        <w:rPr>
          <w:sz w:val="20"/>
          <w:szCs w:val="20"/>
        </w:rPr>
      </w:pPr>
    </w:p>
    <w:p w:rsidR="00AE254B" w:rsidRDefault="00FF4501">
      <w:pPr>
        <w:spacing w:line="268" w:lineRule="auto"/>
        <w:ind w:left="502" w:right="20" w:hanging="359"/>
        <w:rPr>
          <w:sz w:val="20"/>
          <w:szCs w:val="20"/>
        </w:rPr>
      </w:pPr>
      <w:r>
        <w:rPr>
          <w:rFonts w:ascii="Arial" w:eastAsia="Arial" w:hAnsi="Arial" w:cs="Arial"/>
          <w:sz w:val="20"/>
          <w:szCs w:val="20"/>
        </w:rPr>
        <w:t>3.2 C{I) Certificate!s:</w:t>
      </w:r>
      <w:r>
        <w:rPr>
          <w:sz w:val="20"/>
          <w:szCs w:val="20"/>
        </w:rPr>
        <w:t xml:space="preserve"> </w:t>
      </w:r>
      <w:r>
        <w:rPr>
          <w:rFonts w:ascii="Arial" w:eastAsia="Arial" w:hAnsi="Arial" w:cs="Arial"/>
          <w:sz w:val="20"/>
          <w:szCs w:val="20"/>
        </w:rPr>
        <w:t xml:space="preserve">The documents mentioned below under Serial a, b </w:t>
      </w:r>
      <w:r>
        <w:rPr>
          <w:rFonts w:eastAsia="Times New Roman"/>
          <w:sz w:val="20"/>
          <w:szCs w:val="20"/>
        </w:rPr>
        <w:t>&amp;</w:t>
      </w:r>
      <w:r>
        <w:rPr>
          <w:rFonts w:ascii="Arial" w:eastAsia="Arial" w:hAnsi="Arial" w:cs="Arial"/>
          <w:sz w:val="20"/>
          <w:szCs w:val="20"/>
        </w:rPr>
        <w:t xml:space="preserve"> c are to be uploaded as 'PDF' files in Certificate.pdf1 </w:t>
      </w:r>
      <w:r>
        <w:rPr>
          <w:rFonts w:ascii="Arial" w:eastAsia="Arial" w:hAnsi="Arial" w:cs="Arial"/>
          <w:i/>
          <w:iCs/>
          <w:sz w:val="20"/>
          <w:szCs w:val="20"/>
        </w:rPr>
        <w:t>(name of the file should be "certificates.pdf")</w:t>
      </w:r>
    </w:p>
    <w:p w:rsidR="00AE254B" w:rsidRDefault="00FF4501">
      <w:pPr>
        <w:spacing w:line="236" w:lineRule="auto"/>
        <w:ind w:left="542"/>
        <w:rPr>
          <w:sz w:val="20"/>
          <w:szCs w:val="20"/>
        </w:rPr>
      </w:pPr>
      <w:r>
        <w:rPr>
          <w:rFonts w:ascii="Arial" w:eastAsia="Arial" w:hAnsi="Arial" w:cs="Arial"/>
          <w:sz w:val="20"/>
          <w:szCs w:val="20"/>
        </w:rPr>
        <w:t>The document mentioned under SI. d below is to be uploaded in GST Registration Certificate.pdf2 file</w:t>
      </w:r>
    </w:p>
    <w:p w:rsidR="00AE254B" w:rsidRDefault="00AE254B">
      <w:pPr>
        <w:spacing w:line="99" w:lineRule="exact"/>
        <w:rPr>
          <w:sz w:val="20"/>
          <w:szCs w:val="20"/>
        </w:rPr>
      </w:pPr>
    </w:p>
    <w:p w:rsidR="00AE254B" w:rsidRDefault="00FF4501" w:rsidP="00FF4501">
      <w:pPr>
        <w:numPr>
          <w:ilvl w:val="0"/>
          <w:numId w:val="17"/>
        </w:numPr>
        <w:tabs>
          <w:tab w:val="left" w:pos="542"/>
        </w:tabs>
        <w:spacing w:line="288" w:lineRule="auto"/>
        <w:ind w:left="542" w:right="20" w:hanging="359"/>
        <w:rPr>
          <w:rFonts w:ascii="Arial" w:eastAsia="Arial" w:hAnsi="Arial" w:cs="Arial"/>
          <w:sz w:val="20"/>
          <w:szCs w:val="20"/>
        </w:rPr>
      </w:pPr>
      <w:r>
        <w:rPr>
          <w:rFonts w:ascii="Arial" w:eastAsia="Arial" w:hAnsi="Arial" w:cs="Arial"/>
          <w:sz w:val="20"/>
          <w:szCs w:val="20"/>
        </w:rPr>
        <w:t>Latest available Professional Tax Payment Certificate (PTPC) or the PT payment challan! receipt for current financial yearlWaiver Order of competent authority in other States if applicable.</w:t>
      </w:r>
    </w:p>
    <w:p w:rsidR="00AE254B" w:rsidRDefault="00AE254B">
      <w:pPr>
        <w:spacing w:line="19" w:lineRule="exact"/>
        <w:rPr>
          <w:rFonts w:ascii="Arial" w:eastAsia="Arial" w:hAnsi="Arial" w:cs="Arial"/>
          <w:sz w:val="20"/>
          <w:szCs w:val="20"/>
        </w:rPr>
      </w:pPr>
    </w:p>
    <w:p w:rsidR="00AE254B" w:rsidRDefault="00FF4501" w:rsidP="00FF4501">
      <w:pPr>
        <w:numPr>
          <w:ilvl w:val="0"/>
          <w:numId w:val="17"/>
        </w:numPr>
        <w:tabs>
          <w:tab w:val="left" w:pos="522"/>
        </w:tabs>
        <w:ind w:left="522" w:hanging="339"/>
        <w:rPr>
          <w:rFonts w:ascii="Arial" w:eastAsia="Arial" w:hAnsi="Arial" w:cs="Arial"/>
          <w:sz w:val="20"/>
          <w:szCs w:val="20"/>
        </w:rPr>
      </w:pPr>
      <w:r>
        <w:rPr>
          <w:rFonts w:ascii="Arial" w:eastAsia="Arial" w:hAnsi="Arial" w:cs="Arial"/>
          <w:sz w:val="20"/>
          <w:szCs w:val="20"/>
        </w:rPr>
        <w:t>Valid PAN Card of the bidder!s are required;</w:t>
      </w:r>
    </w:p>
    <w:p w:rsidR="00AE254B" w:rsidRDefault="00AE254B">
      <w:pPr>
        <w:spacing w:line="86" w:lineRule="exact"/>
        <w:rPr>
          <w:rFonts w:ascii="Arial" w:eastAsia="Arial" w:hAnsi="Arial" w:cs="Arial"/>
          <w:sz w:val="20"/>
          <w:szCs w:val="20"/>
        </w:rPr>
      </w:pPr>
    </w:p>
    <w:p w:rsidR="00AE254B" w:rsidRDefault="00FF4501" w:rsidP="00FF4501">
      <w:pPr>
        <w:numPr>
          <w:ilvl w:val="0"/>
          <w:numId w:val="17"/>
        </w:numPr>
        <w:tabs>
          <w:tab w:val="left" w:pos="537"/>
        </w:tabs>
        <w:spacing w:line="295" w:lineRule="auto"/>
        <w:ind w:left="542" w:right="20" w:hanging="364"/>
        <w:rPr>
          <w:rFonts w:ascii="Arial" w:eastAsia="Arial" w:hAnsi="Arial" w:cs="Arial"/>
          <w:sz w:val="20"/>
          <w:szCs w:val="20"/>
        </w:rPr>
      </w:pPr>
      <w:r>
        <w:rPr>
          <w:rFonts w:ascii="Arial" w:eastAsia="Arial" w:hAnsi="Arial" w:cs="Arial"/>
          <w:sz w:val="20"/>
          <w:szCs w:val="20"/>
        </w:rPr>
        <w:t>Income Tax Return of current Assessment Year or, IT Return of immediate preceding Assessment year under IT Act &amp; Rules, whichever latest available with the bidder.</w:t>
      </w:r>
    </w:p>
    <w:p w:rsidR="00AE254B" w:rsidRDefault="00AE254B">
      <w:pPr>
        <w:spacing w:line="1" w:lineRule="exact"/>
        <w:rPr>
          <w:rFonts w:ascii="Arial" w:eastAsia="Arial" w:hAnsi="Arial" w:cs="Arial"/>
          <w:sz w:val="20"/>
          <w:szCs w:val="20"/>
        </w:rPr>
      </w:pPr>
    </w:p>
    <w:p w:rsidR="00AE254B" w:rsidRDefault="00FF4501" w:rsidP="00FF4501">
      <w:pPr>
        <w:numPr>
          <w:ilvl w:val="0"/>
          <w:numId w:val="17"/>
        </w:numPr>
        <w:tabs>
          <w:tab w:val="left" w:pos="513"/>
        </w:tabs>
        <w:spacing w:line="298" w:lineRule="auto"/>
        <w:ind w:left="542" w:hanging="369"/>
        <w:rPr>
          <w:rFonts w:ascii="Arial" w:eastAsia="Arial" w:hAnsi="Arial" w:cs="Arial"/>
          <w:sz w:val="20"/>
          <w:szCs w:val="20"/>
        </w:rPr>
      </w:pPr>
      <w:r>
        <w:rPr>
          <w:rFonts w:ascii="Arial" w:eastAsia="Arial" w:hAnsi="Arial" w:cs="Arial"/>
          <w:sz w:val="20"/>
          <w:szCs w:val="20"/>
        </w:rPr>
        <w:t xml:space="preserve">Valid 15 digit Goods and Service Tax payer Identification Number (GSTIN) as per GST Act, 2017 &amp; Rules of the bidder to be uploaded </w:t>
      </w:r>
      <w:r>
        <w:rPr>
          <w:rFonts w:ascii="Arial" w:eastAsia="Arial" w:hAnsi="Arial" w:cs="Arial"/>
          <w:i/>
          <w:iCs/>
          <w:sz w:val="20"/>
          <w:szCs w:val="20"/>
        </w:rPr>
        <w:t>in 'GST registration certificate pdf'.</w:t>
      </w:r>
    </w:p>
    <w:p w:rsidR="00AE254B" w:rsidRDefault="00AE254B">
      <w:pPr>
        <w:spacing w:line="163" w:lineRule="exact"/>
        <w:rPr>
          <w:sz w:val="20"/>
          <w:szCs w:val="20"/>
        </w:rPr>
      </w:pPr>
    </w:p>
    <w:p w:rsidR="00AE254B" w:rsidRDefault="00FF4501">
      <w:pPr>
        <w:spacing w:line="288" w:lineRule="auto"/>
        <w:ind w:left="622" w:right="500" w:hanging="633"/>
        <w:rPr>
          <w:sz w:val="20"/>
          <w:szCs w:val="20"/>
        </w:rPr>
      </w:pPr>
      <w:r>
        <w:rPr>
          <w:rFonts w:ascii="Arial" w:eastAsia="Arial" w:hAnsi="Arial" w:cs="Arial"/>
          <w:sz w:val="20"/>
          <w:szCs w:val="20"/>
        </w:rPr>
        <w:t xml:space="preserve">3.2C{II) All documents mentioned in tabular format under Clause 3.28 and also explained below should be uploaded during electronic bid submission in </w:t>
      </w:r>
      <w:r>
        <w:rPr>
          <w:rFonts w:ascii="Arial" w:eastAsia="Arial" w:hAnsi="Arial" w:cs="Arial"/>
          <w:i/>
          <w:iCs/>
          <w:sz w:val="20"/>
          <w:szCs w:val="20"/>
        </w:rPr>
        <w:t>PDF</w:t>
      </w:r>
      <w:r>
        <w:rPr>
          <w:rFonts w:ascii="Arial" w:eastAsia="Arial" w:hAnsi="Arial" w:cs="Arial"/>
          <w:sz w:val="20"/>
          <w:szCs w:val="20"/>
        </w:rPr>
        <w:t xml:space="preserve"> files with the_name</w:t>
      </w:r>
      <w:r>
        <w:rPr>
          <w:rFonts w:ascii="Arial" w:eastAsia="Arial" w:hAnsi="Arial" w:cs="Arial"/>
          <w:i/>
          <w:iCs/>
          <w:sz w:val="20"/>
          <w:szCs w:val="20"/>
        </w:rPr>
        <w:t>of file should be "companydetails.pdf"</w:t>
      </w:r>
    </w:p>
    <w:p w:rsidR="00AE254B" w:rsidRDefault="00AE254B">
      <w:pPr>
        <w:spacing w:line="48" w:lineRule="exact"/>
        <w:rPr>
          <w:sz w:val="20"/>
          <w:szCs w:val="20"/>
        </w:rPr>
      </w:pPr>
    </w:p>
    <w:p w:rsidR="00AE254B" w:rsidRDefault="00FF4501" w:rsidP="00FF4501">
      <w:pPr>
        <w:numPr>
          <w:ilvl w:val="0"/>
          <w:numId w:val="18"/>
        </w:numPr>
        <w:tabs>
          <w:tab w:val="left" w:pos="616"/>
        </w:tabs>
        <w:spacing w:line="264" w:lineRule="auto"/>
        <w:ind w:left="602" w:hanging="458"/>
        <w:jc w:val="both"/>
        <w:rPr>
          <w:rFonts w:ascii="Arial" w:eastAsia="Arial" w:hAnsi="Arial" w:cs="Arial"/>
          <w:sz w:val="20"/>
          <w:szCs w:val="20"/>
        </w:rPr>
      </w:pPr>
      <w:r>
        <w:rPr>
          <w:rFonts w:ascii="Arial" w:eastAsia="Arial" w:hAnsi="Arial" w:cs="Arial"/>
          <w:sz w:val="20"/>
          <w:szCs w:val="20"/>
        </w:rPr>
        <w:t>For Partnership Firms: Documents of Registration of Partnership Firms in the certified copy of 'Form No. VIII,' issued under Indian Partnership Act, 1932 (Act-IX of 1932) by the Registrar of Firms. In case a Partnership Firm is yet to receive Form No. VIII, a "Memorandum" issued by the Registrar of Firms may also be accepted.</w:t>
      </w:r>
    </w:p>
    <w:p w:rsidR="00AE254B" w:rsidRDefault="00AE254B">
      <w:pPr>
        <w:spacing w:line="76" w:lineRule="exact"/>
        <w:rPr>
          <w:rFonts w:ascii="Arial" w:eastAsia="Arial" w:hAnsi="Arial" w:cs="Arial"/>
          <w:sz w:val="20"/>
          <w:szCs w:val="20"/>
        </w:rPr>
      </w:pPr>
    </w:p>
    <w:p w:rsidR="00AE254B" w:rsidRDefault="00FF4501" w:rsidP="00FF4501">
      <w:pPr>
        <w:numPr>
          <w:ilvl w:val="0"/>
          <w:numId w:val="18"/>
        </w:numPr>
        <w:tabs>
          <w:tab w:val="left" w:pos="578"/>
        </w:tabs>
        <w:spacing w:line="264" w:lineRule="auto"/>
        <w:ind w:left="622" w:hanging="530"/>
        <w:jc w:val="both"/>
        <w:rPr>
          <w:rFonts w:ascii="Arial" w:eastAsia="Arial" w:hAnsi="Arial" w:cs="Arial"/>
          <w:sz w:val="20"/>
          <w:szCs w:val="20"/>
        </w:rPr>
      </w:pPr>
      <w:r>
        <w:rPr>
          <w:rFonts w:ascii="Arial" w:eastAsia="Arial" w:hAnsi="Arial" w:cs="Arial"/>
          <w:sz w:val="20"/>
          <w:szCs w:val="20"/>
        </w:rPr>
        <w:t>For Companies: Incorporation Certificate, valid Trade License or acknowledgement of issuing authority of receipt of application for Trade License! renewal, 'Memorandum of Articles' registered under the Registrar of Companies (ROC) under the Indian Companies Act, List of owners! Directors!Board Members are to be uploaded with the e-bid.</w:t>
      </w:r>
    </w:p>
    <w:p w:rsidR="00AE254B" w:rsidRDefault="00AE254B">
      <w:pPr>
        <w:sectPr w:rsidR="00AE254B">
          <w:type w:val="continuous"/>
          <w:pgSz w:w="11820" w:h="16740"/>
          <w:pgMar w:top="253" w:right="100" w:bottom="394" w:left="758" w:header="0" w:footer="0" w:gutter="0"/>
          <w:cols w:space="720" w:equalWidth="0">
            <w:col w:w="10962"/>
          </w:cols>
        </w:sectPr>
      </w:pPr>
    </w:p>
    <w:p w:rsidR="00AE254B" w:rsidRDefault="00AE254B">
      <w:pPr>
        <w:spacing w:line="346" w:lineRule="exact"/>
        <w:rPr>
          <w:sz w:val="20"/>
          <w:szCs w:val="20"/>
        </w:rPr>
      </w:pPr>
    </w:p>
    <w:p w:rsidR="00AE254B" w:rsidRDefault="00FF4501">
      <w:pPr>
        <w:ind w:right="238"/>
        <w:jc w:val="center"/>
        <w:rPr>
          <w:sz w:val="20"/>
          <w:szCs w:val="20"/>
        </w:rPr>
      </w:pPr>
      <w:r>
        <w:rPr>
          <w:rFonts w:ascii="Arial" w:eastAsia="Arial" w:hAnsi="Arial" w:cs="Arial"/>
          <w:sz w:val="17"/>
          <w:szCs w:val="17"/>
        </w:rPr>
        <w:t>Page 5 of 23</w:t>
      </w:r>
    </w:p>
    <w:p w:rsidR="00AE254B" w:rsidRDefault="00AE254B">
      <w:pPr>
        <w:sectPr w:rsidR="00AE254B">
          <w:type w:val="continuous"/>
          <w:pgSz w:w="11820" w:h="16740"/>
          <w:pgMar w:top="253" w:right="100" w:bottom="394" w:left="758" w:header="0" w:footer="0" w:gutter="0"/>
          <w:cols w:space="720" w:equalWidth="0">
            <w:col w:w="10962"/>
          </w:cols>
        </w:sectPr>
      </w:pPr>
    </w:p>
    <w:p w:rsidR="00AE254B" w:rsidRDefault="00FF4501">
      <w:pPr>
        <w:tabs>
          <w:tab w:val="left" w:pos="3080"/>
          <w:tab w:val="left" w:pos="7080"/>
        </w:tabs>
        <w:ind w:left="2220"/>
        <w:rPr>
          <w:sz w:val="20"/>
          <w:szCs w:val="20"/>
        </w:rPr>
      </w:pPr>
      <w:bookmarkStart w:id="5" w:name="page11"/>
      <w:bookmarkEnd w:id="5"/>
      <w:r>
        <w:rPr>
          <w:rFonts w:ascii="Arial" w:eastAsia="Arial" w:hAnsi="Arial" w:cs="Arial"/>
          <w:sz w:val="16"/>
          <w:szCs w:val="16"/>
        </w:rPr>
        <w:lastRenderedPageBreak/>
        <w:t>(Enclosure</w:t>
      </w:r>
      <w:r>
        <w:rPr>
          <w:rFonts w:ascii="Arial" w:eastAsia="Arial" w:hAnsi="Arial" w:cs="Arial"/>
          <w:sz w:val="16"/>
          <w:szCs w:val="16"/>
        </w:rPr>
        <w:tab/>
        <w:t>to I&amp;WD  No. 14(8)-IB/IW/O/IB-Misc-72/2016-17</w:t>
      </w:r>
      <w:r>
        <w:rPr>
          <w:sz w:val="20"/>
          <w:szCs w:val="20"/>
        </w:rPr>
        <w:tab/>
      </w:r>
      <w:r>
        <w:rPr>
          <w:rFonts w:ascii="Arial" w:eastAsia="Arial" w:hAnsi="Arial" w:cs="Arial"/>
          <w:sz w:val="16"/>
          <w:szCs w:val="16"/>
        </w:rPr>
        <w:t>dated  09.04.2018)</w:t>
      </w:r>
    </w:p>
    <w:p w:rsidR="00AE254B" w:rsidRDefault="00AE254B">
      <w:pPr>
        <w:sectPr w:rsidR="00AE254B">
          <w:pgSz w:w="11800" w:h="16700"/>
          <w:pgMar w:top="219" w:right="80" w:bottom="424" w:left="720" w:header="0" w:footer="0" w:gutter="0"/>
          <w:cols w:space="720" w:equalWidth="0">
            <w:col w:w="11000"/>
          </w:cols>
        </w:sect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58" w:lineRule="exact"/>
        <w:rPr>
          <w:sz w:val="20"/>
          <w:szCs w:val="20"/>
        </w:rPr>
      </w:pPr>
    </w:p>
    <w:p w:rsidR="00AE254B" w:rsidRDefault="00FF4501">
      <w:pPr>
        <w:tabs>
          <w:tab w:val="left" w:pos="280"/>
          <w:tab w:val="left" w:pos="180"/>
        </w:tabs>
        <w:ind w:left="220"/>
        <w:jc w:val="center"/>
        <w:rPr>
          <w:sz w:val="20"/>
          <w:szCs w:val="20"/>
        </w:rPr>
      </w:pPr>
      <w:r>
        <w:rPr>
          <w:rFonts w:ascii="Arial" w:eastAsia="Arial" w:hAnsi="Arial" w:cs="Arial"/>
          <w:sz w:val="18"/>
          <w:szCs w:val="18"/>
        </w:rPr>
        <w:t>iii.</w:t>
      </w:r>
      <w:r>
        <w:rPr>
          <w:sz w:val="20"/>
          <w:szCs w:val="20"/>
        </w:rPr>
        <w:tab/>
      </w:r>
      <w:r>
        <w:rPr>
          <w:rFonts w:ascii="Arial" w:eastAsia="Arial" w:hAnsi="Arial" w:cs="Arial"/>
          <w:sz w:val="18"/>
          <w:szCs w:val="18"/>
        </w:rPr>
        <w:t>For State  Registered</w:t>
      </w:r>
      <w:r>
        <w:rPr>
          <w:sz w:val="20"/>
          <w:szCs w:val="20"/>
        </w:rPr>
        <w:tab/>
      </w:r>
      <w:r>
        <w:rPr>
          <w:rFonts w:ascii="Arial" w:eastAsia="Arial" w:hAnsi="Arial" w:cs="Arial"/>
          <w:sz w:val="17"/>
          <w:szCs w:val="17"/>
        </w:rPr>
        <w:t>Co-operative</w:t>
      </w:r>
    </w:p>
    <w:p w:rsidR="00AE254B" w:rsidRDefault="00FF4501">
      <w:pPr>
        <w:spacing w:line="20" w:lineRule="exact"/>
        <w:rPr>
          <w:sz w:val="20"/>
          <w:szCs w:val="20"/>
        </w:rPr>
      </w:pPr>
      <w:r>
        <w:rPr>
          <w:sz w:val="20"/>
          <w:szCs w:val="20"/>
        </w:rPr>
        <w:br w:type="column"/>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38" w:lineRule="exact"/>
        <w:rPr>
          <w:sz w:val="20"/>
          <w:szCs w:val="20"/>
        </w:rPr>
      </w:pPr>
    </w:p>
    <w:p w:rsidR="00AE254B" w:rsidRDefault="00FF4501">
      <w:pPr>
        <w:rPr>
          <w:sz w:val="20"/>
          <w:szCs w:val="20"/>
        </w:rPr>
      </w:pPr>
      <w:r>
        <w:rPr>
          <w:rFonts w:ascii="Arial" w:eastAsia="Arial" w:hAnsi="Arial" w:cs="Arial"/>
          <w:sz w:val="17"/>
          <w:szCs w:val="17"/>
        </w:rPr>
        <w:t>Societies:</w:t>
      </w:r>
    </w:p>
    <w:p w:rsidR="00AE254B" w:rsidRDefault="00AE254B">
      <w:pPr>
        <w:spacing w:line="159" w:lineRule="exact"/>
        <w:rPr>
          <w:sz w:val="20"/>
          <w:szCs w:val="20"/>
        </w:rPr>
      </w:pPr>
    </w:p>
    <w:p w:rsidR="00AE254B" w:rsidRDefault="00AE254B">
      <w:pPr>
        <w:sectPr w:rsidR="00AE254B">
          <w:type w:val="continuous"/>
          <w:pgSz w:w="11800" w:h="16700"/>
          <w:pgMar w:top="219" w:right="80" w:bottom="424" w:left="720" w:header="0" w:footer="0" w:gutter="0"/>
          <w:cols w:num="2" w:space="720" w:equalWidth="0">
            <w:col w:w="3700" w:space="220"/>
            <w:col w:w="7080"/>
          </w:cols>
        </w:sectPr>
      </w:pPr>
    </w:p>
    <w:p w:rsidR="00AE254B" w:rsidRDefault="00FF4501">
      <w:pPr>
        <w:ind w:left="740"/>
        <w:rPr>
          <w:sz w:val="20"/>
          <w:szCs w:val="20"/>
        </w:rPr>
      </w:pPr>
      <w:r>
        <w:rPr>
          <w:rFonts w:ascii="Arial" w:eastAsia="Arial" w:hAnsi="Arial" w:cs="Arial"/>
          <w:sz w:val="18"/>
          <w:szCs w:val="18"/>
        </w:rPr>
        <w:lastRenderedPageBreak/>
        <w:t>a.</w:t>
      </w:r>
    </w:p>
    <w:p w:rsidR="00AE254B" w:rsidRDefault="00FF4501">
      <w:pPr>
        <w:spacing w:line="20" w:lineRule="exact"/>
        <w:rPr>
          <w:sz w:val="20"/>
          <w:szCs w:val="20"/>
        </w:rPr>
      </w:pPr>
      <w:r>
        <w:rPr>
          <w:sz w:val="20"/>
          <w:szCs w:val="20"/>
        </w:rPr>
        <w:br w:type="column"/>
      </w:r>
    </w:p>
    <w:p w:rsidR="00AE254B" w:rsidRDefault="00FF4501">
      <w:pPr>
        <w:tabs>
          <w:tab w:val="left" w:pos="1820"/>
          <w:tab w:val="left" w:pos="2740"/>
          <w:tab w:val="left" w:pos="4760"/>
          <w:tab w:val="left" w:pos="7040"/>
          <w:tab w:val="left" w:pos="7980"/>
        </w:tabs>
        <w:rPr>
          <w:sz w:val="20"/>
          <w:szCs w:val="20"/>
        </w:rPr>
      </w:pPr>
      <w:r>
        <w:rPr>
          <w:rFonts w:ascii="Arial" w:eastAsia="Arial" w:hAnsi="Arial" w:cs="Arial"/>
          <w:sz w:val="18"/>
          <w:szCs w:val="18"/>
        </w:rPr>
        <w:t>Society  Registration</w:t>
      </w:r>
      <w:r>
        <w:rPr>
          <w:rFonts w:ascii="Arial" w:eastAsia="Arial" w:hAnsi="Arial" w:cs="Arial"/>
          <w:sz w:val="18"/>
          <w:szCs w:val="18"/>
        </w:rPr>
        <w:tab/>
        <w:t>certificate</w:t>
      </w:r>
      <w:r>
        <w:rPr>
          <w:rFonts w:ascii="Arial" w:eastAsia="Arial" w:hAnsi="Arial" w:cs="Arial"/>
          <w:sz w:val="18"/>
          <w:szCs w:val="18"/>
        </w:rPr>
        <w:tab/>
        <w:t>from ARCS  (Assistant</w:t>
      </w:r>
      <w:r>
        <w:rPr>
          <w:rFonts w:ascii="Arial" w:eastAsia="Arial" w:hAnsi="Arial" w:cs="Arial"/>
          <w:sz w:val="18"/>
          <w:szCs w:val="18"/>
        </w:rPr>
        <w:tab/>
        <w:t>Registrar  of Co-operative</w:t>
      </w:r>
      <w:r>
        <w:rPr>
          <w:rFonts w:ascii="Arial" w:eastAsia="Arial" w:hAnsi="Arial" w:cs="Arial"/>
          <w:sz w:val="18"/>
          <w:szCs w:val="18"/>
        </w:rPr>
        <w:tab/>
        <w:t>Societies,</w:t>
      </w:r>
      <w:r>
        <w:rPr>
          <w:rFonts w:ascii="Arial" w:eastAsia="Arial" w:hAnsi="Arial" w:cs="Arial"/>
          <w:sz w:val="18"/>
          <w:szCs w:val="18"/>
        </w:rPr>
        <w:tab/>
        <w:t>GoWB)  and By-Laws</w:t>
      </w:r>
    </w:p>
    <w:p w:rsidR="00AE254B" w:rsidRDefault="00AE254B">
      <w:pPr>
        <w:spacing w:line="38" w:lineRule="exact"/>
        <w:rPr>
          <w:sz w:val="20"/>
          <w:szCs w:val="20"/>
        </w:rPr>
      </w:pPr>
    </w:p>
    <w:p w:rsidR="00AE254B" w:rsidRDefault="00FF4501">
      <w:pPr>
        <w:tabs>
          <w:tab w:val="left" w:pos="320"/>
          <w:tab w:val="left" w:pos="1500"/>
          <w:tab w:val="left" w:pos="2420"/>
          <w:tab w:val="left" w:pos="3020"/>
          <w:tab w:val="left" w:pos="3600"/>
          <w:tab w:val="left" w:pos="4340"/>
          <w:tab w:val="left" w:pos="5580"/>
          <w:tab w:val="left" w:pos="6500"/>
          <w:tab w:val="left" w:pos="6960"/>
          <w:tab w:val="left" w:pos="7520"/>
          <w:tab w:val="left" w:pos="7960"/>
          <w:tab w:val="left" w:pos="8620"/>
          <w:tab w:val="left" w:pos="9200"/>
          <w:tab w:val="left" w:pos="9640"/>
        </w:tabs>
        <w:rPr>
          <w:sz w:val="20"/>
          <w:szCs w:val="20"/>
        </w:rPr>
      </w:pPr>
      <w:r>
        <w:rPr>
          <w:rFonts w:ascii="Arial" w:eastAsia="Arial" w:hAnsi="Arial" w:cs="Arial"/>
          <w:sz w:val="18"/>
          <w:szCs w:val="18"/>
        </w:rPr>
        <w:t>for</w:t>
      </w:r>
      <w:r>
        <w:rPr>
          <w:rFonts w:ascii="Arial" w:eastAsia="Arial" w:hAnsi="Arial" w:cs="Arial"/>
          <w:sz w:val="18"/>
          <w:szCs w:val="18"/>
        </w:rPr>
        <w:tab/>
        <w:t>Cooperative</w:t>
      </w:r>
      <w:r>
        <w:rPr>
          <w:rFonts w:ascii="Arial" w:eastAsia="Arial" w:hAnsi="Arial" w:cs="Arial"/>
          <w:sz w:val="18"/>
          <w:szCs w:val="18"/>
        </w:rPr>
        <w:tab/>
        <w:t>Societies</w:t>
      </w:r>
      <w:r>
        <w:rPr>
          <w:rFonts w:ascii="Arial" w:eastAsia="Arial" w:hAnsi="Arial" w:cs="Arial"/>
          <w:sz w:val="18"/>
          <w:szCs w:val="18"/>
        </w:rPr>
        <w:tab/>
        <w:t>under</w:t>
      </w:r>
      <w:r>
        <w:rPr>
          <w:rFonts w:ascii="Arial" w:eastAsia="Arial" w:hAnsi="Arial" w:cs="Arial"/>
          <w:sz w:val="18"/>
          <w:szCs w:val="18"/>
        </w:rPr>
        <w:tab/>
        <w:t>West</w:t>
      </w:r>
      <w:r>
        <w:rPr>
          <w:rFonts w:ascii="Arial" w:eastAsia="Arial" w:hAnsi="Arial" w:cs="Arial"/>
          <w:sz w:val="18"/>
          <w:szCs w:val="18"/>
        </w:rPr>
        <w:tab/>
        <w:t>Bengal</w:t>
      </w:r>
      <w:r>
        <w:rPr>
          <w:rFonts w:ascii="Arial" w:eastAsia="Arial" w:hAnsi="Arial" w:cs="Arial"/>
          <w:sz w:val="18"/>
          <w:szCs w:val="18"/>
        </w:rPr>
        <w:tab/>
        <w:t>Co-operative</w:t>
      </w:r>
      <w:r>
        <w:rPr>
          <w:rFonts w:ascii="Arial" w:eastAsia="Arial" w:hAnsi="Arial" w:cs="Arial"/>
          <w:sz w:val="18"/>
          <w:szCs w:val="18"/>
        </w:rPr>
        <w:tab/>
        <w:t>Societies</w:t>
      </w:r>
      <w:r>
        <w:rPr>
          <w:rFonts w:ascii="Arial" w:eastAsia="Arial" w:hAnsi="Arial" w:cs="Arial"/>
          <w:sz w:val="18"/>
          <w:szCs w:val="18"/>
        </w:rPr>
        <w:tab/>
        <w:t>Act,</w:t>
      </w:r>
      <w:r>
        <w:rPr>
          <w:rFonts w:ascii="Arial" w:eastAsia="Arial" w:hAnsi="Arial" w:cs="Arial"/>
          <w:sz w:val="18"/>
          <w:szCs w:val="18"/>
        </w:rPr>
        <w:tab/>
        <w:t>2006</w:t>
      </w:r>
      <w:r>
        <w:rPr>
          <w:rFonts w:ascii="Arial" w:eastAsia="Arial" w:hAnsi="Arial" w:cs="Arial"/>
          <w:sz w:val="18"/>
          <w:szCs w:val="18"/>
        </w:rPr>
        <w:tab/>
        <w:t>and</w:t>
      </w:r>
      <w:r>
        <w:rPr>
          <w:rFonts w:ascii="Arial" w:eastAsia="Arial" w:hAnsi="Arial" w:cs="Arial"/>
          <w:sz w:val="18"/>
          <w:szCs w:val="18"/>
        </w:rPr>
        <w:tab/>
        <w:t>Rules,</w:t>
      </w:r>
      <w:r>
        <w:rPr>
          <w:rFonts w:ascii="Arial" w:eastAsia="Arial" w:hAnsi="Arial" w:cs="Arial"/>
          <w:sz w:val="18"/>
          <w:szCs w:val="18"/>
        </w:rPr>
        <w:tab/>
        <w:t>2011</w:t>
      </w:r>
      <w:r>
        <w:rPr>
          <w:rFonts w:ascii="Arial" w:eastAsia="Arial" w:hAnsi="Arial" w:cs="Arial"/>
          <w:sz w:val="18"/>
          <w:szCs w:val="18"/>
        </w:rPr>
        <w:tab/>
        <w:t>aoo</w:t>
      </w:r>
      <w:r>
        <w:rPr>
          <w:rFonts w:ascii="Arial" w:eastAsia="Arial" w:hAnsi="Arial" w:cs="Arial"/>
          <w:sz w:val="18"/>
          <w:szCs w:val="18"/>
        </w:rPr>
        <w:tab/>
        <w:t>all</w:t>
      </w:r>
    </w:p>
    <w:p w:rsidR="00AE254B" w:rsidRDefault="00AE254B">
      <w:pPr>
        <w:spacing w:line="19" w:lineRule="exact"/>
        <w:rPr>
          <w:sz w:val="20"/>
          <w:szCs w:val="20"/>
        </w:rPr>
      </w:pPr>
    </w:p>
    <w:p w:rsidR="00AE254B" w:rsidRDefault="00FF4501">
      <w:pPr>
        <w:rPr>
          <w:sz w:val="20"/>
          <w:szCs w:val="20"/>
        </w:rPr>
      </w:pPr>
      <w:r>
        <w:rPr>
          <w:rFonts w:ascii="Arial" w:eastAsia="Arial" w:hAnsi="Arial" w:cs="Arial"/>
          <w:sz w:val="18"/>
          <w:szCs w:val="18"/>
        </w:rPr>
        <w:t>amendments.</w:t>
      </w:r>
    </w:p>
    <w:p w:rsidR="00AE254B" w:rsidRDefault="00AE254B">
      <w:pPr>
        <w:spacing w:line="38" w:lineRule="exact"/>
        <w:rPr>
          <w:sz w:val="20"/>
          <w:szCs w:val="20"/>
        </w:rPr>
      </w:pPr>
    </w:p>
    <w:p w:rsidR="00AE254B" w:rsidRDefault="00AE254B">
      <w:pPr>
        <w:sectPr w:rsidR="00AE254B">
          <w:type w:val="continuous"/>
          <w:pgSz w:w="11800" w:h="16700"/>
          <w:pgMar w:top="219" w:right="80" w:bottom="424" w:left="720" w:header="0" w:footer="0" w:gutter="0"/>
          <w:cols w:num="2" w:space="720" w:equalWidth="0">
            <w:col w:w="900" w:space="200"/>
            <w:col w:w="9900"/>
          </w:cols>
        </w:sectPr>
      </w:pPr>
    </w:p>
    <w:p w:rsidR="00AE254B" w:rsidRDefault="00FF4501" w:rsidP="00FF4501">
      <w:pPr>
        <w:numPr>
          <w:ilvl w:val="0"/>
          <w:numId w:val="19"/>
        </w:numPr>
        <w:tabs>
          <w:tab w:val="left" w:pos="1114"/>
        </w:tabs>
        <w:spacing w:line="272" w:lineRule="auto"/>
        <w:ind w:left="1100" w:right="80" w:hanging="351"/>
        <w:rPr>
          <w:rFonts w:ascii="Arial" w:eastAsia="Arial" w:hAnsi="Arial" w:cs="Arial"/>
          <w:sz w:val="18"/>
          <w:szCs w:val="18"/>
        </w:rPr>
      </w:pPr>
      <w:r>
        <w:rPr>
          <w:rFonts w:ascii="Arial" w:eastAsia="Arial" w:hAnsi="Arial" w:cs="Arial"/>
          <w:sz w:val="18"/>
          <w:szCs w:val="18"/>
        </w:rPr>
        <w:lastRenderedPageBreak/>
        <w:t>Latest Auditor's Report of Directorate of Co-operative Audit under Department of Co-operative, Government of West Bengal within preceding five financial years as per Societies Act &amp; Rules.</w:t>
      </w:r>
    </w:p>
    <w:p w:rsidR="00AE254B" w:rsidRDefault="00AE254B">
      <w:pPr>
        <w:spacing w:line="67" w:lineRule="exact"/>
        <w:rPr>
          <w:sz w:val="20"/>
          <w:szCs w:val="20"/>
        </w:rPr>
      </w:pPr>
    </w:p>
    <w:p w:rsidR="00AE254B" w:rsidRDefault="00FF4501">
      <w:pPr>
        <w:tabs>
          <w:tab w:val="left" w:pos="6460"/>
          <w:tab w:val="left" w:pos="7980"/>
        </w:tabs>
        <w:ind w:left="120"/>
        <w:rPr>
          <w:sz w:val="20"/>
          <w:szCs w:val="20"/>
        </w:rPr>
      </w:pPr>
      <w:r>
        <w:rPr>
          <w:rFonts w:ascii="Arial" w:eastAsia="Arial" w:hAnsi="Arial" w:cs="Arial"/>
          <w:sz w:val="20"/>
          <w:szCs w:val="20"/>
        </w:rPr>
        <w:t xml:space="preserve">3.2C(III)  </w:t>
      </w:r>
      <w:r>
        <w:rPr>
          <w:rFonts w:ascii="Arial" w:eastAsia="Arial" w:hAnsi="Arial" w:cs="Arial"/>
          <w:sz w:val="18"/>
          <w:szCs w:val="18"/>
        </w:rPr>
        <w:t>Eligibility  criteria  based on Credential  of work/Prequalification</w:t>
      </w:r>
      <w:r>
        <w:rPr>
          <w:sz w:val="20"/>
          <w:szCs w:val="20"/>
        </w:rPr>
        <w:tab/>
      </w:r>
      <w:r>
        <w:rPr>
          <w:rFonts w:ascii="Arial" w:eastAsia="Arial" w:hAnsi="Arial" w:cs="Arial"/>
          <w:sz w:val="18"/>
          <w:szCs w:val="18"/>
        </w:rPr>
        <w:t>Work  Credential</w:t>
      </w:r>
      <w:r>
        <w:rPr>
          <w:sz w:val="20"/>
          <w:szCs w:val="20"/>
        </w:rPr>
        <w:tab/>
      </w:r>
      <w:r>
        <w:rPr>
          <w:rFonts w:ascii="Arial" w:eastAsia="Arial" w:hAnsi="Arial" w:cs="Arial"/>
          <w:i/>
          <w:iCs/>
          <w:sz w:val="19"/>
          <w:szCs w:val="19"/>
        </w:rPr>
        <w:t>"credential.pdf"</w:t>
      </w:r>
    </w:p>
    <w:p w:rsidR="00AE254B" w:rsidRDefault="00AE254B">
      <w:pPr>
        <w:spacing w:line="155" w:lineRule="exact"/>
        <w:rPr>
          <w:sz w:val="20"/>
          <w:szCs w:val="20"/>
        </w:rPr>
      </w:pPr>
    </w:p>
    <w:p w:rsidR="00AE254B" w:rsidRDefault="00FF4501" w:rsidP="00FF4501">
      <w:pPr>
        <w:numPr>
          <w:ilvl w:val="0"/>
          <w:numId w:val="20"/>
        </w:numPr>
        <w:tabs>
          <w:tab w:val="left" w:pos="640"/>
        </w:tabs>
        <w:ind w:left="640" w:hanging="333"/>
        <w:rPr>
          <w:rFonts w:ascii="Arial" w:eastAsia="Arial" w:hAnsi="Arial" w:cs="Arial"/>
          <w:sz w:val="18"/>
          <w:szCs w:val="18"/>
        </w:rPr>
      </w:pPr>
      <w:r>
        <w:rPr>
          <w:rFonts w:ascii="Arial" w:eastAsia="Arial" w:hAnsi="Arial" w:cs="Arial"/>
          <w:sz w:val="18"/>
          <w:szCs w:val="18"/>
        </w:rPr>
        <w:t>Work  Order/Award  of  Contract  or the  Letter  of Acceptance   (LoA)  duly  authenticated   by the  competent   issuing</w:t>
      </w:r>
    </w:p>
    <w:p w:rsidR="00AE254B" w:rsidRDefault="00AE254B">
      <w:pPr>
        <w:spacing w:line="38" w:lineRule="exact"/>
        <w:rPr>
          <w:sz w:val="20"/>
          <w:szCs w:val="20"/>
        </w:rPr>
      </w:pPr>
    </w:p>
    <w:p w:rsidR="00AE254B" w:rsidRDefault="00FF4501">
      <w:pPr>
        <w:tabs>
          <w:tab w:val="left" w:pos="1460"/>
          <w:tab w:val="left" w:pos="3100"/>
          <w:tab w:val="left" w:pos="4560"/>
        </w:tabs>
        <w:ind w:left="660"/>
        <w:rPr>
          <w:sz w:val="20"/>
          <w:szCs w:val="20"/>
        </w:rPr>
      </w:pPr>
      <w:r>
        <w:rPr>
          <w:rFonts w:ascii="Arial" w:eastAsia="Arial" w:hAnsi="Arial" w:cs="Arial"/>
          <w:sz w:val="18"/>
          <w:szCs w:val="18"/>
        </w:rPr>
        <w:t>authority</w:t>
      </w:r>
      <w:r>
        <w:rPr>
          <w:rFonts w:ascii="Arial" w:eastAsia="Arial" w:hAnsi="Arial" w:cs="Arial"/>
          <w:sz w:val="18"/>
          <w:szCs w:val="18"/>
        </w:rPr>
        <w:tab/>
        <w:t>is to be submitted</w:t>
      </w:r>
      <w:r>
        <w:rPr>
          <w:rFonts w:ascii="Arial" w:eastAsia="Arial" w:hAnsi="Arial" w:cs="Arial"/>
          <w:sz w:val="18"/>
          <w:szCs w:val="18"/>
        </w:rPr>
        <w:tab/>
        <w:t>under Technical</w:t>
      </w:r>
      <w:r>
        <w:rPr>
          <w:rFonts w:ascii="Arial" w:eastAsia="Arial" w:hAnsi="Arial" w:cs="Arial"/>
          <w:sz w:val="18"/>
          <w:szCs w:val="18"/>
        </w:rPr>
        <w:tab/>
        <w:t xml:space="preserve">cover  </w:t>
      </w:r>
      <w:r>
        <w:rPr>
          <w:rFonts w:ascii="Arial" w:eastAsia="Arial" w:hAnsi="Arial" w:cs="Arial"/>
          <w:i/>
          <w:iCs/>
          <w:sz w:val="20"/>
          <w:szCs w:val="20"/>
        </w:rPr>
        <w:t>(name</w:t>
      </w:r>
      <w:r>
        <w:rPr>
          <w:rFonts w:ascii="Arial" w:eastAsia="Arial" w:hAnsi="Arial" w:cs="Arial"/>
          <w:sz w:val="18"/>
          <w:szCs w:val="18"/>
        </w:rPr>
        <w:t xml:space="preserve"> of </w:t>
      </w:r>
      <w:r>
        <w:rPr>
          <w:rFonts w:ascii="Arial" w:eastAsia="Arial" w:hAnsi="Arial" w:cs="Arial"/>
          <w:i/>
          <w:iCs/>
          <w:sz w:val="20"/>
          <w:szCs w:val="20"/>
        </w:rPr>
        <w:t>file should be "credential.pdf 1).</w:t>
      </w:r>
    </w:p>
    <w:p w:rsidR="00AE254B" w:rsidRDefault="00AE254B">
      <w:pPr>
        <w:spacing w:line="87" w:lineRule="exact"/>
        <w:rPr>
          <w:sz w:val="20"/>
          <w:szCs w:val="20"/>
        </w:rPr>
      </w:pPr>
    </w:p>
    <w:p w:rsidR="00AE254B" w:rsidRDefault="00FF4501" w:rsidP="00FF4501">
      <w:pPr>
        <w:numPr>
          <w:ilvl w:val="0"/>
          <w:numId w:val="21"/>
        </w:numPr>
        <w:tabs>
          <w:tab w:val="left" w:pos="700"/>
        </w:tabs>
        <w:ind w:left="700" w:hanging="393"/>
        <w:rPr>
          <w:rFonts w:ascii="Arial" w:eastAsia="Arial" w:hAnsi="Arial" w:cs="Arial"/>
          <w:sz w:val="18"/>
          <w:szCs w:val="18"/>
        </w:rPr>
      </w:pPr>
      <w:r>
        <w:rPr>
          <w:rFonts w:ascii="Arial" w:eastAsia="Arial" w:hAnsi="Arial" w:cs="Arial"/>
          <w:sz w:val="18"/>
          <w:szCs w:val="18"/>
        </w:rPr>
        <w:t>Pre-Qualification  (PQ) credential  of one 100% completed  work of Gross  Notional Value  as desired  in the NIT as the</w:t>
      </w:r>
    </w:p>
    <w:p w:rsidR="00AE254B" w:rsidRDefault="00AE254B">
      <w:pPr>
        <w:spacing w:line="38" w:lineRule="exact"/>
        <w:rPr>
          <w:sz w:val="20"/>
          <w:szCs w:val="20"/>
        </w:rPr>
      </w:pPr>
    </w:p>
    <w:p w:rsidR="00AE254B" w:rsidRDefault="00FF4501">
      <w:pPr>
        <w:tabs>
          <w:tab w:val="left" w:pos="4680"/>
          <w:tab w:val="left" w:pos="5920"/>
          <w:tab w:val="left" w:pos="6800"/>
        </w:tabs>
        <w:ind w:left="660"/>
        <w:rPr>
          <w:sz w:val="20"/>
          <w:szCs w:val="20"/>
        </w:rPr>
      </w:pPr>
      <w:r>
        <w:rPr>
          <w:rFonts w:ascii="Arial" w:eastAsia="Arial" w:hAnsi="Arial" w:cs="Arial"/>
          <w:sz w:val="18"/>
          <w:szCs w:val="18"/>
        </w:rPr>
        <w:t>Credential  Certificate  (CC) duly authenticated</w:t>
      </w:r>
      <w:r>
        <w:rPr>
          <w:rFonts w:ascii="Arial" w:eastAsia="Arial" w:hAnsi="Arial" w:cs="Arial"/>
          <w:sz w:val="18"/>
          <w:szCs w:val="18"/>
        </w:rPr>
        <w:tab/>
        <w:t>by competent</w:t>
      </w:r>
      <w:r>
        <w:rPr>
          <w:rFonts w:ascii="Arial" w:eastAsia="Arial" w:hAnsi="Arial" w:cs="Arial"/>
          <w:sz w:val="18"/>
          <w:szCs w:val="18"/>
        </w:rPr>
        <w:tab/>
        <w:t>authority.</w:t>
      </w:r>
      <w:r>
        <w:rPr>
          <w:sz w:val="20"/>
          <w:szCs w:val="20"/>
        </w:rPr>
        <w:tab/>
      </w:r>
      <w:r>
        <w:rPr>
          <w:rFonts w:ascii="Arial" w:eastAsia="Arial" w:hAnsi="Arial" w:cs="Arial"/>
          <w:i/>
          <w:iCs/>
          <w:sz w:val="20"/>
          <w:szCs w:val="20"/>
        </w:rPr>
        <w:t xml:space="preserve">(Name </w:t>
      </w:r>
      <w:r>
        <w:rPr>
          <w:rFonts w:ascii="Arial" w:eastAsia="Arial" w:hAnsi="Arial" w:cs="Arial"/>
          <w:sz w:val="18"/>
          <w:szCs w:val="18"/>
        </w:rPr>
        <w:t>of</w:t>
      </w:r>
      <w:r>
        <w:rPr>
          <w:rFonts w:ascii="Arial" w:eastAsia="Arial" w:hAnsi="Arial" w:cs="Arial"/>
          <w:i/>
          <w:iCs/>
          <w:sz w:val="20"/>
          <w:szCs w:val="20"/>
        </w:rPr>
        <w:t xml:space="preserve"> file should be "credential.pdf </w:t>
      </w:r>
      <w:r>
        <w:rPr>
          <w:rFonts w:eastAsia="Times New Roman"/>
          <w:sz w:val="20"/>
          <w:szCs w:val="20"/>
        </w:rPr>
        <w:t>2).</w:t>
      </w:r>
    </w:p>
    <w:p w:rsidR="00AE254B" w:rsidRDefault="00AE254B">
      <w:pPr>
        <w:sectPr w:rsidR="00AE254B">
          <w:type w:val="continuous"/>
          <w:pgSz w:w="11800" w:h="16700"/>
          <w:pgMar w:top="219" w:right="80" w:bottom="424" w:left="720" w:header="0" w:footer="0" w:gutter="0"/>
          <w:cols w:space="720" w:equalWidth="0">
            <w:col w:w="11000"/>
          </w:cols>
        </w:sectPr>
      </w:pPr>
    </w:p>
    <w:p w:rsidR="00AE254B" w:rsidRDefault="00AE254B">
      <w:pPr>
        <w:spacing w:line="181" w:lineRule="exact"/>
        <w:rPr>
          <w:sz w:val="20"/>
          <w:szCs w:val="20"/>
        </w:rPr>
      </w:pPr>
    </w:p>
    <w:p w:rsidR="00AE254B" w:rsidRDefault="00FF4501">
      <w:pPr>
        <w:ind w:left="120"/>
        <w:rPr>
          <w:sz w:val="20"/>
          <w:szCs w:val="20"/>
        </w:rPr>
      </w:pPr>
      <w:r>
        <w:rPr>
          <w:rFonts w:ascii="Arial" w:eastAsia="Arial" w:hAnsi="Arial" w:cs="Arial"/>
          <w:sz w:val="20"/>
          <w:szCs w:val="20"/>
        </w:rPr>
        <w:t xml:space="preserve">3.2C(IV) PO Financial credential, </w:t>
      </w:r>
      <w:r>
        <w:rPr>
          <w:rFonts w:ascii="Arial" w:eastAsia="Arial" w:hAnsi="Arial" w:cs="Arial"/>
          <w:sz w:val="18"/>
          <w:szCs w:val="18"/>
        </w:rPr>
        <w:t>In</w:t>
      </w:r>
      <w:r>
        <w:rPr>
          <w:rFonts w:ascii="Arial" w:eastAsia="Arial" w:hAnsi="Arial" w:cs="Arial"/>
          <w:sz w:val="20"/>
          <w:szCs w:val="20"/>
        </w:rPr>
        <w:t xml:space="preserve"> </w:t>
      </w:r>
      <w:r>
        <w:rPr>
          <w:rFonts w:ascii="Arial" w:eastAsia="Arial" w:hAnsi="Arial" w:cs="Arial"/>
          <w:i/>
          <w:iCs/>
          <w:sz w:val="20"/>
          <w:szCs w:val="20"/>
        </w:rPr>
        <w:t>'payment certificate.pdf'</w:t>
      </w:r>
    </w:p>
    <w:p w:rsidR="00AE254B" w:rsidRDefault="00FF4501">
      <w:pPr>
        <w:spacing w:line="20" w:lineRule="exact"/>
        <w:rPr>
          <w:sz w:val="20"/>
          <w:szCs w:val="20"/>
        </w:rPr>
      </w:pPr>
      <w:r>
        <w:rPr>
          <w:sz w:val="20"/>
          <w:szCs w:val="20"/>
        </w:rPr>
        <w:br w:type="column"/>
      </w:r>
    </w:p>
    <w:p w:rsidR="00AE254B" w:rsidRDefault="00AE254B">
      <w:pPr>
        <w:spacing w:line="161" w:lineRule="exact"/>
        <w:rPr>
          <w:sz w:val="20"/>
          <w:szCs w:val="20"/>
        </w:rPr>
      </w:pPr>
    </w:p>
    <w:p w:rsidR="00AE254B" w:rsidRDefault="00FF4501">
      <w:pPr>
        <w:rPr>
          <w:sz w:val="20"/>
          <w:szCs w:val="20"/>
        </w:rPr>
      </w:pPr>
      <w:r>
        <w:rPr>
          <w:rFonts w:ascii="Arial" w:eastAsia="Arial" w:hAnsi="Arial" w:cs="Arial"/>
          <w:sz w:val="18"/>
          <w:szCs w:val="18"/>
        </w:rPr>
        <w:t xml:space="preserve">folder under </w:t>
      </w:r>
      <w:r>
        <w:rPr>
          <w:rFonts w:ascii="Arial" w:eastAsia="Arial" w:hAnsi="Arial" w:cs="Arial"/>
          <w:sz w:val="20"/>
          <w:szCs w:val="20"/>
        </w:rPr>
        <w:t>010</w:t>
      </w:r>
      <w:r>
        <w:rPr>
          <w:rFonts w:ascii="Arial" w:eastAsia="Arial" w:hAnsi="Arial" w:cs="Arial"/>
          <w:sz w:val="18"/>
          <w:szCs w:val="18"/>
        </w:rPr>
        <w:t xml:space="preserve"> cover</w:t>
      </w:r>
    </w:p>
    <w:p w:rsidR="00AE254B" w:rsidRDefault="00AE254B">
      <w:pPr>
        <w:spacing w:line="104" w:lineRule="exact"/>
        <w:rPr>
          <w:sz w:val="20"/>
          <w:szCs w:val="20"/>
        </w:rPr>
      </w:pPr>
    </w:p>
    <w:p w:rsidR="00AE254B" w:rsidRDefault="00AE254B">
      <w:pPr>
        <w:sectPr w:rsidR="00AE254B">
          <w:type w:val="continuous"/>
          <w:pgSz w:w="11800" w:h="16700"/>
          <w:pgMar w:top="219" w:right="80" w:bottom="424" w:left="720" w:header="0" w:footer="0" w:gutter="0"/>
          <w:cols w:num="2" w:space="720" w:equalWidth="0">
            <w:col w:w="5640" w:space="180"/>
            <w:col w:w="5180"/>
          </w:cols>
        </w:sectPr>
      </w:pPr>
    </w:p>
    <w:p w:rsidR="00AE254B" w:rsidRDefault="00FF4501" w:rsidP="00FF4501">
      <w:pPr>
        <w:numPr>
          <w:ilvl w:val="0"/>
          <w:numId w:val="22"/>
        </w:numPr>
        <w:tabs>
          <w:tab w:val="left" w:pos="680"/>
        </w:tabs>
        <w:ind w:left="680" w:hanging="373"/>
        <w:rPr>
          <w:rFonts w:eastAsia="Times New Roman"/>
        </w:rPr>
      </w:pPr>
      <w:r>
        <w:rPr>
          <w:rFonts w:ascii="Arial" w:eastAsia="Arial" w:hAnsi="Arial" w:cs="Arial"/>
          <w:sz w:val="18"/>
          <w:szCs w:val="18"/>
        </w:rPr>
        <w:lastRenderedPageBreak/>
        <w:t>Disqualification   during  PQ  evaluation  of  financial  capability  of  bidder  shall  not  be  decided  during  technical  bid</w:t>
      </w:r>
    </w:p>
    <w:p w:rsidR="00AE254B" w:rsidRDefault="00AE254B">
      <w:pPr>
        <w:sectPr w:rsidR="00AE254B">
          <w:type w:val="continuous"/>
          <w:pgSz w:w="11800" w:h="16700"/>
          <w:pgMar w:top="219" w:right="80" w:bottom="424" w:left="720" w:header="0" w:footer="0" w:gutter="0"/>
          <w:cols w:space="720" w:equalWidth="0">
            <w:col w:w="11000"/>
          </w:cols>
        </w:sectPr>
      </w:pPr>
    </w:p>
    <w:p w:rsidR="00AE254B" w:rsidRDefault="00AE254B">
      <w:pPr>
        <w:spacing w:line="8" w:lineRule="exact"/>
        <w:rPr>
          <w:sz w:val="20"/>
          <w:szCs w:val="20"/>
        </w:rPr>
      </w:pPr>
    </w:p>
    <w:p w:rsidR="00AE254B" w:rsidRDefault="00FF4501">
      <w:pPr>
        <w:spacing w:line="254" w:lineRule="auto"/>
        <w:ind w:left="660" w:right="60"/>
        <w:jc w:val="both"/>
        <w:rPr>
          <w:sz w:val="20"/>
          <w:szCs w:val="20"/>
        </w:rPr>
      </w:pPr>
      <w:r>
        <w:rPr>
          <w:rFonts w:ascii="Arial" w:eastAsia="Arial" w:hAnsi="Arial" w:cs="Arial"/>
          <w:sz w:val="18"/>
          <w:szCs w:val="18"/>
        </w:rPr>
        <w:t xml:space="preserve">evaluation by TEC up to work of Rs </w:t>
      </w:r>
      <w:r>
        <w:rPr>
          <w:rFonts w:eastAsia="Times New Roman"/>
          <w:sz w:val="20"/>
          <w:szCs w:val="20"/>
        </w:rPr>
        <w:t>45</w:t>
      </w:r>
      <w:r>
        <w:rPr>
          <w:rFonts w:ascii="Arial" w:eastAsia="Arial" w:hAnsi="Arial" w:cs="Arial"/>
          <w:sz w:val="18"/>
          <w:szCs w:val="18"/>
        </w:rPr>
        <w:t xml:space="preserve"> lakh, as no minimum financial capacity is fixed, except if reveals from documents beyond any doubt of the financial liquidity </w:t>
      </w:r>
      <w:r>
        <w:rPr>
          <w:rFonts w:ascii="Arial" w:eastAsia="Arial" w:hAnsi="Arial" w:cs="Arial"/>
          <w:sz w:val="20"/>
          <w:szCs w:val="20"/>
        </w:rPr>
        <w:t>&amp;</w:t>
      </w:r>
      <w:r>
        <w:rPr>
          <w:rFonts w:ascii="Arial" w:eastAsia="Arial" w:hAnsi="Arial" w:cs="Arial"/>
          <w:sz w:val="18"/>
          <w:szCs w:val="18"/>
        </w:rPr>
        <w:t xml:space="preserve"> bankruptcy of the bidder, determining absolute incapacity to execute the work.</w:t>
      </w:r>
    </w:p>
    <w:p w:rsidR="00AE254B" w:rsidRDefault="00AE254B">
      <w:pPr>
        <w:sectPr w:rsidR="00AE254B">
          <w:type w:val="continuous"/>
          <w:pgSz w:w="11800" w:h="16700"/>
          <w:pgMar w:top="219" w:right="80" w:bottom="424" w:left="720" w:header="0" w:footer="0" w:gutter="0"/>
          <w:cols w:space="720" w:equalWidth="0">
            <w:col w:w="11000"/>
          </w:cols>
        </w:sectPr>
      </w:pPr>
    </w:p>
    <w:p w:rsidR="00AE254B" w:rsidRDefault="00AE254B">
      <w:pPr>
        <w:spacing w:line="292" w:lineRule="exact"/>
        <w:rPr>
          <w:sz w:val="20"/>
          <w:szCs w:val="20"/>
        </w:rPr>
      </w:pPr>
    </w:p>
    <w:p w:rsidR="00AE254B" w:rsidRDefault="00FF4501" w:rsidP="00FF4501">
      <w:pPr>
        <w:numPr>
          <w:ilvl w:val="0"/>
          <w:numId w:val="23"/>
        </w:numPr>
        <w:tabs>
          <w:tab w:val="left" w:pos="680"/>
        </w:tabs>
        <w:ind w:left="680" w:hanging="368"/>
        <w:rPr>
          <w:rFonts w:eastAsia="Times New Roman"/>
          <w:sz w:val="20"/>
          <w:szCs w:val="20"/>
        </w:rPr>
      </w:pPr>
      <w:r>
        <w:rPr>
          <w:rFonts w:ascii="Arial" w:eastAsia="Arial" w:hAnsi="Arial" w:cs="Arial"/>
          <w:sz w:val="18"/>
          <w:szCs w:val="18"/>
        </w:rPr>
        <w:t>But, i. 'Payment  certificate'  of works  authenticated  by appropriate  authority  for preceding  three Financial  Years,  or, ii.</w:t>
      </w:r>
    </w:p>
    <w:p w:rsidR="00AE254B" w:rsidRDefault="00AE254B">
      <w:pPr>
        <w:spacing w:line="1" w:lineRule="exact"/>
        <w:rPr>
          <w:sz w:val="20"/>
          <w:szCs w:val="20"/>
        </w:rPr>
      </w:pPr>
    </w:p>
    <w:tbl>
      <w:tblPr>
        <w:tblW w:w="0" w:type="auto"/>
        <w:tblLayout w:type="fixed"/>
        <w:tblCellMar>
          <w:left w:w="0" w:type="dxa"/>
          <w:right w:w="0" w:type="dxa"/>
        </w:tblCellMar>
        <w:tblLook w:val="04A0"/>
      </w:tblPr>
      <w:tblGrid>
        <w:gridCol w:w="3520"/>
        <w:gridCol w:w="620"/>
        <w:gridCol w:w="580"/>
        <w:gridCol w:w="360"/>
        <w:gridCol w:w="500"/>
        <w:gridCol w:w="800"/>
        <w:gridCol w:w="660"/>
        <w:gridCol w:w="1340"/>
        <w:gridCol w:w="2280"/>
        <w:gridCol w:w="320"/>
      </w:tblGrid>
      <w:tr w:rsidR="00AE254B">
        <w:trPr>
          <w:trHeight w:val="230"/>
        </w:trPr>
        <w:tc>
          <w:tcPr>
            <w:tcW w:w="4720" w:type="dxa"/>
            <w:gridSpan w:val="3"/>
            <w:vAlign w:val="bottom"/>
          </w:tcPr>
          <w:p w:rsidR="00AE254B" w:rsidRDefault="00FF4501">
            <w:pPr>
              <w:ind w:left="660"/>
              <w:rPr>
                <w:sz w:val="20"/>
                <w:szCs w:val="20"/>
              </w:rPr>
            </w:pPr>
            <w:r>
              <w:rPr>
                <w:rFonts w:ascii="Arial" w:eastAsia="Arial" w:hAnsi="Arial" w:cs="Arial"/>
                <w:sz w:val="18"/>
                <w:szCs w:val="18"/>
              </w:rPr>
              <w:t>Valid Income Tax Returns  for preceding  three</w:t>
            </w:r>
          </w:p>
        </w:tc>
        <w:tc>
          <w:tcPr>
            <w:tcW w:w="1660" w:type="dxa"/>
            <w:gridSpan w:val="3"/>
            <w:vAlign w:val="bottom"/>
          </w:tcPr>
          <w:p w:rsidR="00AE254B" w:rsidRDefault="00FF4501">
            <w:pPr>
              <w:ind w:left="40"/>
              <w:rPr>
                <w:sz w:val="20"/>
                <w:szCs w:val="20"/>
              </w:rPr>
            </w:pPr>
            <w:r>
              <w:rPr>
                <w:rFonts w:ascii="Arial" w:eastAsia="Arial" w:hAnsi="Arial" w:cs="Arial"/>
                <w:sz w:val="18"/>
                <w:szCs w:val="18"/>
              </w:rPr>
              <w:t>FY, or, iii. Audited</w:t>
            </w:r>
          </w:p>
        </w:tc>
        <w:tc>
          <w:tcPr>
            <w:tcW w:w="2000" w:type="dxa"/>
            <w:gridSpan w:val="2"/>
            <w:vAlign w:val="bottom"/>
          </w:tcPr>
          <w:p w:rsidR="00AE254B" w:rsidRDefault="00FF4501">
            <w:pPr>
              <w:ind w:left="40"/>
              <w:rPr>
                <w:sz w:val="20"/>
                <w:szCs w:val="20"/>
              </w:rPr>
            </w:pPr>
            <w:r>
              <w:rPr>
                <w:rFonts w:ascii="Arial" w:eastAsia="Arial" w:hAnsi="Arial" w:cs="Arial"/>
                <w:sz w:val="18"/>
                <w:szCs w:val="18"/>
              </w:rPr>
              <w:t xml:space="preserve">Profit </w:t>
            </w:r>
            <w:r>
              <w:rPr>
                <w:rFonts w:ascii="Arial" w:eastAsia="Arial" w:hAnsi="Arial" w:cs="Arial"/>
                <w:sz w:val="20"/>
                <w:szCs w:val="20"/>
              </w:rPr>
              <w:t>&amp;</w:t>
            </w:r>
            <w:r>
              <w:rPr>
                <w:rFonts w:ascii="Arial" w:eastAsia="Arial" w:hAnsi="Arial" w:cs="Arial"/>
                <w:sz w:val="18"/>
                <w:szCs w:val="18"/>
              </w:rPr>
              <w:t xml:space="preserve"> Loss Accounts</w:t>
            </w:r>
          </w:p>
        </w:tc>
        <w:tc>
          <w:tcPr>
            <w:tcW w:w="2600" w:type="dxa"/>
            <w:gridSpan w:val="2"/>
            <w:vAlign w:val="bottom"/>
          </w:tcPr>
          <w:p w:rsidR="00AE254B" w:rsidRDefault="00FF4501">
            <w:pPr>
              <w:ind w:left="120"/>
              <w:rPr>
                <w:sz w:val="20"/>
                <w:szCs w:val="20"/>
              </w:rPr>
            </w:pPr>
            <w:r>
              <w:rPr>
                <w:rFonts w:ascii="Arial" w:eastAsia="Arial" w:hAnsi="Arial" w:cs="Arial"/>
                <w:sz w:val="18"/>
                <w:szCs w:val="18"/>
              </w:rPr>
              <w:t>statements  of three  FY, any</w:t>
            </w:r>
          </w:p>
        </w:tc>
      </w:tr>
      <w:tr w:rsidR="00AE254B">
        <w:trPr>
          <w:trHeight w:val="210"/>
        </w:trPr>
        <w:tc>
          <w:tcPr>
            <w:tcW w:w="3520" w:type="dxa"/>
            <w:vAlign w:val="bottom"/>
          </w:tcPr>
          <w:p w:rsidR="00AE254B" w:rsidRDefault="00FF4501">
            <w:pPr>
              <w:ind w:left="660"/>
              <w:rPr>
                <w:sz w:val="20"/>
                <w:szCs w:val="20"/>
              </w:rPr>
            </w:pPr>
            <w:r>
              <w:rPr>
                <w:rFonts w:ascii="Arial" w:eastAsia="Arial" w:hAnsi="Arial" w:cs="Arial"/>
                <w:sz w:val="18"/>
                <w:szCs w:val="18"/>
              </w:rPr>
              <w:t>one of i, ii, or iii as a complete</w:t>
            </w:r>
          </w:p>
        </w:tc>
        <w:tc>
          <w:tcPr>
            <w:tcW w:w="620" w:type="dxa"/>
            <w:vAlign w:val="bottom"/>
          </w:tcPr>
          <w:p w:rsidR="00AE254B" w:rsidRDefault="00FF4501">
            <w:pPr>
              <w:jc w:val="center"/>
              <w:rPr>
                <w:sz w:val="20"/>
                <w:szCs w:val="20"/>
              </w:rPr>
            </w:pPr>
            <w:r>
              <w:rPr>
                <w:rFonts w:ascii="Arial" w:eastAsia="Arial" w:hAnsi="Arial" w:cs="Arial"/>
                <w:sz w:val="18"/>
                <w:szCs w:val="18"/>
              </w:rPr>
              <w:t>set for</w:t>
            </w:r>
          </w:p>
        </w:tc>
        <w:tc>
          <w:tcPr>
            <w:tcW w:w="580" w:type="dxa"/>
            <w:vAlign w:val="bottom"/>
          </w:tcPr>
          <w:p w:rsidR="00AE254B" w:rsidRDefault="00FF4501">
            <w:pPr>
              <w:ind w:left="80"/>
              <w:rPr>
                <w:sz w:val="20"/>
                <w:szCs w:val="20"/>
              </w:rPr>
            </w:pPr>
            <w:r>
              <w:rPr>
                <w:rFonts w:ascii="Arial" w:eastAsia="Arial" w:hAnsi="Arial" w:cs="Arial"/>
                <w:sz w:val="18"/>
                <w:szCs w:val="18"/>
              </w:rPr>
              <w:t>three</w:t>
            </w:r>
          </w:p>
        </w:tc>
        <w:tc>
          <w:tcPr>
            <w:tcW w:w="360" w:type="dxa"/>
            <w:vAlign w:val="bottom"/>
          </w:tcPr>
          <w:p w:rsidR="00AE254B" w:rsidRDefault="00FF4501">
            <w:pPr>
              <w:ind w:left="40"/>
              <w:rPr>
                <w:sz w:val="20"/>
                <w:szCs w:val="20"/>
              </w:rPr>
            </w:pPr>
            <w:r>
              <w:rPr>
                <w:rFonts w:ascii="Arial" w:eastAsia="Arial" w:hAnsi="Arial" w:cs="Arial"/>
                <w:sz w:val="18"/>
                <w:szCs w:val="18"/>
              </w:rPr>
              <w:t>FY</w:t>
            </w:r>
          </w:p>
        </w:tc>
        <w:tc>
          <w:tcPr>
            <w:tcW w:w="500" w:type="dxa"/>
            <w:vAlign w:val="bottom"/>
          </w:tcPr>
          <w:p w:rsidR="00AE254B" w:rsidRDefault="00FF4501">
            <w:pPr>
              <w:rPr>
                <w:sz w:val="20"/>
                <w:szCs w:val="20"/>
              </w:rPr>
            </w:pPr>
            <w:r>
              <w:rPr>
                <w:rFonts w:ascii="Arial" w:eastAsia="Arial" w:hAnsi="Arial" w:cs="Arial"/>
                <w:sz w:val="18"/>
                <w:szCs w:val="18"/>
              </w:rPr>
              <w:t>within</w:t>
            </w:r>
          </w:p>
        </w:tc>
        <w:tc>
          <w:tcPr>
            <w:tcW w:w="800" w:type="dxa"/>
            <w:vAlign w:val="bottom"/>
          </w:tcPr>
          <w:p w:rsidR="00AE254B" w:rsidRDefault="00FF4501">
            <w:pPr>
              <w:ind w:left="100"/>
              <w:rPr>
                <w:sz w:val="20"/>
                <w:szCs w:val="20"/>
              </w:rPr>
            </w:pPr>
            <w:r>
              <w:rPr>
                <w:rFonts w:ascii="Arial" w:eastAsia="Arial" w:hAnsi="Arial" w:cs="Arial"/>
                <w:sz w:val="18"/>
                <w:szCs w:val="18"/>
              </w:rPr>
              <w:t>zone  of</w:t>
            </w:r>
          </w:p>
        </w:tc>
        <w:tc>
          <w:tcPr>
            <w:tcW w:w="2000" w:type="dxa"/>
            <w:gridSpan w:val="2"/>
            <w:vAlign w:val="bottom"/>
          </w:tcPr>
          <w:p w:rsidR="00AE254B" w:rsidRDefault="00FF4501">
            <w:pPr>
              <w:ind w:left="80"/>
              <w:rPr>
                <w:sz w:val="20"/>
                <w:szCs w:val="20"/>
              </w:rPr>
            </w:pPr>
            <w:r>
              <w:rPr>
                <w:rFonts w:ascii="Arial" w:eastAsia="Arial" w:hAnsi="Arial" w:cs="Arial"/>
                <w:sz w:val="18"/>
                <w:szCs w:val="18"/>
              </w:rPr>
              <w:t>immediate  preceding</w:t>
            </w:r>
          </w:p>
        </w:tc>
        <w:tc>
          <w:tcPr>
            <w:tcW w:w="2280" w:type="dxa"/>
            <w:vAlign w:val="bottom"/>
          </w:tcPr>
          <w:p w:rsidR="00AE254B" w:rsidRDefault="00FF4501">
            <w:pPr>
              <w:ind w:left="20"/>
              <w:rPr>
                <w:sz w:val="20"/>
                <w:szCs w:val="20"/>
              </w:rPr>
            </w:pPr>
            <w:r>
              <w:rPr>
                <w:rFonts w:ascii="Arial" w:eastAsia="Arial" w:hAnsi="Arial" w:cs="Arial"/>
                <w:sz w:val="18"/>
                <w:szCs w:val="18"/>
              </w:rPr>
              <w:t>five  FY is to be uploaded</w:t>
            </w:r>
          </w:p>
        </w:tc>
        <w:tc>
          <w:tcPr>
            <w:tcW w:w="320" w:type="dxa"/>
            <w:vAlign w:val="bottom"/>
          </w:tcPr>
          <w:p w:rsidR="00AE254B" w:rsidRDefault="00FF4501">
            <w:pPr>
              <w:jc w:val="right"/>
              <w:rPr>
                <w:sz w:val="20"/>
                <w:szCs w:val="20"/>
              </w:rPr>
            </w:pPr>
            <w:r>
              <w:rPr>
                <w:rFonts w:ascii="Arial" w:eastAsia="Arial" w:hAnsi="Arial" w:cs="Arial"/>
                <w:sz w:val="18"/>
                <w:szCs w:val="18"/>
              </w:rPr>
              <w:t>in</w:t>
            </w:r>
          </w:p>
        </w:tc>
      </w:tr>
      <w:tr w:rsidR="00AE254B">
        <w:trPr>
          <w:trHeight w:val="251"/>
        </w:trPr>
        <w:tc>
          <w:tcPr>
            <w:tcW w:w="3520" w:type="dxa"/>
            <w:vAlign w:val="bottom"/>
          </w:tcPr>
          <w:p w:rsidR="00AE254B" w:rsidRDefault="00FF4501">
            <w:pPr>
              <w:ind w:left="660"/>
              <w:rPr>
                <w:sz w:val="20"/>
                <w:szCs w:val="20"/>
              </w:rPr>
            </w:pPr>
            <w:r>
              <w:rPr>
                <w:rFonts w:ascii="Arial" w:eastAsia="Arial" w:hAnsi="Arial" w:cs="Arial"/>
                <w:i/>
                <w:iCs/>
                <w:sz w:val="20"/>
                <w:szCs w:val="20"/>
              </w:rPr>
              <w:t xml:space="preserve">'payment  certificate.pdf'  </w:t>
            </w:r>
            <w:r>
              <w:rPr>
                <w:rFonts w:ascii="Arial" w:eastAsia="Arial" w:hAnsi="Arial" w:cs="Arial"/>
                <w:sz w:val="18"/>
                <w:szCs w:val="18"/>
              </w:rPr>
              <w:t>folder</w:t>
            </w:r>
          </w:p>
        </w:tc>
        <w:tc>
          <w:tcPr>
            <w:tcW w:w="620" w:type="dxa"/>
            <w:vAlign w:val="bottom"/>
          </w:tcPr>
          <w:p w:rsidR="00AE254B" w:rsidRDefault="00FF4501">
            <w:pPr>
              <w:jc w:val="center"/>
              <w:rPr>
                <w:sz w:val="20"/>
                <w:szCs w:val="20"/>
              </w:rPr>
            </w:pPr>
            <w:r>
              <w:rPr>
                <w:rFonts w:ascii="Arial" w:eastAsia="Arial" w:hAnsi="Arial" w:cs="Arial"/>
                <w:w w:val="99"/>
                <w:sz w:val="18"/>
                <w:szCs w:val="18"/>
              </w:rPr>
              <w:t>under</w:t>
            </w:r>
          </w:p>
        </w:tc>
        <w:tc>
          <w:tcPr>
            <w:tcW w:w="940" w:type="dxa"/>
            <w:gridSpan w:val="2"/>
            <w:vAlign w:val="bottom"/>
          </w:tcPr>
          <w:p w:rsidR="00AE254B" w:rsidRDefault="00FF4501">
            <w:pPr>
              <w:ind w:left="40"/>
              <w:rPr>
                <w:sz w:val="20"/>
                <w:szCs w:val="20"/>
              </w:rPr>
            </w:pPr>
            <w:r>
              <w:rPr>
                <w:rFonts w:ascii="Arial" w:eastAsia="Arial" w:hAnsi="Arial" w:cs="Arial"/>
                <w:sz w:val="20"/>
                <w:szCs w:val="20"/>
              </w:rPr>
              <w:t xml:space="preserve">010 </w:t>
            </w:r>
            <w:r>
              <w:rPr>
                <w:rFonts w:ascii="Arial" w:eastAsia="Arial" w:hAnsi="Arial" w:cs="Arial"/>
                <w:sz w:val="18"/>
                <w:szCs w:val="18"/>
              </w:rPr>
              <w:t>cover,</w:t>
            </w:r>
          </w:p>
        </w:tc>
        <w:tc>
          <w:tcPr>
            <w:tcW w:w="500" w:type="dxa"/>
            <w:vAlign w:val="bottom"/>
          </w:tcPr>
          <w:p w:rsidR="00AE254B" w:rsidRDefault="00FF4501">
            <w:pPr>
              <w:ind w:left="120"/>
              <w:rPr>
                <w:sz w:val="20"/>
                <w:szCs w:val="20"/>
              </w:rPr>
            </w:pPr>
            <w:r>
              <w:rPr>
                <w:rFonts w:ascii="Arial" w:eastAsia="Arial" w:hAnsi="Arial" w:cs="Arial"/>
                <w:sz w:val="18"/>
                <w:szCs w:val="18"/>
              </w:rPr>
              <w:t>else</w:t>
            </w:r>
          </w:p>
        </w:tc>
        <w:tc>
          <w:tcPr>
            <w:tcW w:w="1460" w:type="dxa"/>
            <w:gridSpan w:val="2"/>
            <w:vAlign w:val="bottom"/>
          </w:tcPr>
          <w:p w:rsidR="00AE254B" w:rsidRDefault="00FF4501">
            <w:pPr>
              <w:ind w:left="60"/>
              <w:rPr>
                <w:sz w:val="20"/>
                <w:szCs w:val="20"/>
              </w:rPr>
            </w:pPr>
            <w:r>
              <w:rPr>
                <w:rFonts w:ascii="Arial" w:eastAsia="Arial" w:hAnsi="Arial" w:cs="Arial"/>
                <w:sz w:val="18"/>
                <w:szCs w:val="18"/>
              </w:rPr>
              <w:t>the bidder  may</w:t>
            </w:r>
          </w:p>
        </w:tc>
        <w:tc>
          <w:tcPr>
            <w:tcW w:w="1340" w:type="dxa"/>
            <w:vAlign w:val="bottom"/>
          </w:tcPr>
          <w:p w:rsidR="00AE254B" w:rsidRDefault="00FF4501">
            <w:pPr>
              <w:ind w:left="40"/>
              <w:rPr>
                <w:sz w:val="20"/>
                <w:szCs w:val="20"/>
              </w:rPr>
            </w:pPr>
            <w:r>
              <w:rPr>
                <w:rFonts w:ascii="Arial" w:eastAsia="Arial" w:hAnsi="Arial" w:cs="Arial"/>
                <w:sz w:val="18"/>
                <w:szCs w:val="18"/>
              </w:rPr>
              <w:t>be disqualified.</w:t>
            </w:r>
          </w:p>
        </w:tc>
        <w:tc>
          <w:tcPr>
            <w:tcW w:w="2280" w:type="dxa"/>
            <w:vAlign w:val="bottom"/>
          </w:tcPr>
          <w:p w:rsidR="00AE254B" w:rsidRDefault="00FF4501">
            <w:pPr>
              <w:ind w:left="100"/>
              <w:rPr>
                <w:sz w:val="20"/>
                <w:szCs w:val="20"/>
              </w:rPr>
            </w:pPr>
            <w:r>
              <w:rPr>
                <w:rFonts w:ascii="Arial" w:eastAsia="Arial" w:hAnsi="Arial" w:cs="Arial"/>
                <w:sz w:val="18"/>
                <w:szCs w:val="18"/>
              </w:rPr>
              <w:t>Name,  address,  contact</w:t>
            </w:r>
          </w:p>
        </w:tc>
        <w:tc>
          <w:tcPr>
            <w:tcW w:w="320" w:type="dxa"/>
            <w:vAlign w:val="bottom"/>
          </w:tcPr>
          <w:p w:rsidR="00AE254B" w:rsidRDefault="00FF4501">
            <w:pPr>
              <w:jc w:val="right"/>
              <w:rPr>
                <w:sz w:val="20"/>
                <w:szCs w:val="20"/>
              </w:rPr>
            </w:pPr>
            <w:r>
              <w:rPr>
                <w:rFonts w:ascii="Arial" w:eastAsia="Arial" w:hAnsi="Arial" w:cs="Arial"/>
                <w:sz w:val="18"/>
                <w:szCs w:val="18"/>
              </w:rPr>
              <w:t>no.</w:t>
            </w:r>
          </w:p>
        </w:tc>
      </w:tr>
      <w:tr w:rsidR="00AE254B">
        <w:trPr>
          <w:trHeight w:val="245"/>
        </w:trPr>
        <w:tc>
          <w:tcPr>
            <w:tcW w:w="4720" w:type="dxa"/>
            <w:gridSpan w:val="3"/>
            <w:vAlign w:val="bottom"/>
          </w:tcPr>
          <w:p w:rsidR="00AE254B" w:rsidRDefault="00FF4501">
            <w:pPr>
              <w:ind w:left="660"/>
              <w:rPr>
                <w:sz w:val="20"/>
                <w:szCs w:val="20"/>
              </w:rPr>
            </w:pPr>
            <w:r>
              <w:rPr>
                <w:rFonts w:ascii="Arial" w:eastAsia="Arial" w:hAnsi="Arial" w:cs="Arial"/>
                <w:sz w:val="18"/>
                <w:szCs w:val="18"/>
              </w:rPr>
              <w:t>and registration  no. of auditor  Firm is desirable</w:t>
            </w:r>
          </w:p>
        </w:tc>
        <w:tc>
          <w:tcPr>
            <w:tcW w:w="360" w:type="dxa"/>
            <w:vAlign w:val="bottom"/>
          </w:tcPr>
          <w:p w:rsidR="00AE254B" w:rsidRDefault="00FF4501">
            <w:pPr>
              <w:ind w:left="80"/>
              <w:rPr>
                <w:sz w:val="20"/>
                <w:szCs w:val="20"/>
              </w:rPr>
            </w:pPr>
            <w:r>
              <w:rPr>
                <w:rFonts w:ascii="Arial" w:eastAsia="Arial" w:hAnsi="Arial" w:cs="Arial"/>
                <w:sz w:val="18"/>
                <w:szCs w:val="18"/>
              </w:rPr>
              <w:t>for</w:t>
            </w:r>
          </w:p>
        </w:tc>
        <w:tc>
          <w:tcPr>
            <w:tcW w:w="500" w:type="dxa"/>
            <w:vAlign w:val="bottom"/>
          </w:tcPr>
          <w:p w:rsidR="00AE254B" w:rsidRDefault="00FF4501">
            <w:pPr>
              <w:ind w:left="20"/>
              <w:rPr>
                <w:sz w:val="20"/>
                <w:szCs w:val="20"/>
              </w:rPr>
            </w:pPr>
            <w:r>
              <w:rPr>
                <w:rFonts w:ascii="Arial" w:eastAsia="Arial" w:hAnsi="Arial" w:cs="Arial"/>
                <w:sz w:val="18"/>
                <w:szCs w:val="18"/>
              </w:rPr>
              <w:t>Profit</w:t>
            </w:r>
          </w:p>
        </w:tc>
        <w:tc>
          <w:tcPr>
            <w:tcW w:w="1460" w:type="dxa"/>
            <w:gridSpan w:val="2"/>
            <w:vAlign w:val="bottom"/>
          </w:tcPr>
          <w:p w:rsidR="00AE254B" w:rsidRDefault="00FF4501">
            <w:pPr>
              <w:ind w:left="40"/>
              <w:rPr>
                <w:sz w:val="20"/>
                <w:szCs w:val="20"/>
              </w:rPr>
            </w:pPr>
            <w:r>
              <w:rPr>
                <w:rFonts w:ascii="Arial" w:eastAsia="Arial" w:hAnsi="Arial" w:cs="Arial"/>
                <w:sz w:val="18"/>
                <w:szCs w:val="18"/>
              </w:rPr>
              <w:t>&amp; Loss accounts</w:t>
            </w:r>
          </w:p>
        </w:tc>
        <w:tc>
          <w:tcPr>
            <w:tcW w:w="3620" w:type="dxa"/>
            <w:gridSpan w:val="2"/>
            <w:vAlign w:val="bottom"/>
          </w:tcPr>
          <w:p w:rsidR="00AE254B" w:rsidRDefault="00FF4501">
            <w:pPr>
              <w:ind w:left="100"/>
              <w:rPr>
                <w:sz w:val="20"/>
                <w:szCs w:val="20"/>
              </w:rPr>
            </w:pPr>
            <w:r>
              <w:rPr>
                <w:rFonts w:ascii="Arial" w:eastAsia="Arial" w:hAnsi="Arial" w:cs="Arial"/>
                <w:sz w:val="18"/>
                <w:szCs w:val="18"/>
              </w:rPr>
              <w:t>statement,  if submitted.</w:t>
            </w:r>
          </w:p>
        </w:tc>
        <w:tc>
          <w:tcPr>
            <w:tcW w:w="320" w:type="dxa"/>
            <w:vAlign w:val="bottom"/>
          </w:tcPr>
          <w:p w:rsidR="00AE254B" w:rsidRDefault="00AE254B">
            <w:pPr>
              <w:rPr>
                <w:sz w:val="21"/>
                <w:szCs w:val="21"/>
              </w:rPr>
            </w:pPr>
          </w:p>
        </w:tc>
      </w:tr>
      <w:tr w:rsidR="00AE254B">
        <w:trPr>
          <w:trHeight w:val="440"/>
        </w:trPr>
        <w:tc>
          <w:tcPr>
            <w:tcW w:w="10660" w:type="dxa"/>
            <w:gridSpan w:val="9"/>
            <w:vAlign w:val="bottom"/>
          </w:tcPr>
          <w:p w:rsidR="00AE254B" w:rsidRDefault="00FF4501">
            <w:pPr>
              <w:rPr>
                <w:sz w:val="20"/>
                <w:szCs w:val="20"/>
              </w:rPr>
            </w:pPr>
            <w:r>
              <w:rPr>
                <w:rFonts w:ascii="Arial" w:eastAsia="Arial" w:hAnsi="Arial" w:cs="Arial"/>
                <w:i/>
                <w:iCs/>
                <w:sz w:val="20"/>
                <w:szCs w:val="20"/>
              </w:rPr>
              <w:t xml:space="preserve">Note: </w:t>
            </w:r>
            <w:r>
              <w:rPr>
                <w:rFonts w:eastAsia="Times New Roman"/>
              </w:rPr>
              <w:t>a.</w:t>
            </w:r>
            <w:r>
              <w:rPr>
                <w:rFonts w:ascii="Arial" w:eastAsia="Arial" w:hAnsi="Arial" w:cs="Arial"/>
                <w:i/>
                <w:iCs/>
                <w:sz w:val="20"/>
                <w:szCs w:val="20"/>
              </w:rPr>
              <w:t xml:space="preserve">  If the bidder Company/Firm was set up less than three years ago, audited balance sheets and P!L Accounts</w:t>
            </w:r>
          </w:p>
        </w:tc>
        <w:tc>
          <w:tcPr>
            <w:tcW w:w="320" w:type="dxa"/>
            <w:vAlign w:val="bottom"/>
          </w:tcPr>
          <w:p w:rsidR="00AE254B" w:rsidRDefault="00FF4501">
            <w:pPr>
              <w:jc w:val="right"/>
              <w:rPr>
                <w:sz w:val="20"/>
                <w:szCs w:val="20"/>
              </w:rPr>
            </w:pPr>
            <w:r>
              <w:rPr>
                <w:rFonts w:ascii="Arial" w:eastAsia="Arial" w:hAnsi="Arial" w:cs="Arial"/>
                <w:i/>
                <w:iCs/>
                <w:sz w:val="20"/>
                <w:szCs w:val="20"/>
              </w:rPr>
              <w:t>for</w:t>
            </w:r>
          </w:p>
        </w:tc>
      </w:tr>
    </w:tbl>
    <w:p w:rsidR="00AE254B" w:rsidRDefault="00FF4501">
      <w:pPr>
        <w:spacing w:line="233" w:lineRule="auto"/>
        <w:ind w:left="900" w:right="20" w:firstLine="5"/>
        <w:jc w:val="both"/>
        <w:rPr>
          <w:sz w:val="20"/>
          <w:szCs w:val="20"/>
        </w:rPr>
      </w:pPr>
      <w:r>
        <w:rPr>
          <w:rFonts w:ascii="Arial" w:eastAsia="Arial" w:hAnsi="Arial" w:cs="Arial"/>
          <w:i/>
          <w:iCs/>
          <w:sz w:val="20"/>
          <w:szCs w:val="20"/>
        </w:rPr>
        <w:t xml:space="preserve">the number </w:t>
      </w:r>
      <w:r>
        <w:rPr>
          <w:rFonts w:ascii="Arial" w:eastAsia="Arial" w:hAnsi="Arial" w:cs="Arial"/>
          <w:sz w:val="18"/>
          <w:szCs w:val="18"/>
        </w:rPr>
        <w:t>of</w:t>
      </w:r>
      <w:r>
        <w:rPr>
          <w:rFonts w:ascii="Arial" w:eastAsia="Arial" w:hAnsi="Arial" w:cs="Arial"/>
          <w:i/>
          <w:iCs/>
          <w:sz w:val="20"/>
          <w:szCs w:val="20"/>
        </w:rPr>
        <w:t xml:space="preserve"> years since inception are to be submitted under Technical cover and the average value would be evaluated only for the period since inception and not three years. Credential Certificate (CC) given </w:t>
      </w:r>
      <w:r>
        <w:rPr>
          <w:rFonts w:ascii="Arial" w:eastAsia="Arial" w:hAnsi="Arial" w:cs="Arial"/>
          <w:sz w:val="20"/>
          <w:szCs w:val="20"/>
        </w:rPr>
        <w:t>as</w:t>
      </w:r>
      <w:r>
        <w:rPr>
          <w:rFonts w:ascii="Arial" w:eastAsia="Arial" w:hAnsi="Arial" w:cs="Arial"/>
          <w:i/>
          <w:iCs/>
          <w:sz w:val="20"/>
          <w:szCs w:val="20"/>
        </w:rPr>
        <w:t xml:space="preserve"> </w:t>
      </w:r>
      <w:r>
        <w:rPr>
          <w:rFonts w:eastAsia="Times New Roman"/>
        </w:rPr>
        <w:t>PO</w:t>
      </w:r>
      <w:r>
        <w:rPr>
          <w:rFonts w:ascii="Arial" w:eastAsia="Arial" w:hAnsi="Arial" w:cs="Arial"/>
          <w:i/>
          <w:iCs/>
          <w:sz w:val="20"/>
          <w:szCs w:val="20"/>
        </w:rPr>
        <w:t xml:space="preserve"> Work Credential may also contain payment certificate and in those cases separate payment certificate is not required.</w:t>
      </w:r>
    </w:p>
    <w:p w:rsidR="00AE254B" w:rsidRDefault="00AE254B">
      <w:pPr>
        <w:spacing w:line="121" w:lineRule="exact"/>
        <w:rPr>
          <w:sz w:val="20"/>
          <w:szCs w:val="20"/>
        </w:rPr>
      </w:pPr>
    </w:p>
    <w:p w:rsidR="00AE254B" w:rsidRDefault="00FF4501" w:rsidP="00FF4501">
      <w:pPr>
        <w:numPr>
          <w:ilvl w:val="0"/>
          <w:numId w:val="24"/>
        </w:numPr>
        <w:tabs>
          <w:tab w:val="left" w:pos="910"/>
        </w:tabs>
        <w:spacing w:line="241" w:lineRule="auto"/>
        <w:ind w:left="900" w:hanging="334"/>
        <w:jc w:val="both"/>
        <w:rPr>
          <w:rFonts w:ascii="Arial" w:eastAsia="Arial" w:hAnsi="Arial" w:cs="Arial"/>
          <w:sz w:val="20"/>
          <w:szCs w:val="20"/>
        </w:rPr>
      </w:pPr>
      <w:r>
        <w:rPr>
          <w:rFonts w:ascii="Arial" w:eastAsia="Arial" w:hAnsi="Arial" w:cs="Arial"/>
          <w:i/>
          <w:iCs/>
          <w:sz w:val="20"/>
          <w:szCs w:val="20"/>
        </w:rPr>
        <w:t xml:space="preserve">No file in Technical! Pre-Oual cover or 010 cover folder is allowed by the system to be kept blank/empty. Where ever the forms and documents are uploaded by the Tender Inviting Authority, the same is to be downloaded, duly filled up, converted to pdf file, and again uploaded after digital signing, forming </w:t>
      </w:r>
      <w:r>
        <w:rPr>
          <w:rFonts w:eastAsia="Times New Roman"/>
        </w:rPr>
        <w:t>a</w:t>
      </w:r>
      <w:r>
        <w:rPr>
          <w:rFonts w:ascii="Arial" w:eastAsia="Arial" w:hAnsi="Arial" w:cs="Arial"/>
          <w:i/>
          <w:iCs/>
          <w:sz w:val="20"/>
          <w:szCs w:val="20"/>
        </w:rPr>
        <w:t xml:space="preserve"> part </w:t>
      </w:r>
      <w:r>
        <w:rPr>
          <w:rFonts w:ascii="Arial" w:eastAsia="Arial" w:hAnsi="Arial" w:cs="Arial"/>
          <w:sz w:val="18"/>
          <w:szCs w:val="18"/>
        </w:rPr>
        <w:t>of</w:t>
      </w:r>
      <w:r>
        <w:rPr>
          <w:rFonts w:ascii="Arial" w:eastAsia="Arial" w:hAnsi="Arial" w:cs="Arial"/>
          <w:i/>
          <w:iCs/>
          <w:sz w:val="20"/>
          <w:szCs w:val="20"/>
        </w:rPr>
        <w:t xml:space="preserve"> tender document. These formats are specimens or samples only and deviation from specimen format is not </w:t>
      </w:r>
      <w:r>
        <w:rPr>
          <w:rFonts w:eastAsia="Times New Roman"/>
        </w:rPr>
        <w:t>a</w:t>
      </w:r>
      <w:r>
        <w:rPr>
          <w:rFonts w:ascii="Arial" w:eastAsia="Arial" w:hAnsi="Arial" w:cs="Arial"/>
          <w:i/>
          <w:iCs/>
          <w:sz w:val="20"/>
          <w:szCs w:val="20"/>
        </w:rPr>
        <w:t xml:space="preserve"> sufficient ground for rejection </w:t>
      </w:r>
      <w:r>
        <w:rPr>
          <w:rFonts w:ascii="Arial" w:eastAsia="Arial" w:hAnsi="Arial" w:cs="Arial"/>
          <w:sz w:val="18"/>
          <w:szCs w:val="18"/>
        </w:rPr>
        <w:t xml:space="preserve">of </w:t>
      </w:r>
      <w:r>
        <w:rPr>
          <w:rFonts w:ascii="Arial" w:eastAsia="Arial" w:hAnsi="Arial" w:cs="Arial"/>
          <w:i/>
          <w:iCs/>
          <w:sz w:val="20"/>
          <w:szCs w:val="20"/>
        </w:rPr>
        <w:t>the bid. Relevant blank Forms are to be firstly downloaded by the bidders from the NIT in e-Procurement portal,</w:t>
      </w:r>
      <w:r>
        <w:rPr>
          <w:rFonts w:ascii="Arial" w:eastAsia="Arial" w:hAnsi="Arial" w:cs="Arial"/>
          <w:sz w:val="18"/>
          <w:szCs w:val="18"/>
        </w:rPr>
        <w:t xml:space="preserve"> </w:t>
      </w:r>
      <w:r>
        <w:rPr>
          <w:rFonts w:ascii="Arial" w:eastAsia="Arial" w:hAnsi="Arial" w:cs="Arial"/>
          <w:i/>
          <w:iCs/>
          <w:sz w:val="20"/>
          <w:szCs w:val="20"/>
        </w:rPr>
        <w:t>filled up completely and again uploaded with their electronic bid. No offline document is acceptable from bidders by TEC during evaluation stage.</w:t>
      </w:r>
    </w:p>
    <w:p w:rsidR="00AE254B" w:rsidRDefault="00AE254B">
      <w:pPr>
        <w:spacing w:line="95" w:lineRule="exact"/>
        <w:rPr>
          <w:sz w:val="20"/>
          <w:szCs w:val="20"/>
        </w:rPr>
      </w:pPr>
    </w:p>
    <w:p w:rsidR="00AE254B" w:rsidRDefault="00FF4501">
      <w:pPr>
        <w:tabs>
          <w:tab w:val="left" w:pos="660"/>
        </w:tabs>
        <w:ind w:left="100"/>
        <w:rPr>
          <w:sz w:val="20"/>
          <w:szCs w:val="20"/>
        </w:rPr>
      </w:pPr>
      <w:r>
        <w:rPr>
          <w:rFonts w:ascii="Arial" w:eastAsia="Arial" w:hAnsi="Arial" w:cs="Arial"/>
          <w:sz w:val="20"/>
          <w:szCs w:val="20"/>
        </w:rPr>
        <w:t>3.3</w:t>
      </w:r>
      <w:r>
        <w:rPr>
          <w:rFonts w:ascii="Arial" w:eastAsia="Arial" w:hAnsi="Arial" w:cs="Arial"/>
          <w:sz w:val="20"/>
          <w:szCs w:val="20"/>
        </w:rPr>
        <w:tab/>
        <w:t xml:space="preserve">Financial proposal </w:t>
      </w:r>
      <w:r>
        <w:rPr>
          <w:rFonts w:ascii="Arial" w:eastAsia="Arial" w:hAnsi="Arial" w:cs="Arial"/>
          <w:i/>
          <w:iCs/>
          <w:sz w:val="20"/>
          <w:szCs w:val="20"/>
        </w:rPr>
        <w:t>I</w:t>
      </w:r>
      <w:r>
        <w:rPr>
          <w:rFonts w:ascii="Arial" w:eastAsia="Arial" w:hAnsi="Arial" w:cs="Arial"/>
          <w:sz w:val="20"/>
          <w:szCs w:val="20"/>
        </w:rPr>
        <w:t xml:space="preserve"> bid under Financial cover:-</w:t>
      </w:r>
    </w:p>
    <w:p w:rsidR="00AE254B" w:rsidRDefault="00AE254B">
      <w:pPr>
        <w:spacing w:line="150" w:lineRule="exact"/>
        <w:rPr>
          <w:sz w:val="20"/>
          <w:szCs w:val="20"/>
        </w:rPr>
      </w:pPr>
    </w:p>
    <w:tbl>
      <w:tblPr>
        <w:tblW w:w="0" w:type="auto"/>
        <w:tblInd w:w="280" w:type="dxa"/>
        <w:tblLayout w:type="fixed"/>
        <w:tblCellMar>
          <w:left w:w="0" w:type="dxa"/>
          <w:right w:w="0" w:type="dxa"/>
        </w:tblCellMar>
        <w:tblLook w:val="04A0"/>
      </w:tblPr>
      <w:tblGrid>
        <w:gridCol w:w="220"/>
        <w:gridCol w:w="1560"/>
        <w:gridCol w:w="900"/>
        <w:gridCol w:w="280"/>
        <w:gridCol w:w="780"/>
        <w:gridCol w:w="800"/>
        <w:gridCol w:w="1220"/>
        <w:gridCol w:w="500"/>
        <w:gridCol w:w="1180"/>
        <w:gridCol w:w="1900"/>
        <w:gridCol w:w="1340"/>
      </w:tblGrid>
      <w:tr w:rsidR="00AE254B">
        <w:trPr>
          <w:trHeight w:val="235"/>
        </w:trPr>
        <w:tc>
          <w:tcPr>
            <w:tcW w:w="220" w:type="dxa"/>
            <w:vAlign w:val="bottom"/>
          </w:tcPr>
          <w:p w:rsidR="00AE254B" w:rsidRDefault="00AE254B">
            <w:pPr>
              <w:rPr>
                <w:sz w:val="20"/>
                <w:szCs w:val="20"/>
              </w:rPr>
            </w:pPr>
          </w:p>
        </w:tc>
        <w:tc>
          <w:tcPr>
            <w:tcW w:w="2460" w:type="dxa"/>
            <w:gridSpan w:val="2"/>
            <w:vAlign w:val="bottom"/>
          </w:tcPr>
          <w:p w:rsidR="00AE254B" w:rsidRDefault="00FF4501">
            <w:pPr>
              <w:ind w:left="140"/>
              <w:rPr>
                <w:sz w:val="20"/>
                <w:szCs w:val="20"/>
              </w:rPr>
            </w:pPr>
            <w:r>
              <w:rPr>
                <w:rFonts w:ascii="Arial" w:eastAsia="Arial" w:hAnsi="Arial" w:cs="Arial"/>
                <w:sz w:val="18"/>
                <w:szCs w:val="18"/>
              </w:rPr>
              <w:t>The  financial  bid  should</w:t>
            </w:r>
          </w:p>
        </w:tc>
        <w:tc>
          <w:tcPr>
            <w:tcW w:w="1060" w:type="dxa"/>
            <w:gridSpan w:val="2"/>
            <w:vAlign w:val="bottom"/>
          </w:tcPr>
          <w:p w:rsidR="00AE254B" w:rsidRDefault="00FF4501">
            <w:pPr>
              <w:ind w:left="40"/>
              <w:rPr>
                <w:sz w:val="20"/>
                <w:szCs w:val="20"/>
              </w:rPr>
            </w:pPr>
            <w:r>
              <w:rPr>
                <w:rFonts w:ascii="Arial" w:eastAsia="Arial" w:hAnsi="Arial" w:cs="Arial"/>
                <w:sz w:val="18"/>
                <w:szCs w:val="18"/>
              </w:rPr>
              <w:t>contain  the</w:t>
            </w:r>
          </w:p>
        </w:tc>
        <w:tc>
          <w:tcPr>
            <w:tcW w:w="800" w:type="dxa"/>
            <w:vAlign w:val="bottom"/>
          </w:tcPr>
          <w:p w:rsidR="00AE254B" w:rsidRDefault="00FF4501">
            <w:pPr>
              <w:ind w:left="80"/>
              <w:rPr>
                <w:sz w:val="20"/>
                <w:szCs w:val="20"/>
              </w:rPr>
            </w:pPr>
            <w:r>
              <w:rPr>
                <w:rFonts w:ascii="Arial" w:eastAsia="Arial" w:hAnsi="Arial" w:cs="Arial"/>
                <w:w w:val="99"/>
                <w:sz w:val="18"/>
                <w:szCs w:val="18"/>
              </w:rPr>
              <w:t>following</w:t>
            </w:r>
          </w:p>
        </w:tc>
        <w:tc>
          <w:tcPr>
            <w:tcW w:w="1220" w:type="dxa"/>
            <w:vAlign w:val="bottom"/>
          </w:tcPr>
          <w:p w:rsidR="00AE254B" w:rsidRDefault="005B4356">
            <w:pPr>
              <w:jc w:val="center"/>
              <w:rPr>
                <w:sz w:val="20"/>
                <w:szCs w:val="20"/>
              </w:rPr>
            </w:pPr>
            <w:r>
              <w:rPr>
                <w:rFonts w:ascii="Arial" w:eastAsia="Arial" w:hAnsi="Arial" w:cs="Arial"/>
                <w:w w:val="99"/>
                <w:sz w:val="18"/>
                <w:szCs w:val="18"/>
              </w:rPr>
              <w:t>D</w:t>
            </w:r>
            <w:r w:rsidR="00FF4501">
              <w:rPr>
                <w:rFonts w:ascii="Arial" w:eastAsia="Arial" w:hAnsi="Arial" w:cs="Arial"/>
                <w:w w:val="99"/>
                <w:sz w:val="18"/>
                <w:szCs w:val="18"/>
              </w:rPr>
              <w:t>ocuments</w:t>
            </w:r>
          </w:p>
        </w:tc>
        <w:tc>
          <w:tcPr>
            <w:tcW w:w="3580" w:type="dxa"/>
            <w:gridSpan w:val="3"/>
            <w:vAlign w:val="bottom"/>
          </w:tcPr>
          <w:p w:rsidR="00AE254B" w:rsidRDefault="00FF4501">
            <w:pPr>
              <w:ind w:left="40"/>
              <w:rPr>
                <w:sz w:val="20"/>
                <w:szCs w:val="20"/>
              </w:rPr>
            </w:pPr>
            <w:r>
              <w:rPr>
                <w:rFonts w:ascii="Arial" w:eastAsia="Arial" w:hAnsi="Arial" w:cs="Arial"/>
                <w:sz w:val="18"/>
                <w:szCs w:val="18"/>
              </w:rPr>
              <w:t>in  one  cover  or folder.</w:t>
            </w:r>
          </w:p>
        </w:tc>
        <w:tc>
          <w:tcPr>
            <w:tcW w:w="1340" w:type="dxa"/>
            <w:vAlign w:val="bottom"/>
          </w:tcPr>
          <w:p w:rsidR="00AE254B" w:rsidRDefault="00AE254B">
            <w:pPr>
              <w:rPr>
                <w:sz w:val="20"/>
                <w:szCs w:val="20"/>
              </w:rPr>
            </w:pPr>
          </w:p>
        </w:tc>
      </w:tr>
      <w:tr w:rsidR="00AE254B">
        <w:trPr>
          <w:trHeight w:val="235"/>
        </w:trPr>
        <w:tc>
          <w:tcPr>
            <w:tcW w:w="220" w:type="dxa"/>
            <w:vAlign w:val="bottom"/>
          </w:tcPr>
          <w:p w:rsidR="00AE254B" w:rsidRDefault="00FF4501">
            <w:pPr>
              <w:rPr>
                <w:sz w:val="20"/>
                <w:szCs w:val="20"/>
              </w:rPr>
            </w:pPr>
            <w:r>
              <w:rPr>
                <w:rFonts w:ascii="Arial" w:eastAsia="Arial" w:hAnsi="Arial" w:cs="Arial"/>
                <w:sz w:val="18"/>
                <w:szCs w:val="18"/>
              </w:rPr>
              <w:t>i.</w:t>
            </w:r>
          </w:p>
        </w:tc>
        <w:tc>
          <w:tcPr>
            <w:tcW w:w="1560" w:type="dxa"/>
            <w:vAlign w:val="bottom"/>
          </w:tcPr>
          <w:p w:rsidR="00AE254B" w:rsidRDefault="00FF4501">
            <w:pPr>
              <w:ind w:left="180"/>
              <w:rPr>
                <w:sz w:val="20"/>
                <w:szCs w:val="20"/>
              </w:rPr>
            </w:pPr>
            <w:r>
              <w:rPr>
                <w:rFonts w:ascii="Arial" w:eastAsia="Arial" w:hAnsi="Arial" w:cs="Arial"/>
                <w:sz w:val="18"/>
                <w:szCs w:val="18"/>
              </w:rPr>
              <w:t>Bill of Quantities</w:t>
            </w:r>
          </w:p>
        </w:tc>
        <w:tc>
          <w:tcPr>
            <w:tcW w:w="1180" w:type="dxa"/>
            <w:gridSpan w:val="2"/>
            <w:vAlign w:val="bottom"/>
          </w:tcPr>
          <w:p w:rsidR="00AE254B" w:rsidRDefault="00FF4501">
            <w:pPr>
              <w:jc w:val="right"/>
              <w:rPr>
                <w:sz w:val="20"/>
                <w:szCs w:val="20"/>
              </w:rPr>
            </w:pPr>
            <w:r>
              <w:rPr>
                <w:rFonts w:ascii="Arial" w:eastAsia="Arial" w:hAnsi="Arial" w:cs="Arial"/>
                <w:sz w:val="18"/>
                <w:szCs w:val="18"/>
              </w:rPr>
              <w:t>(BOQ):  The</w:t>
            </w:r>
          </w:p>
        </w:tc>
        <w:tc>
          <w:tcPr>
            <w:tcW w:w="1580" w:type="dxa"/>
            <w:gridSpan w:val="2"/>
            <w:vAlign w:val="bottom"/>
          </w:tcPr>
          <w:p w:rsidR="00AE254B" w:rsidRDefault="00FF4501">
            <w:pPr>
              <w:ind w:left="40"/>
              <w:rPr>
                <w:sz w:val="20"/>
                <w:szCs w:val="20"/>
              </w:rPr>
            </w:pPr>
            <w:r>
              <w:rPr>
                <w:rFonts w:ascii="Arial" w:eastAsia="Arial" w:hAnsi="Arial" w:cs="Arial"/>
                <w:sz w:val="18"/>
                <w:szCs w:val="18"/>
              </w:rPr>
              <w:t>contractor/bidder</w:t>
            </w:r>
          </w:p>
        </w:tc>
        <w:tc>
          <w:tcPr>
            <w:tcW w:w="1220" w:type="dxa"/>
            <w:vAlign w:val="bottom"/>
          </w:tcPr>
          <w:p w:rsidR="00AE254B" w:rsidRDefault="00FF4501">
            <w:pPr>
              <w:jc w:val="center"/>
              <w:rPr>
                <w:sz w:val="20"/>
                <w:szCs w:val="20"/>
              </w:rPr>
            </w:pPr>
            <w:r>
              <w:rPr>
                <w:rFonts w:ascii="Arial" w:eastAsia="Arial" w:hAnsi="Arial" w:cs="Arial"/>
                <w:sz w:val="18"/>
                <w:szCs w:val="18"/>
              </w:rPr>
              <w:t>is required  to</w:t>
            </w:r>
          </w:p>
        </w:tc>
        <w:tc>
          <w:tcPr>
            <w:tcW w:w="500" w:type="dxa"/>
            <w:vAlign w:val="bottom"/>
          </w:tcPr>
          <w:p w:rsidR="00AE254B" w:rsidRDefault="00FF4501">
            <w:pPr>
              <w:ind w:left="40"/>
              <w:rPr>
                <w:sz w:val="20"/>
                <w:szCs w:val="20"/>
              </w:rPr>
            </w:pPr>
            <w:r>
              <w:rPr>
                <w:rFonts w:ascii="Arial" w:eastAsia="Arial" w:hAnsi="Arial" w:cs="Arial"/>
                <w:w w:val="97"/>
                <w:sz w:val="18"/>
                <w:szCs w:val="18"/>
              </w:rPr>
              <w:t>quote</w:t>
            </w:r>
          </w:p>
        </w:tc>
        <w:tc>
          <w:tcPr>
            <w:tcW w:w="1180" w:type="dxa"/>
            <w:vAlign w:val="bottom"/>
          </w:tcPr>
          <w:p w:rsidR="00AE254B" w:rsidRDefault="00FF4501">
            <w:pPr>
              <w:ind w:left="100"/>
              <w:rPr>
                <w:sz w:val="20"/>
                <w:szCs w:val="20"/>
              </w:rPr>
            </w:pPr>
            <w:r>
              <w:rPr>
                <w:rFonts w:ascii="Arial" w:eastAsia="Arial" w:hAnsi="Arial" w:cs="Arial"/>
                <w:sz w:val="18"/>
                <w:szCs w:val="18"/>
              </w:rPr>
              <w:t>the financial</w:t>
            </w:r>
          </w:p>
        </w:tc>
        <w:tc>
          <w:tcPr>
            <w:tcW w:w="1900" w:type="dxa"/>
            <w:vAlign w:val="bottom"/>
          </w:tcPr>
          <w:p w:rsidR="00AE254B" w:rsidRDefault="00FF4501">
            <w:pPr>
              <w:ind w:left="60"/>
              <w:rPr>
                <w:sz w:val="20"/>
                <w:szCs w:val="20"/>
              </w:rPr>
            </w:pPr>
            <w:r>
              <w:rPr>
                <w:rFonts w:ascii="Arial" w:eastAsia="Arial" w:hAnsi="Arial" w:cs="Arial"/>
                <w:sz w:val="18"/>
                <w:szCs w:val="18"/>
              </w:rPr>
              <w:t>offer/bid  price or rate</w:t>
            </w:r>
          </w:p>
        </w:tc>
        <w:tc>
          <w:tcPr>
            <w:tcW w:w="1340" w:type="dxa"/>
            <w:vAlign w:val="bottom"/>
          </w:tcPr>
          <w:p w:rsidR="00AE254B" w:rsidRDefault="00FF4501">
            <w:pPr>
              <w:jc w:val="center"/>
              <w:rPr>
                <w:sz w:val="20"/>
                <w:szCs w:val="20"/>
              </w:rPr>
            </w:pPr>
            <w:r>
              <w:rPr>
                <w:rFonts w:ascii="Arial" w:eastAsia="Arial" w:hAnsi="Arial" w:cs="Arial"/>
                <w:sz w:val="18"/>
                <w:szCs w:val="18"/>
              </w:rPr>
              <w:t>as percentage</w:t>
            </w:r>
          </w:p>
        </w:tc>
      </w:tr>
      <w:tr w:rsidR="00AE254B">
        <w:trPr>
          <w:trHeight w:val="245"/>
        </w:trPr>
        <w:tc>
          <w:tcPr>
            <w:tcW w:w="220" w:type="dxa"/>
            <w:vAlign w:val="bottom"/>
          </w:tcPr>
          <w:p w:rsidR="00AE254B" w:rsidRDefault="00AE254B">
            <w:pPr>
              <w:rPr>
                <w:sz w:val="21"/>
                <w:szCs w:val="21"/>
              </w:rPr>
            </w:pPr>
          </w:p>
        </w:tc>
        <w:tc>
          <w:tcPr>
            <w:tcW w:w="1560" w:type="dxa"/>
            <w:vAlign w:val="bottom"/>
          </w:tcPr>
          <w:p w:rsidR="00AE254B" w:rsidRDefault="00FF4501">
            <w:pPr>
              <w:ind w:left="160"/>
              <w:rPr>
                <w:sz w:val="20"/>
                <w:szCs w:val="20"/>
              </w:rPr>
            </w:pPr>
            <w:r>
              <w:rPr>
                <w:rFonts w:ascii="Arial" w:eastAsia="Arial" w:hAnsi="Arial" w:cs="Arial"/>
                <w:sz w:val="18"/>
                <w:szCs w:val="18"/>
              </w:rPr>
              <w:t>above or below</w:t>
            </w:r>
          </w:p>
        </w:tc>
        <w:tc>
          <w:tcPr>
            <w:tcW w:w="1180" w:type="dxa"/>
            <w:gridSpan w:val="2"/>
            <w:vAlign w:val="bottom"/>
          </w:tcPr>
          <w:p w:rsidR="00AE254B" w:rsidRDefault="00FF4501">
            <w:pPr>
              <w:jc w:val="right"/>
              <w:rPr>
                <w:sz w:val="20"/>
                <w:szCs w:val="20"/>
              </w:rPr>
            </w:pPr>
            <w:r>
              <w:rPr>
                <w:rFonts w:ascii="Arial" w:eastAsia="Arial" w:hAnsi="Arial" w:cs="Arial"/>
                <w:sz w:val="18"/>
                <w:szCs w:val="18"/>
              </w:rPr>
              <w:t>the estimated</w:t>
            </w:r>
          </w:p>
        </w:tc>
        <w:tc>
          <w:tcPr>
            <w:tcW w:w="780" w:type="dxa"/>
            <w:vAlign w:val="bottom"/>
          </w:tcPr>
          <w:p w:rsidR="00AE254B" w:rsidRDefault="00FF4501">
            <w:pPr>
              <w:ind w:left="80"/>
              <w:rPr>
                <w:sz w:val="20"/>
                <w:szCs w:val="20"/>
              </w:rPr>
            </w:pPr>
            <w:r>
              <w:rPr>
                <w:rFonts w:ascii="Arial" w:eastAsia="Arial" w:hAnsi="Arial" w:cs="Arial"/>
                <w:sz w:val="18"/>
                <w:szCs w:val="18"/>
              </w:rPr>
              <w:t>amount</w:t>
            </w:r>
          </w:p>
        </w:tc>
        <w:tc>
          <w:tcPr>
            <w:tcW w:w="2020" w:type="dxa"/>
            <w:gridSpan w:val="2"/>
            <w:vAlign w:val="bottom"/>
          </w:tcPr>
          <w:p w:rsidR="00AE254B" w:rsidRDefault="00FF4501">
            <w:pPr>
              <w:ind w:left="40"/>
              <w:rPr>
                <w:sz w:val="20"/>
                <w:szCs w:val="20"/>
              </w:rPr>
            </w:pPr>
            <w:r>
              <w:rPr>
                <w:rFonts w:ascii="Arial" w:eastAsia="Arial" w:hAnsi="Arial" w:cs="Arial"/>
                <w:sz w:val="18"/>
                <w:szCs w:val="18"/>
              </w:rPr>
              <w:t>put to tender  or 'at-par'</w:t>
            </w:r>
          </w:p>
        </w:tc>
        <w:tc>
          <w:tcPr>
            <w:tcW w:w="500" w:type="dxa"/>
            <w:vAlign w:val="bottom"/>
          </w:tcPr>
          <w:p w:rsidR="00AE254B" w:rsidRDefault="00FF4501">
            <w:pPr>
              <w:ind w:left="80"/>
              <w:rPr>
                <w:sz w:val="20"/>
                <w:szCs w:val="20"/>
              </w:rPr>
            </w:pPr>
            <w:r>
              <w:rPr>
                <w:rFonts w:ascii="Arial" w:eastAsia="Arial" w:hAnsi="Arial" w:cs="Arial"/>
                <w:sz w:val="18"/>
                <w:szCs w:val="18"/>
              </w:rPr>
              <w:t>with</w:t>
            </w:r>
          </w:p>
        </w:tc>
        <w:tc>
          <w:tcPr>
            <w:tcW w:w="1180" w:type="dxa"/>
            <w:vAlign w:val="bottom"/>
          </w:tcPr>
          <w:p w:rsidR="00AE254B" w:rsidRDefault="00FF4501">
            <w:pPr>
              <w:rPr>
                <w:sz w:val="20"/>
                <w:szCs w:val="20"/>
              </w:rPr>
            </w:pPr>
            <w:r>
              <w:rPr>
                <w:rFonts w:ascii="Arial" w:eastAsia="Arial" w:hAnsi="Arial" w:cs="Arial"/>
                <w:sz w:val="18"/>
                <w:szCs w:val="18"/>
              </w:rPr>
              <w:t>tender  value,</w:t>
            </w:r>
          </w:p>
        </w:tc>
        <w:tc>
          <w:tcPr>
            <w:tcW w:w="1900" w:type="dxa"/>
            <w:vAlign w:val="bottom"/>
          </w:tcPr>
          <w:p w:rsidR="00AE254B" w:rsidRDefault="00FF4501">
            <w:pPr>
              <w:ind w:left="60"/>
              <w:rPr>
                <w:sz w:val="20"/>
                <w:szCs w:val="20"/>
              </w:rPr>
            </w:pPr>
            <w:r>
              <w:rPr>
                <w:rFonts w:ascii="Arial" w:eastAsia="Arial" w:hAnsi="Arial" w:cs="Arial"/>
                <w:sz w:val="18"/>
                <w:szCs w:val="18"/>
              </w:rPr>
              <w:t>in the space  marked</w:t>
            </w:r>
          </w:p>
        </w:tc>
        <w:tc>
          <w:tcPr>
            <w:tcW w:w="1340" w:type="dxa"/>
            <w:vAlign w:val="bottom"/>
          </w:tcPr>
          <w:p w:rsidR="00AE254B" w:rsidRDefault="00FF4501">
            <w:pPr>
              <w:jc w:val="center"/>
              <w:rPr>
                <w:sz w:val="20"/>
                <w:szCs w:val="20"/>
              </w:rPr>
            </w:pPr>
            <w:r>
              <w:rPr>
                <w:rFonts w:ascii="Arial" w:eastAsia="Arial" w:hAnsi="Arial" w:cs="Arial"/>
                <w:sz w:val="18"/>
                <w:szCs w:val="18"/>
              </w:rPr>
              <w:t>for quoting  rate</w:t>
            </w:r>
          </w:p>
        </w:tc>
      </w:tr>
      <w:tr w:rsidR="00AE254B">
        <w:trPr>
          <w:trHeight w:val="250"/>
        </w:trPr>
        <w:tc>
          <w:tcPr>
            <w:tcW w:w="220" w:type="dxa"/>
            <w:vAlign w:val="bottom"/>
          </w:tcPr>
          <w:p w:rsidR="00AE254B" w:rsidRDefault="00AE254B">
            <w:pPr>
              <w:rPr>
                <w:sz w:val="21"/>
                <w:szCs w:val="21"/>
              </w:rPr>
            </w:pPr>
          </w:p>
        </w:tc>
        <w:tc>
          <w:tcPr>
            <w:tcW w:w="2460" w:type="dxa"/>
            <w:gridSpan w:val="2"/>
            <w:vAlign w:val="bottom"/>
          </w:tcPr>
          <w:p w:rsidR="00AE254B" w:rsidRDefault="00FF4501">
            <w:pPr>
              <w:ind w:left="160"/>
              <w:rPr>
                <w:sz w:val="20"/>
                <w:szCs w:val="20"/>
              </w:rPr>
            </w:pPr>
            <w:r>
              <w:rPr>
                <w:rFonts w:ascii="Arial" w:eastAsia="Arial" w:hAnsi="Arial" w:cs="Arial"/>
                <w:sz w:val="18"/>
                <w:szCs w:val="18"/>
              </w:rPr>
              <w:t>in the BOQ of the tendered</w:t>
            </w:r>
          </w:p>
        </w:tc>
        <w:tc>
          <w:tcPr>
            <w:tcW w:w="1060" w:type="dxa"/>
            <w:gridSpan w:val="2"/>
            <w:vAlign w:val="bottom"/>
          </w:tcPr>
          <w:p w:rsidR="00AE254B" w:rsidRDefault="00FF4501">
            <w:pPr>
              <w:ind w:left="100"/>
              <w:rPr>
                <w:sz w:val="20"/>
                <w:szCs w:val="20"/>
              </w:rPr>
            </w:pPr>
            <w:r>
              <w:rPr>
                <w:rFonts w:ascii="Arial" w:eastAsia="Arial" w:hAnsi="Arial" w:cs="Arial"/>
                <w:sz w:val="18"/>
                <w:szCs w:val="18"/>
              </w:rPr>
              <w:t>work.</w:t>
            </w:r>
          </w:p>
        </w:tc>
        <w:tc>
          <w:tcPr>
            <w:tcW w:w="800" w:type="dxa"/>
            <w:vAlign w:val="bottom"/>
          </w:tcPr>
          <w:p w:rsidR="00AE254B" w:rsidRDefault="00AE254B">
            <w:pPr>
              <w:rPr>
                <w:sz w:val="21"/>
                <w:szCs w:val="21"/>
              </w:rPr>
            </w:pPr>
          </w:p>
        </w:tc>
        <w:tc>
          <w:tcPr>
            <w:tcW w:w="1220" w:type="dxa"/>
            <w:vAlign w:val="bottom"/>
          </w:tcPr>
          <w:p w:rsidR="00AE254B" w:rsidRDefault="00AE254B">
            <w:pPr>
              <w:rPr>
                <w:sz w:val="21"/>
                <w:szCs w:val="21"/>
              </w:rPr>
            </w:pPr>
          </w:p>
        </w:tc>
        <w:tc>
          <w:tcPr>
            <w:tcW w:w="500" w:type="dxa"/>
            <w:vAlign w:val="bottom"/>
          </w:tcPr>
          <w:p w:rsidR="00AE254B" w:rsidRDefault="00AE254B">
            <w:pPr>
              <w:rPr>
                <w:sz w:val="21"/>
                <w:szCs w:val="21"/>
              </w:rPr>
            </w:pPr>
          </w:p>
        </w:tc>
        <w:tc>
          <w:tcPr>
            <w:tcW w:w="1180" w:type="dxa"/>
            <w:vAlign w:val="bottom"/>
          </w:tcPr>
          <w:p w:rsidR="00AE254B" w:rsidRDefault="00AE254B">
            <w:pPr>
              <w:rPr>
                <w:sz w:val="21"/>
                <w:szCs w:val="21"/>
              </w:rPr>
            </w:pPr>
          </w:p>
        </w:tc>
        <w:tc>
          <w:tcPr>
            <w:tcW w:w="1900" w:type="dxa"/>
            <w:vAlign w:val="bottom"/>
          </w:tcPr>
          <w:p w:rsidR="00AE254B" w:rsidRDefault="00AE254B">
            <w:pPr>
              <w:rPr>
                <w:sz w:val="21"/>
                <w:szCs w:val="21"/>
              </w:rPr>
            </w:pPr>
          </w:p>
        </w:tc>
        <w:tc>
          <w:tcPr>
            <w:tcW w:w="1340" w:type="dxa"/>
            <w:vAlign w:val="bottom"/>
          </w:tcPr>
          <w:p w:rsidR="00AE254B" w:rsidRDefault="00AE254B">
            <w:pPr>
              <w:rPr>
                <w:sz w:val="21"/>
                <w:szCs w:val="21"/>
              </w:rPr>
            </w:pPr>
          </w:p>
        </w:tc>
      </w:tr>
    </w:tbl>
    <w:p w:rsidR="00AE254B" w:rsidRDefault="00AE254B">
      <w:pPr>
        <w:spacing w:line="106" w:lineRule="exact"/>
        <w:rPr>
          <w:sz w:val="20"/>
          <w:szCs w:val="20"/>
        </w:rPr>
      </w:pPr>
    </w:p>
    <w:p w:rsidR="00AE254B" w:rsidRDefault="00FF4501" w:rsidP="00FF4501">
      <w:pPr>
        <w:numPr>
          <w:ilvl w:val="0"/>
          <w:numId w:val="25"/>
        </w:numPr>
        <w:tabs>
          <w:tab w:val="left" w:pos="674"/>
        </w:tabs>
        <w:spacing w:line="286" w:lineRule="auto"/>
        <w:ind w:left="660" w:right="60" w:hanging="382"/>
        <w:rPr>
          <w:rFonts w:ascii="Arial" w:eastAsia="Arial" w:hAnsi="Arial" w:cs="Arial"/>
          <w:sz w:val="18"/>
          <w:szCs w:val="18"/>
        </w:rPr>
      </w:pPr>
      <w:r>
        <w:rPr>
          <w:rFonts w:ascii="Arial" w:eastAsia="Arial" w:hAnsi="Arial" w:cs="Arial"/>
          <w:sz w:val="18"/>
          <w:szCs w:val="18"/>
        </w:rPr>
        <w:t>Only the downloaded sheet of the above document in Excel format is required to be uploaded by the contractor/bidder.</w:t>
      </w:r>
    </w:p>
    <w:p w:rsidR="00AE254B" w:rsidRDefault="00AE254B">
      <w:pPr>
        <w:spacing w:line="343" w:lineRule="exact"/>
        <w:rPr>
          <w:rFonts w:ascii="Arial" w:eastAsia="Arial" w:hAnsi="Arial" w:cs="Arial"/>
          <w:sz w:val="18"/>
          <w:szCs w:val="18"/>
        </w:rPr>
      </w:pPr>
    </w:p>
    <w:p w:rsidR="00AE254B" w:rsidRDefault="00FF4501" w:rsidP="00FF4501">
      <w:pPr>
        <w:numPr>
          <w:ilvl w:val="0"/>
          <w:numId w:val="25"/>
        </w:numPr>
        <w:tabs>
          <w:tab w:val="left" w:pos="660"/>
        </w:tabs>
        <w:ind w:left="660" w:hanging="386"/>
        <w:rPr>
          <w:rFonts w:ascii="Arial" w:eastAsia="Arial" w:hAnsi="Arial" w:cs="Arial"/>
          <w:sz w:val="18"/>
          <w:szCs w:val="18"/>
        </w:rPr>
      </w:pPr>
      <w:r>
        <w:rPr>
          <w:rFonts w:ascii="Arial" w:eastAsia="Arial" w:hAnsi="Arial" w:cs="Arial"/>
          <w:sz w:val="18"/>
          <w:szCs w:val="18"/>
        </w:rPr>
        <w:t>BOQ without  a valid  numeric  rate at the  desiqnated  space  provided  in the  BOQ will  be disqualified  and  rejected</w:t>
      </w:r>
    </w:p>
    <w:p w:rsidR="00AE254B" w:rsidRDefault="00AE254B">
      <w:pPr>
        <w:spacing w:line="38" w:lineRule="exact"/>
        <w:rPr>
          <w:sz w:val="20"/>
          <w:szCs w:val="20"/>
        </w:rPr>
      </w:pPr>
    </w:p>
    <w:p w:rsidR="00AE254B" w:rsidRDefault="00FF4501">
      <w:pPr>
        <w:spacing w:line="275" w:lineRule="auto"/>
        <w:ind w:left="660" w:right="120" w:hanging="9"/>
        <w:rPr>
          <w:sz w:val="20"/>
          <w:szCs w:val="20"/>
        </w:rPr>
      </w:pPr>
      <w:r>
        <w:rPr>
          <w:rFonts w:ascii="Arial" w:eastAsia="Arial" w:hAnsi="Arial" w:cs="Arial"/>
          <w:sz w:val="18"/>
          <w:szCs w:val="18"/>
        </w:rPr>
        <w:t>outright. Contractors/bidders</w:t>
      </w:r>
      <w:r>
        <w:rPr>
          <w:sz w:val="20"/>
          <w:szCs w:val="20"/>
        </w:rPr>
        <w:t xml:space="preserve"> </w:t>
      </w:r>
      <w:r>
        <w:rPr>
          <w:rFonts w:ascii="Arial" w:eastAsia="Arial" w:hAnsi="Arial" w:cs="Arial"/>
          <w:sz w:val="18"/>
          <w:szCs w:val="18"/>
        </w:rPr>
        <w:t>willing to quote "at-par" rate shall need to write "0" in the 'space' provided for rates in the BOQ of the tendered work.</w:t>
      </w:r>
    </w:p>
    <w:p w:rsidR="00AE254B" w:rsidRDefault="00AE254B">
      <w:pPr>
        <w:spacing w:line="333" w:lineRule="exact"/>
        <w:rPr>
          <w:sz w:val="20"/>
          <w:szCs w:val="20"/>
        </w:rPr>
      </w:pPr>
    </w:p>
    <w:p w:rsidR="00AE254B" w:rsidRDefault="00FF4501" w:rsidP="00FF4501">
      <w:pPr>
        <w:numPr>
          <w:ilvl w:val="1"/>
          <w:numId w:val="26"/>
        </w:numPr>
        <w:tabs>
          <w:tab w:val="left" w:pos="600"/>
        </w:tabs>
        <w:ind w:left="600" w:hanging="456"/>
        <w:rPr>
          <w:rFonts w:ascii="Arial" w:eastAsia="Arial" w:hAnsi="Arial" w:cs="Arial"/>
          <w:sz w:val="20"/>
          <w:szCs w:val="20"/>
        </w:rPr>
      </w:pPr>
      <w:r>
        <w:rPr>
          <w:rFonts w:ascii="Arial" w:eastAsia="Arial" w:hAnsi="Arial" w:cs="Arial"/>
          <w:sz w:val="20"/>
          <w:szCs w:val="20"/>
        </w:rPr>
        <w:t>Tender Feeand Earnest Money Deposit (EMD)</w:t>
      </w:r>
    </w:p>
    <w:p w:rsidR="00AE254B" w:rsidRDefault="00AE254B">
      <w:pPr>
        <w:spacing w:line="122" w:lineRule="exact"/>
        <w:rPr>
          <w:rFonts w:ascii="Arial" w:eastAsia="Arial" w:hAnsi="Arial" w:cs="Arial"/>
          <w:sz w:val="20"/>
          <w:szCs w:val="20"/>
        </w:rPr>
      </w:pPr>
    </w:p>
    <w:p w:rsidR="00AE254B" w:rsidRDefault="00FF4501" w:rsidP="00FF4501">
      <w:pPr>
        <w:numPr>
          <w:ilvl w:val="0"/>
          <w:numId w:val="27"/>
        </w:numPr>
        <w:tabs>
          <w:tab w:val="left" w:pos="620"/>
        </w:tabs>
        <w:ind w:left="620" w:hanging="543"/>
        <w:rPr>
          <w:rFonts w:ascii="Arial" w:eastAsia="Arial" w:hAnsi="Arial" w:cs="Arial"/>
          <w:i/>
          <w:iCs/>
          <w:sz w:val="20"/>
          <w:szCs w:val="20"/>
        </w:rPr>
      </w:pPr>
      <w:r>
        <w:rPr>
          <w:rFonts w:ascii="Arial" w:eastAsia="Arial" w:hAnsi="Arial" w:cs="Arial"/>
          <w:i/>
          <w:iCs/>
          <w:sz w:val="20"/>
          <w:szCs w:val="20"/>
        </w:rPr>
        <w:t>Tender Fees:</w:t>
      </w:r>
    </w:p>
    <w:p w:rsidR="00AE254B" w:rsidRDefault="00AE254B">
      <w:pPr>
        <w:spacing w:line="39" w:lineRule="exact"/>
        <w:rPr>
          <w:rFonts w:ascii="Arial" w:eastAsia="Arial" w:hAnsi="Arial" w:cs="Arial"/>
          <w:i/>
          <w:iCs/>
          <w:sz w:val="20"/>
          <w:szCs w:val="20"/>
        </w:rPr>
      </w:pPr>
    </w:p>
    <w:p w:rsidR="00AE254B" w:rsidRDefault="00FF4501">
      <w:pPr>
        <w:spacing w:line="232" w:lineRule="auto"/>
        <w:ind w:left="600"/>
        <w:rPr>
          <w:rFonts w:ascii="Arial" w:eastAsia="Arial" w:hAnsi="Arial" w:cs="Arial"/>
          <w:i/>
          <w:iCs/>
          <w:sz w:val="20"/>
          <w:szCs w:val="20"/>
        </w:rPr>
      </w:pPr>
      <w:r>
        <w:rPr>
          <w:rFonts w:ascii="Arial" w:eastAsia="Arial" w:hAnsi="Arial" w:cs="Arial"/>
          <w:sz w:val="18"/>
          <w:szCs w:val="18"/>
        </w:rPr>
        <w:t>Entire  set  of e-Tender  documents  are  made  available  free  of cost  through  the  State  Government  e-Procurement</w:t>
      </w:r>
    </w:p>
    <w:tbl>
      <w:tblPr>
        <w:tblW w:w="0" w:type="auto"/>
        <w:tblInd w:w="600" w:type="dxa"/>
        <w:tblLayout w:type="fixed"/>
        <w:tblCellMar>
          <w:left w:w="0" w:type="dxa"/>
          <w:right w:w="0" w:type="dxa"/>
        </w:tblCellMar>
        <w:tblLook w:val="04A0"/>
      </w:tblPr>
      <w:tblGrid>
        <w:gridCol w:w="1640"/>
        <w:gridCol w:w="620"/>
        <w:gridCol w:w="400"/>
        <w:gridCol w:w="560"/>
        <w:gridCol w:w="580"/>
        <w:gridCol w:w="520"/>
        <w:gridCol w:w="500"/>
        <w:gridCol w:w="300"/>
        <w:gridCol w:w="480"/>
        <w:gridCol w:w="800"/>
        <w:gridCol w:w="1180"/>
        <w:gridCol w:w="500"/>
        <w:gridCol w:w="420"/>
        <w:gridCol w:w="620"/>
        <w:gridCol w:w="560"/>
        <w:gridCol w:w="680"/>
      </w:tblGrid>
      <w:tr w:rsidR="00AE254B">
        <w:trPr>
          <w:trHeight w:val="216"/>
        </w:trPr>
        <w:tc>
          <w:tcPr>
            <w:tcW w:w="1640" w:type="dxa"/>
            <w:vAlign w:val="bottom"/>
          </w:tcPr>
          <w:p w:rsidR="00AE254B" w:rsidRDefault="00FF4501">
            <w:pPr>
              <w:rPr>
                <w:sz w:val="20"/>
                <w:szCs w:val="20"/>
              </w:rPr>
            </w:pPr>
            <w:r>
              <w:rPr>
                <w:rFonts w:ascii="Arial" w:eastAsia="Arial" w:hAnsi="Arial" w:cs="Arial"/>
                <w:sz w:val="18"/>
                <w:szCs w:val="18"/>
              </w:rPr>
              <w:t>portal  having  URL</w:t>
            </w:r>
          </w:p>
        </w:tc>
        <w:tc>
          <w:tcPr>
            <w:tcW w:w="2160" w:type="dxa"/>
            <w:gridSpan w:val="4"/>
            <w:vAlign w:val="bottom"/>
          </w:tcPr>
          <w:p w:rsidR="00AE254B" w:rsidRDefault="00FF4501">
            <w:pPr>
              <w:ind w:left="120"/>
              <w:rPr>
                <w:sz w:val="20"/>
                <w:szCs w:val="20"/>
              </w:rPr>
            </w:pPr>
            <w:r>
              <w:rPr>
                <w:rFonts w:ascii="Arial" w:eastAsia="Arial" w:hAnsi="Arial" w:cs="Arial"/>
                <w:sz w:val="18"/>
                <w:szCs w:val="18"/>
              </w:rPr>
              <w:t>https://wbtenders.gov.in</w:t>
            </w:r>
          </w:p>
        </w:tc>
        <w:tc>
          <w:tcPr>
            <w:tcW w:w="520" w:type="dxa"/>
            <w:vAlign w:val="bottom"/>
          </w:tcPr>
          <w:p w:rsidR="00AE254B" w:rsidRDefault="00FF4501">
            <w:pPr>
              <w:ind w:left="160"/>
              <w:rPr>
                <w:sz w:val="20"/>
                <w:szCs w:val="20"/>
              </w:rPr>
            </w:pPr>
            <w:r>
              <w:rPr>
                <w:rFonts w:ascii="Arial" w:eastAsia="Arial" w:hAnsi="Arial" w:cs="Arial"/>
                <w:sz w:val="18"/>
                <w:szCs w:val="18"/>
              </w:rPr>
              <w:t>and</w:t>
            </w:r>
          </w:p>
        </w:tc>
        <w:tc>
          <w:tcPr>
            <w:tcW w:w="500" w:type="dxa"/>
            <w:vAlign w:val="bottom"/>
          </w:tcPr>
          <w:p w:rsidR="00AE254B" w:rsidRDefault="00FF4501">
            <w:pPr>
              <w:ind w:left="60"/>
              <w:rPr>
                <w:sz w:val="20"/>
                <w:szCs w:val="20"/>
              </w:rPr>
            </w:pPr>
            <w:r>
              <w:rPr>
                <w:rFonts w:ascii="Arial" w:eastAsia="Arial" w:hAnsi="Arial" w:cs="Arial"/>
                <w:sz w:val="18"/>
                <w:szCs w:val="18"/>
              </w:rPr>
              <w:t>also</w:t>
            </w:r>
          </w:p>
        </w:tc>
        <w:tc>
          <w:tcPr>
            <w:tcW w:w="780" w:type="dxa"/>
            <w:gridSpan w:val="2"/>
            <w:vAlign w:val="bottom"/>
          </w:tcPr>
          <w:p w:rsidR="00AE254B" w:rsidRDefault="00FF4501">
            <w:pPr>
              <w:ind w:left="40"/>
              <w:rPr>
                <w:sz w:val="20"/>
                <w:szCs w:val="20"/>
              </w:rPr>
            </w:pPr>
            <w:r>
              <w:rPr>
                <w:rFonts w:ascii="Arial" w:eastAsia="Arial" w:hAnsi="Arial" w:cs="Arial"/>
                <w:sz w:val="18"/>
                <w:szCs w:val="18"/>
              </w:rPr>
              <w:t>available</w:t>
            </w:r>
          </w:p>
        </w:tc>
        <w:tc>
          <w:tcPr>
            <w:tcW w:w="1980" w:type="dxa"/>
            <w:gridSpan w:val="2"/>
            <w:vAlign w:val="bottom"/>
          </w:tcPr>
          <w:p w:rsidR="00AE254B" w:rsidRDefault="00FF4501">
            <w:pPr>
              <w:ind w:left="140"/>
              <w:rPr>
                <w:sz w:val="20"/>
                <w:szCs w:val="20"/>
              </w:rPr>
            </w:pPr>
            <w:r>
              <w:rPr>
                <w:rFonts w:ascii="Arial" w:eastAsia="Arial" w:hAnsi="Arial" w:cs="Arial"/>
                <w:sz w:val="18"/>
                <w:szCs w:val="18"/>
              </w:rPr>
              <w:t>in the  e-Procurement</w:t>
            </w:r>
          </w:p>
        </w:tc>
        <w:tc>
          <w:tcPr>
            <w:tcW w:w="500" w:type="dxa"/>
            <w:vAlign w:val="bottom"/>
          </w:tcPr>
          <w:p w:rsidR="00AE254B" w:rsidRDefault="00FF4501">
            <w:pPr>
              <w:ind w:left="200"/>
              <w:rPr>
                <w:sz w:val="20"/>
                <w:szCs w:val="20"/>
              </w:rPr>
            </w:pPr>
            <w:r>
              <w:rPr>
                <w:rFonts w:ascii="Arial" w:eastAsia="Arial" w:hAnsi="Arial" w:cs="Arial"/>
                <w:sz w:val="18"/>
                <w:szCs w:val="18"/>
              </w:rPr>
              <w:t>link</w:t>
            </w:r>
          </w:p>
        </w:tc>
        <w:tc>
          <w:tcPr>
            <w:tcW w:w="1600" w:type="dxa"/>
            <w:gridSpan w:val="3"/>
            <w:vAlign w:val="bottom"/>
          </w:tcPr>
          <w:p w:rsidR="00AE254B" w:rsidRDefault="00FF4501">
            <w:pPr>
              <w:ind w:left="80"/>
              <w:rPr>
                <w:sz w:val="20"/>
                <w:szCs w:val="20"/>
              </w:rPr>
            </w:pPr>
            <w:r>
              <w:rPr>
                <w:rFonts w:ascii="Arial" w:eastAsia="Arial" w:hAnsi="Arial" w:cs="Arial"/>
                <w:sz w:val="18"/>
                <w:szCs w:val="18"/>
              </w:rPr>
              <w:t>of Departmental</w:t>
            </w:r>
          </w:p>
        </w:tc>
        <w:tc>
          <w:tcPr>
            <w:tcW w:w="680" w:type="dxa"/>
            <w:vAlign w:val="bottom"/>
          </w:tcPr>
          <w:p w:rsidR="00AE254B" w:rsidRDefault="00FF4501">
            <w:pPr>
              <w:jc w:val="right"/>
              <w:rPr>
                <w:sz w:val="20"/>
                <w:szCs w:val="20"/>
              </w:rPr>
            </w:pPr>
            <w:r>
              <w:rPr>
                <w:rFonts w:ascii="Arial" w:eastAsia="Arial" w:hAnsi="Arial" w:cs="Arial"/>
                <w:sz w:val="18"/>
                <w:szCs w:val="18"/>
              </w:rPr>
              <w:t>website</w:t>
            </w:r>
          </w:p>
        </w:tc>
      </w:tr>
      <w:tr w:rsidR="00AE254B">
        <w:trPr>
          <w:trHeight w:val="230"/>
        </w:trPr>
        <w:tc>
          <w:tcPr>
            <w:tcW w:w="1640" w:type="dxa"/>
            <w:vAlign w:val="bottom"/>
          </w:tcPr>
          <w:p w:rsidR="00AE254B" w:rsidRDefault="00FF4501">
            <w:pPr>
              <w:rPr>
                <w:sz w:val="20"/>
                <w:szCs w:val="20"/>
              </w:rPr>
            </w:pPr>
            <w:r>
              <w:rPr>
                <w:rFonts w:ascii="Arial" w:eastAsia="Arial" w:hAnsi="Arial" w:cs="Arial"/>
                <w:sz w:val="18"/>
                <w:szCs w:val="18"/>
              </w:rPr>
              <w:t>wwwwbiwd.gov.in.</w:t>
            </w:r>
          </w:p>
        </w:tc>
        <w:tc>
          <w:tcPr>
            <w:tcW w:w="620" w:type="dxa"/>
            <w:vAlign w:val="bottom"/>
          </w:tcPr>
          <w:p w:rsidR="00AE254B" w:rsidRDefault="00FF4501">
            <w:pPr>
              <w:ind w:left="160"/>
              <w:rPr>
                <w:sz w:val="20"/>
                <w:szCs w:val="20"/>
              </w:rPr>
            </w:pPr>
            <w:r>
              <w:rPr>
                <w:rFonts w:ascii="Arial" w:eastAsia="Arial" w:hAnsi="Arial" w:cs="Arial"/>
                <w:sz w:val="18"/>
                <w:szCs w:val="18"/>
              </w:rPr>
              <w:t>Cost</w:t>
            </w:r>
          </w:p>
        </w:tc>
        <w:tc>
          <w:tcPr>
            <w:tcW w:w="400" w:type="dxa"/>
            <w:vAlign w:val="bottom"/>
          </w:tcPr>
          <w:p w:rsidR="00AE254B" w:rsidRDefault="00FF4501">
            <w:pPr>
              <w:ind w:left="60"/>
              <w:rPr>
                <w:sz w:val="20"/>
                <w:szCs w:val="20"/>
              </w:rPr>
            </w:pPr>
            <w:r>
              <w:rPr>
                <w:rFonts w:ascii="Arial" w:eastAsia="Arial" w:hAnsi="Arial" w:cs="Arial"/>
                <w:sz w:val="18"/>
                <w:szCs w:val="18"/>
              </w:rPr>
              <w:t>for</w:t>
            </w:r>
          </w:p>
        </w:tc>
        <w:tc>
          <w:tcPr>
            <w:tcW w:w="560" w:type="dxa"/>
            <w:vAlign w:val="bottom"/>
          </w:tcPr>
          <w:p w:rsidR="00AE254B" w:rsidRDefault="00FF4501">
            <w:pPr>
              <w:ind w:left="20"/>
              <w:rPr>
                <w:sz w:val="20"/>
                <w:szCs w:val="20"/>
              </w:rPr>
            </w:pPr>
            <w:r>
              <w:rPr>
                <w:rFonts w:ascii="Arial" w:eastAsia="Arial" w:hAnsi="Arial" w:cs="Arial"/>
                <w:sz w:val="18"/>
                <w:szCs w:val="18"/>
              </w:rPr>
              <w:t>tender</w:t>
            </w:r>
          </w:p>
        </w:tc>
        <w:tc>
          <w:tcPr>
            <w:tcW w:w="1100" w:type="dxa"/>
            <w:gridSpan w:val="2"/>
            <w:vAlign w:val="bottom"/>
          </w:tcPr>
          <w:p w:rsidR="00AE254B" w:rsidRDefault="00FF4501">
            <w:pPr>
              <w:ind w:left="140"/>
              <w:rPr>
                <w:sz w:val="20"/>
                <w:szCs w:val="20"/>
              </w:rPr>
            </w:pPr>
            <w:r>
              <w:rPr>
                <w:rFonts w:ascii="Arial" w:eastAsia="Arial" w:hAnsi="Arial" w:cs="Arial"/>
                <w:sz w:val="18"/>
                <w:szCs w:val="18"/>
              </w:rPr>
              <w:t>documents</w:t>
            </w:r>
          </w:p>
        </w:tc>
        <w:tc>
          <w:tcPr>
            <w:tcW w:w="500" w:type="dxa"/>
            <w:vAlign w:val="bottom"/>
          </w:tcPr>
          <w:p w:rsidR="00AE254B" w:rsidRDefault="00FF4501">
            <w:pPr>
              <w:ind w:left="140"/>
              <w:rPr>
                <w:sz w:val="20"/>
                <w:szCs w:val="20"/>
              </w:rPr>
            </w:pPr>
            <w:r>
              <w:rPr>
                <w:rFonts w:ascii="Arial" w:eastAsia="Arial" w:hAnsi="Arial" w:cs="Arial"/>
                <w:sz w:val="18"/>
                <w:szCs w:val="18"/>
              </w:rPr>
              <w:t>will</w:t>
            </w:r>
          </w:p>
        </w:tc>
        <w:tc>
          <w:tcPr>
            <w:tcW w:w="300" w:type="dxa"/>
            <w:vAlign w:val="bottom"/>
          </w:tcPr>
          <w:p w:rsidR="00AE254B" w:rsidRDefault="00FF4501">
            <w:pPr>
              <w:ind w:left="40"/>
              <w:rPr>
                <w:sz w:val="20"/>
                <w:szCs w:val="20"/>
              </w:rPr>
            </w:pPr>
            <w:r>
              <w:rPr>
                <w:rFonts w:ascii="Arial" w:eastAsia="Arial" w:hAnsi="Arial" w:cs="Arial"/>
                <w:w w:val="95"/>
                <w:sz w:val="18"/>
                <w:szCs w:val="18"/>
              </w:rPr>
              <w:t>not</w:t>
            </w:r>
          </w:p>
        </w:tc>
        <w:tc>
          <w:tcPr>
            <w:tcW w:w="480" w:type="dxa"/>
            <w:vAlign w:val="bottom"/>
          </w:tcPr>
          <w:p w:rsidR="00AE254B" w:rsidRDefault="00FF4501">
            <w:pPr>
              <w:ind w:right="50"/>
              <w:jc w:val="right"/>
              <w:rPr>
                <w:sz w:val="20"/>
                <w:szCs w:val="20"/>
              </w:rPr>
            </w:pPr>
            <w:r>
              <w:rPr>
                <w:rFonts w:ascii="Arial" w:eastAsia="Arial" w:hAnsi="Arial" w:cs="Arial"/>
                <w:sz w:val="18"/>
                <w:szCs w:val="18"/>
              </w:rPr>
              <w:t>be</w:t>
            </w:r>
          </w:p>
        </w:tc>
        <w:tc>
          <w:tcPr>
            <w:tcW w:w="800" w:type="dxa"/>
            <w:vAlign w:val="bottom"/>
          </w:tcPr>
          <w:p w:rsidR="00AE254B" w:rsidRDefault="00FF4501">
            <w:pPr>
              <w:rPr>
                <w:sz w:val="20"/>
                <w:szCs w:val="20"/>
              </w:rPr>
            </w:pPr>
            <w:r>
              <w:rPr>
                <w:rFonts w:ascii="Arial" w:eastAsia="Arial" w:hAnsi="Arial" w:cs="Arial"/>
                <w:sz w:val="18"/>
                <w:szCs w:val="18"/>
              </w:rPr>
              <w:t>charged</w:t>
            </w:r>
          </w:p>
        </w:tc>
        <w:tc>
          <w:tcPr>
            <w:tcW w:w="1180" w:type="dxa"/>
            <w:vAlign w:val="bottom"/>
          </w:tcPr>
          <w:p w:rsidR="00AE254B" w:rsidRDefault="00FF4501">
            <w:pPr>
              <w:jc w:val="center"/>
              <w:rPr>
                <w:sz w:val="20"/>
                <w:szCs w:val="20"/>
              </w:rPr>
            </w:pPr>
            <w:r>
              <w:rPr>
                <w:rFonts w:ascii="Arial" w:eastAsia="Arial" w:hAnsi="Arial" w:cs="Arial"/>
                <w:sz w:val="18"/>
                <w:szCs w:val="18"/>
              </w:rPr>
              <w:t>even  during</w:t>
            </w:r>
          </w:p>
        </w:tc>
        <w:tc>
          <w:tcPr>
            <w:tcW w:w="920" w:type="dxa"/>
            <w:gridSpan w:val="2"/>
            <w:vAlign w:val="bottom"/>
          </w:tcPr>
          <w:p w:rsidR="00AE254B" w:rsidRDefault="00FF4501">
            <w:pPr>
              <w:ind w:left="80"/>
              <w:rPr>
                <w:sz w:val="20"/>
                <w:szCs w:val="20"/>
              </w:rPr>
            </w:pPr>
            <w:r>
              <w:rPr>
                <w:rFonts w:ascii="Arial" w:eastAsia="Arial" w:hAnsi="Arial" w:cs="Arial"/>
                <w:sz w:val="18"/>
                <w:szCs w:val="18"/>
              </w:rPr>
              <w:t>execution</w:t>
            </w:r>
          </w:p>
        </w:tc>
        <w:tc>
          <w:tcPr>
            <w:tcW w:w="620" w:type="dxa"/>
            <w:vAlign w:val="bottom"/>
          </w:tcPr>
          <w:p w:rsidR="00AE254B" w:rsidRDefault="00FF4501">
            <w:pPr>
              <w:jc w:val="center"/>
              <w:rPr>
                <w:sz w:val="20"/>
                <w:szCs w:val="20"/>
              </w:rPr>
            </w:pPr>
            <w:r>
              <w:rPr>
                <w:rFonts w:ascii="Arial" w:eastAsia="Arial" w:hAnsi="Arial" w:cs="Arial"/>
                <w:sz w:val="18"/>
                <w:szCs w:val="18"/>
              </w:rPr>
              <w:t>of  a</w:t>
            </w:r>
          </w:p>
        </w:tc>
        <w:tc>
          <w:tcPr>
            <w:tcW w:w="560" w:type="dxa"/>
            <w:vAlign w:val="bottom"/>
          </w:tcPr>
          <w:p w:rsidR="00AE254B" w:rsidRDefault="00FF4501">
            <w:pPr>
              <w:ind w:left="20"/>
              <w:rPr>
                <w:sz w:val="20"/>
                <w:szCs w:val="20"/>
              </w:rPr>
            </w:pPr>
            <w:r>
              <w:rPr>
                <w:rFonts w:ascii="Arial" w:eastAsia="Arial" w:hAnsi="Arial" w:cs="Arial"/>
                <w:sz w:val="18"/>
                <w:szCs w:val="18"/>
              </w:rPr>
              <w:t>formal</w:t>
            </w:r>
          </w:p>
        </w:tc>
        <w:tc>
          <w:tcPr>
            <w:tcW w:w="680" w:type="dxa"/>
            <w:vAlign w:val="bottom"/>
          </w:tcPr>
          <w:p w:rsidR="00AE254B" w:rsidRDefault="00FF4501">
            <w:pPr>
              <w:jc w:val="right"/>
              <w:rPr>
                <w:sz w:val="20"/>
                <w:szCs w:val="20"/>
              </w:rPr>
            </w:pPr>
            <w:r>
              <w:rPr>
                <w:rFonts w:ascii="Arial" w:eastAsia="Arial" w:hAnsi="Arial" w:cs="Arial"/>
                <w:sz w:val="18"/>
                <w:szCs w:val="18"/>
              </w:rPr>
              <w:t>tender</w:t>
            </w:r>
          </w:p>
        </w:tc>
      </w:tr>
      <w:tr w:rsidR="00AE254B">
        <w:trPr>
          <w:trHeight w:val="230"/>
        </w:trPr>
        <w:tc>
          <w:tcPr>
            <w:tcW w:w="1640" w:type="dxa"/>
            <w:vAlign w:val="bottom"/>
          </w:tcPr>
          <w:p w:rsidR="00AE254B" w:rsidRDefault="00FF4501">
            <w:pPr>
              <w:rPr>
                <w:sz w:val="20"/>
                <w:szCs w:val="20"/>
              </w:rPr>
            </w:pPr>
            <w:r>
              <w:rPr>
                <w:rFonts w:ascii="Arial" w:eastAsia="Arial" w:hAnsi="Arial" w:cs="Arial"/>
                <w:w w:val="99"/>
                <w:sz w:val="18"/>
                <w:szCs w:val="18"/>
              </w:rPr>
              <w:t>contracUagreement.</w:t>
            </w:r>
          </w:p>
        </w:tc>
        <w:tc>
          <w:tcPr>
            <w:tcW w:w="1020" w:type="dxa"/>
            <w:gridSpan w:val="2"/>
            <w:vAlign w:val="bottom"/>
          </w:tcPr>
          <w:p w:rsidR="00AE254B" w:rsidRDefault="00FF4501">
            <w:pPr>
              <w:ind w:left="260"/>
              <w:rPr>
                <w:sz w:val="20"/>
                <w:szCs w:val="20"/>
              </w:rPr>
            </w:pPr>
            <w:r>
              <w:rPr>
                <w:rFonts w:ascii="Arial" w:eastAsia="Arial" w:hAnsi="Arial" w:cs="Arial"/>
                <w:w w:val="97"/>
                <w:sz w:val="18"/>
                <w:szCs w:val="18"/>
              </w:rPr>
              <w:t>However,</w:t>
            </w:r>
          </w:p>
        </w:tc>
        <w:tc>
          <w:tcPr>
            <w:tcW w:w="560" w:type="dxa"/>
            <w:vAlign w:val="bottom"/>
          </w:tcPr>
          <w:p w:rsidR="00AE254B" w:rsidRDefault="00FF4501">
            <w:pPr>
              <w:ind w:left="200"/>
              <w:rPr>
                <w:sz w:val="20"/>
                <w:szCs w:val="20"/>
              </w:rPr>
            </w:pPr>
            <w:r>
              <w:rPr>
                <w:rFonts w:ascii="Arial" w:eastAsia="Arial" w:hAnsi="Arial" w:cs="Arial"/>
                <w:sz w:val="18"/>
                <w:szCs w:val="18"/>
              </w:rPr>
              <w:t>the</w:t>
            </w:r>
          </w:p>
        </w:tc>
        <w:tc>
          <w:tcPr>
            <w:tcW w:w="1600" w:type="dxa"/>
            <w:gridSpan w:val="3"/>
            <w:vAlign w:val="bottom"/>
          </w:tcPr>
          <w:p w:rsidR="00AE254B" w:rsidRDefault="00FF4501">
            <w:pPr>
              <w:ind w:left="60"/>
              <w:rPr>
                <w:sz w:val="20"/>
                <w:szCs w:val="20"/>
              </w:rPr>
            </w:pPr>
            <w:r>
              <w:rPr>
                <w:rFonts w:ascii="Arial" w:eastAsia="Arial" w:hAnsi="Arial" w:cs="Arial"/>
                <w:w w:val="99"/>
                <w:sz w:val="18"/>
                <w:szCs w:val="18"/>
              </w:rPr>
              <w:t>contractors/bidders</w:t>
            </w:r>
          </w:p>
        </w:tc>
        <w:tc>
          <w:tcPr>
            <w:tcW w:w="300" w:type="dxa"/>
            <w:vAlign w:val="bottom"/>
          </w:tcPr>
          <w:p w:rsidR="00AE254B" w:rsidRDefault="00AE254B">
            <w:pPr>
              <w:rPr>
                <w:sz w:val="20"/>
                <w:szCs w:val="20"/>
              </w:rPr>
            </w:pPr>
          </w:p>
        </w:tc>
        <w:tc>
          <w:tcPr>
            <w:tcW w:w="480" w:type="dxa"/>
            <w:vAlign w:val="bottom"/>
          </w:tcPr>
          <w:p w:rsidR="00AE254B" w:rsidRDefault="00FF4501">
            <w:pPr>
              <w:ind w:right="50"/>
              <w:jc w:val="right"/>
              <w:rPr>
                <w:sz w:val="20"/>
                <w:szCs w:val="20"/>
              </w:rPr>
            </w:pPr>
            <w:r>
              <w:rPr>
                <w:rFonts w:ascii="Arial" w:eastAsia="Arial" w:hAnsi="Arial" w:cs="Arial"/>
                <w:w w:val="93"/>
                <w:sz w:val="18"/>
                <w:szCs w:val="18"/>
              </w:rPr>
              <w:t>may</w:t>
            </w:r>
          </w:p>
        </w:tc>
        <w:tc>
          <w:tcPr>
            <w:tcW w:w="800" w:type="dxa"/>
            <w:vAlign w:val="bottom"/>
          </w:tcPr>
          <w:p w:rsidR="00AE254B" w:rsidRDefault="00FF4501">
            <w:pPr>
              <w:ind w:left="20"/>
              <w:rPr>
                <w:sz w:val="20"/>
                <w:szCs w:val="20"/>
              </w:rPr>
            </w:pPr>
            <w:r>
              <w:rPr>
                <w:rFonts w:ascii="Arial" w:eastAsia="Arial" w:hAnsi="Arial" w:cs="Arial"/>
                <w:sz w:val="18"/>
                <w:szCs w:val="18"/>
              </w:rPr>
              <w:t>wherever</w:t>
            </w:r>
          </w:p>
        </w:tc>
        <w:tc>
          <w:tcPr>
            <w:tcW w:w="1180" w:type="dxa"/>
            <w:vAlign w:val="bottom"/>
          </w:tcPr>
          <w:p w:rsidR="00AE254B" w:rsidRDefault="00FF4501">
            <w:pPr>
              <w:jc w:val="center"/>
              <w:rPr>
                <w:sz w:val="20"/>
                <w:szCs w:val="20"/>
              </w:rPr>
            </w:pPr>
            <w:r>
              <w:rPr>
                <w:rFonts w:ascii="Arial" w:eastAsia="Arial" w:hAnsi="Arial" w:cs="Arial"/>
                <w:w w:val="99"/>
                <w:sz w:val="18"/>
                <w:szCs w:val="18"/>
              </w:rPr>
              <w:t>necessary</w:t>
            </w:r>
          </w:p>
        </w:tc>
        <w:tc>
          <w:tcPr>
            <w:tcW w:w="500" w:type="dxa"/>
            <w:vAlign w:val="bottom"/>
          </w:tcPr>
          <w:p w:rsidR="00AE254B" w:rsidRDefault="00FF4501">
            <w:pPr>
              <w:ind w:left="20"/>
              <w:rPr>
                <w:sz w:val="20"/>
                <w:szCs w:val="20"/>
              </w:rPr>
            </w:pPr>
            <w:r>
              <w:rPr>
                <w:rFonts w:ascii="Arial" w:eastAsia="Arial" w:hAnsi="Arial" w:cs="Arial"/>
                <w:sz w:val="18"/>
                <w:szCs w:val="18"/>
              </w:rPr>
              <w:t>shall</w:t>
            </w:r>
          </w:p>
        </w:tc>
        <w:tc>
          <w:tcPr>
            <w:tcW w:w="420" w:type="dxa"/>
            <w:vAlign w:val="bottom"/>
          </w:tcPr>
          <w:p w:rsidR="00AE254B" w:rsidRDefault="00FF4501">
            <w:pPr>
              <w:ind w:left="80"/>
              <w:rPr>
                <w:sz w:val="20"/>
                <w:szCs w:val="20"/>
              </w:rPr>
            </w:pPr>
            <w:r>
              <w:rPr>
                <w:rFonts w:ascii="Arial" w:eastAsia="Arial" w:hAnsi="Arial" w:cs="Arial"/>
                <w:sz w:val="18"/>
                <w:szCs w:val="18"/>
              </w:rPr>
              <w:t>be</w:t>
            </w:r>
          </w:p>
        </w:tc>
        <w:tc>
          <w:tcPr>
            <w:tcW w:w="620" w:type="dxa"/>
            <w:vAlign w:val="bottom"/>
          </w:tcPr>
          <w:p w:rsidR="00AE254B" w:rsidRDefault="00FF4501">
            <w:pPr>
              <w:jc w:val="center"/>
              <w:rPr>
                <w:sz w:val="20"/>
                <w:szCs w:val="20"/>
              </w:rPr>
            </w:pPr>
            <w:r>
              <w:rPr>
                <w:rFonts w:ascii="Arial" w:eastAsia="Arial" w:hAnsi="Arial" w:cs="Arial"/>
                <w:w w:val="98"/>
                <w:sz w:val="18"/>
                <w:szCs w:val="18"/>
              </w:rPr>
              <w:t>suitably</w:t>
            </w:r>
          </w:p>
        </w:tc>
        <w:tc>
          <w:tcPr>
            <w:tcW w:w="1240" w:type="dxa"/>
            <w:gridSpan w:val="2"/>
            <w:vAlign w:val="bottom"/>
          </w:tcPr>
          <w:p w:rsidR="00AE254B" w:rsidRDefault="00FF4501">
            <w:pPr>
              <w:jc w:val="right"/>
              <w:rPr>
                <w:sz w:val="20"/>
                <w:szCs w:val="20"/>
              </w:rPr>
            </w:pPr>
            <w:r>
              <w:rPr>
                <w:rFonts w:ascii="Arial" w:eastAsia="Arial" w:hAnsi="Arial" w:cs="Arial"/>
                <w:sz w:val="18"/>
                <w:szCs w:val="18"/>
              </w:rPr>
              <w:t>charged  for</w:t>
            </w:r>
          </w:p>
        </w:tc>
      </w:tr>
      <w:tr w:rsidR="00AE254B">
        <w:trPr>
          <w:trHeight w:val="240"/>
        </w:trPr>
        <w:tc>
          <w:tcPr>
            <w:tcW w:w="1640" w:type="dxa"/>
            <w:vAlign w:val="bottom"/>
          </w:tcPr>
          <w:p w:rsidR="00AE254B" w:rsidRDefault="00FF4501">
            <w:pPr>
              <w:rPr>
                <w:sz w:val="20"/>
                <w:szCs w:val="20"/>
              </w:rPr>
            </w:pPr>
            <w:r>
              <w:rPr>
                <w:rFonts w:ascii="Arial" w:eastAsia="Arial" w:hAnsi="Arial" w:cs="Arial"/>
                <w:sz w:val="18"/>
                <w:szCs w:val="18"/>
              </w:rPr>
              <w:t>additional/multiple</w:t>
            </w:r>
          </w:p>
        </w:tc>
        <w:tc>
          <w:tcPr>
            <w:tcW w:w="620" w:type="dxa"/>
            <w:vAlign w:val="bottom"/>
          </w:tcPr>
          <w:p w:rsidR="00AE254B" w:rsidRDefault="00FF4501">
            <w:pPr>
              <w:ind w:left="20"/>
              <w:rPr>
                <w:sz w:val="20"/>
                <w:szCs w:val="20"/>
              </w:rPr>
            </w:pPr>
            <w:r>
              <w:rPr>
                <w:rFonts w:ascii="Arial" w:eastAsia="Arial" w:hAnsi="Arial" w:cs="Arial"/>
                <w:sz w:val="18"/>
                <w:szCs w:val="18"/>
              </w:rPr>
              <w:t>copies</w:t>
            </w:r>
          </w:p>
        </w:tc>
        <w:tc>
          <w:tcPr>
            <w:tcW w:w="2560" w:type="dxa"/>
            <w:gridSpan w:val="5"/>
            <w:vAlign w:val="bottom"/>
          </w:tcPr>
          <w:p w:rsidR="00AE254B" w:rsidRDefault="00FF4501">
            <w:pPr>
              <w:ind w:left="60"/>
              <w:rPr>
                <w:sz w:val="20"/>
                <w:szCs w:val="20"/>
              </w:rPr>
            </w:pPr>
            <w:r>
              <w:rPr>
                <w:rFonts w:ascii="Arial" w:eastAsia="Arial" w:hAnsi="Arial" w:cs="Arial"/>
                <w:sz w:val="18"/>
                <w:szCs w:val="18"/>
              </w:rPr>
              <w:t>of drawings,  specifications,</w:t>
            </w:r>
          </w:p>
        </w:tc>
        <w:tc>
          <w:tcPr>
            <w:tcW w:w="780" w:type="dxa"/>
            <w:gridSpan w:val="2"/>
            <w:vAlign w:val="bottom"/>
          </w:tcPr>
          <w:p w:rsidR="00AE254B" w:rsidRDefault="00FF4501">
            <w:pPr>
              <w:ind w:left="20"/>
              <w:rPr>
                <w:sz w:val="20"/>
                <w:szCs w:val="20"/>
              </w:rPr>
            </w:pPr>
            <w:r>
              <w:rPr>
                <w:rFonts w:ascii="Arial" w:eastAsia="Arial" w:hAnsi="Arial" w:cs="Arial"/>
                <w:w w:val="98"/>
                <w:sz w:val="18"/>
                <w:szCs w:val="18"/>
              </w:rPr>
              <w:t>Schedule</w:t>
            </w:r>
          </w:p>
        </w:tc>
        <w:tc>
          <w:tcPr>
            <w:tcW w:w="2480" w:type="dxa"/>
            <w:gridSpan w:val="3"/>
            <w:vAlign w:val="bottom"/>
          </w:tcPr>
          <w:p w:rsidR="00AE254B" w:rsidRDefault="00FF4501">
            <w:pPr>
              <w:ind w:left="140"/>
              <w:rPr>
                <w:sz w:val="20"/>
                <w:szCs w:val="20"/>
              </w:rPr>
            </w:pPr>
            <w:r>
              <w:rPr>
                <w:rFonts w:ascii="Arial" w:eastAsia="Arial" w:hAnsi="Arial" w:cs="Arial"/>
                <w:sz w:val="18"/>
                <w:szCs w:val="18"/>
              </w:rPr>
              <w:t>of Rates  booklet  etc. and</w:t>
            </w:r>
          </w:p>
        </w:tc>
        <w:tc>
          <w:tcPr>
            <w:tcW w:w="420" w:type="dxa"/>
            <w:vAlign w:val="bottom"/>
          </w:tcPr>
          <w:p w:rsidR="00AE254B" w:rsidRDefault="00FF4501">
            <w:pPr>
              <w:ind w:left="40"/>
              <w:rPr>
                <w:sz w:val="20"/>
                <w:szCs w:val="20"/>
              </w:rPr>
            </w:pPr>
            <w:r>
              <w:rPr>
                <w:rFonts w:ascii="Arial" w:eastAsia="Arial" w:hAnsi="Arial" w:cs="Arial"/>
                <w:w w:val="94"/>
                <w:sz w:val="18"/>
                <w:szCs w:val="18"/>
              </w:rPr>
              <w:t>such</w:t>
            </w:r>
          </w:p>
        </w:tc>
        <w:tc>
          <w:tcPr>
            <w:tcW w:w="1180" w:type="dxa"/>
            <w:gridSpan w:val="2"/>
            <w:vAlign w:val="bottom"/>
          </w:tcPr>
          <w:p w:rsidR="00AE254B" w:rsidRDefault="00FF4501">
            <w:pPr>
              <w:ind w:left="100"/>
              <w:rPr>
                <w:sz w:val="20"/>
                <w:szCs w:val="20"/>
              </w:rPr>
            </w:pPr>
            <w:r>
              <w:rPr>
                <w:rFonts w:ascii="Arial" w:eastAsia="Arial" w:hAnsi="Arial" w:cs="Arial"/>
                <w:sz w:val="18"/>
                <w:szCs w:val="18"/>
              </w:rPr>
              <w:t>fee may be</w:t>
            </w:r>
          </w:p>
        </w:tc>
        <w:tc>
          <w:tcPr>
            <w:tcW w:w="680" w:type="dxa"/>
            <w:vAlign w:val="bottom"/>
          </w:tcPr>
          <w:p w:rsidR="00AE254B" w:rsidRDefault="00FF4501">
            <w:pPr>
              <w:jc w:val="right"/>
              <w:rPr>
                <w:sz w:val="20"/>
                <w:szCs w:val="20"/>
              </w:rPr>
            </w:pPr>
            <w:r>
              <w:rPr>
                <w:rFonts w:ascii="Arial" w:eastAsia="Arial" w:hAnsi="Arial" w:cs="Arial"/>
                <w:sz w:val="18"/>
                <w:szCs w:val="18"/>
              </w:rPr>
              <w:t>suitably</w:t>
            </w:r>
          </w:p>
        </w:tc>
      </w:tr>
      <w:tr w:rsidR="00AE254B">
        <w:trPr>
          <w:trHeight w:val="245"/>
        </w:trPr>
        <w:tc>
          <w:tcPr>
            <w:tcW w:w="2260" w:type="dxa"/>
            <w:gridSpan w:val="2"/>
            <w:vAlign w:val="bottom"/>
          </w:tcPr>
          <w:p w:rsidR="00AE254B" w:rsidRDefault="00FF4501">
            <w:pPr>
              <w:rPr>
                <w:sz w:val="20"/>
                <w:szCs w:val="20"/>
              </w:rPr>
            </w:pPr>
            <w:r>
              <w:rPr>
                <w:rFonts w:ascii="Arial" w:eastAsia="Arial" w:hAnsi="Arial" w:cs="Arial"/>
                <w:sz w:val="18"/>
                <w:szCs w:val="18"/>
              </w:rPr>
              <w:t>determined  by the Tender</w:t>
            </w:r>
          </w:p>
        </w:tc>
        <w:tc>
          <w:tcPr>
            <w:tcW w:w="1540" w:type="dxa"/>
            <w:gridSpan w:val="3"/>
            <w:vAlign w:val="bottom"/>
          </w:tcPr>
          <w:p w:rsidR="00AE254B" w:rsidRDefault="00FF4501">
            <w:pPr>
              <w:ind w:left="80"/>
              <w:rPr>
                <w:sz w:val="20"/>
                <w:szCs w:val="20"/>
              </w:rPr>
            </w:pPr>
            <w:r>
              <w:rPr>
                <w:rFonts w:ascii="Arial" w:eastAsia="Arial" w:hAnsi="Arial" w:cs="Arial"/>
                <w:sz w:val="18"/>
                <w:szCs w:val="18"/>
              </w:rPr>
              <w:t>Inviting Authority</w:t>
            </w:r>
          </w:p>
        </w:tc>
        <w:tc>
          <w:tcPr>
            <w:tcW w:w="1320" w:type="dxa"/>
            <w:gridSpan w:val="3"/>
            <w:vAlign w:val="bottom"/>
          </w:tcPr>
          <w:p w:rsidR="00AE254B" w:rsidRDefault="00FF4501">
            <w:pPr>
              <w:ind w:left="60"/>
              <w:rPr>
                <w:sz w:val="20"/>
                <w:szCs w:val="20"/>
              </w:rPr>
            </w:pPr>
            <w:r>
              <w:rPr>
                <w:rFonts w:ascii="Arial" w:eastAsia="Arial" w:hAnsi="Arial" w:cs="Arial"/>
                <w:sz w:val="18"/>
                <w:szCs w:val="18"/>
              </w:rPr>
              <w:t>as per existing</w:t>
            </w:r>
          </w:p>
        </w:tc>
        <w:tc>
          <w:tcPr>
            <w:tcW w:w="1280" w:type="dxa"/>
            <w:gridSpan w:val="2"/>
            <w:vAlign w:val="bottom"/>
          </w:tcPr>
          <w:p w:rsidR="00AE254B" w:rsidRDefault="00FF4501">
            <w:pPr>
              <w:ind w:left="120"/>
              <w:rPr>
                <w:sz w:val="20"/>
                <w:szCs w:val="20"/>
              </w:rPr>
            </w:pPr>
            <w:r>
              <w:rPr>
                <w:rFonts w:ascii="Arial" w:eastAsia="Arial" w:hAnsi="Arial" w:cs="Arial"/>
                <w:sz w:val="18"/>
                <w:szCs w:val="18"/>
              </w:rPr>
              <w:t>Rules.</w:t>
            </w:r>
          </w:p>
        </w:tc>
        <w:tc>
          <w:tcPr>
            <w:tcW w:w="1180" w:type="dxa"/>
            <w:vAlign w:val="bottom"/>
          </w:tcPr>
          <w:p w:rsidR="00AE254B" w:rsidRDefault="00AE254B">
            <w:pPr>
              <w:rPr>
                <w:sz w:val="21"/>
                <w:szCs w:val="21"/>
              </w:rPr>
            </w:pPr>
          </w:p>
        </w:tc>
        <w:tc>
          <w:tcPr>
            <w:tcW w:w="500" w:type="dxa"/>
            <w:vAlign w:val="bottom"/>
          </w:tcPr>
          <w:p w:rsidR="00AE254B" w:rsidRDefault="00AE254B">
            <w:pPr>
              <w:rPr>
                <w:sz w:val="21"/>
                <w:szCs w:val="21"/>
              </w:rPr>
            </w:pPr>
          </w:p>
        </w:tc>
        <w:tc>
          <w:tcPr>
            <w:tcW w:w="420" w:type="dxa"/>
            <w:vAlign w:val="bottom"/>
          </w:tcPr>
          <w:p w:rsidR="00AE254B" w:rsidRDefault="00AE254B">
            <w:pPr>
              <w:rPr>
                <w:sz w:val="21"/>
                <w:szCs w:val="21"/>
              </w:rPr>
            </w:pPr>
          </w:p>
        </w:tc>
        <w:tc>
          <w:tcPr>
            <w:tcW w:w="620" w:type="dxa"/>
            <w:vAlign w:val="bottom"/>
          </w:tcPr>
          <w:p w:rsidR="00AE254B" w:rsidRDefault="00AE254B">
            <w:pPr>
              <w:rPr>
                <w:sz w:val="21"/>
                <w:szCs w:val="21"/>
              </w:rPr>
            </w:pPr>
          </w:p>
        </w:tc>
        <w:tc>
          <w:tcPr>
            <w:tcW w:w="560" w:type="dxa"/>
            <w:vAlign w:val="bottom"/>
          </w:tcPr>
          <w:p w:rsidR="00AE254B" w:rsidRDefault="00AE254B">
            <w:pPr>
              <w:rPr>
                <w:sz w:val="21"/>
                <w:szCs w:val="21"/>
              </w:rPr>
            </w:pPr>
          </w:p>
        </w:tc>
        <w:tc>
          <w:tcPr>
            <w:tcW w:w="680" w:type="dxa"/>
            <w:vAlign w:val="bottom"/>
          </w:tcPr>
          <w:p w:rsidR="00AE254B" w:rsidRDefault="00AE254B">
            <w:pPr>
              <w:rPr>
                <w:sz w:val="21"/>
                <w:szCs w:val="21"/>
              </w:rPr>
            </w:pPr>
          </w:p>
        </w:tc>
      </w:tr>
    </w:tbl>
    <w:p w:rsidR="00AE254B" w:rsidRDefault="00AE254B">
      <w:pPr>
        <w:spacing w:line="113" w:lineRule="exact"/>
        <w:rPr>
          <w:sz w:val="20"/>
          <w:szCs w:val="20"/>
        </w:rPr>
      </w:pPr>
    </w:p>
    <w:p w:rsidR="00AE254B" w:rsidRDefault="00FF4501" w:rsidP="00FF4501">
      <w:pPr>
        <w:numPr>
          <w:ilvl w:val="0"/>
          <w:numId w:val="28"/>
        </w:numPr>
        <w:tabs>
          <w:tab w:val="left" w:pos="620"/>
        </w:tabs>
        <w:ind w:left="620" w:hanging="548"/>
        <w:rPr>
          <w:rFonts w:ascii="Arial" w:eastAsia="Arial" w:hAnsi="Arial" w:cs="Arial"/>
          <w:i/>
          <w:iCs/>
          <w:sz w:val="20"/>
          <w:szCs w:val="20"/>
        </w:rPr>
      </w:pPr>
      <w:r>
        <w:rPr>
          <w:rFonts w:ascii="Arial" w:eastAsia="Arial" w:hAnsi="Arial" w:cs="Arial"/>
          <w:i/>
          <w:iCs/>
          <w:sz w:val="20"/>
          <w:szCs w:val="20"/>
        </w:rPr>
        <w:t>(a) Earnest Money Deposit (EMD):</w:t>
      </w:r>
    </w:p>
    <w:p w:rsidR="00AE254B" w:rsidRDefault="00AE254B">
      <w:pPr>
        <w:spacing w:line="98" w:lineRule="exact"/>
        <w:rPr>
          <w:sz w:val="20"/>
          <w:szCs w:val="20"/>
        </w:rPr>
      </w:pPr>
    </w:p>
    <w:p w:rsidR="00AE254B" w:rsidRDefault="00FF4501">
      <w:pPr>
        <w:tabs>
          <w:tab w:val="left" w:pos="2500"/>
          <w:tab w:val="left" w:pos="3920"/>
          <w:tab w:val="left" w:pos="4940"/>
          <w:tab w:val="left" w:pos="7040"/>
          <w:tab w:val="left" w:pos="8440"/>
          <w:tab w:val="left" w:pos="9960"/>
        </w:tabs>
        <w:ind w:left="600"/>
        <w:rPr>
          <w:sz w:val="20"/>
          <w:szCs w:val="20"/>
        </w:rPr>
      </w:pPr>
      <w:r>
        <w:rPr>
          <w:rFonts w:ascii="Arial" w:eastAsia="Arial" w:hAnsi="Arial" w:cs="Arial"/>
          <w:sz w:val="18"/>
          <w:szCs w:val="18"/>
        </w:rPr>
        <w:t>Bidders  are required</w:t>
      </w:r>
      <w:r>
        <w:rPr>
          <w:rFonts w:ascii="Arial" w:eastAsia="Arial" w:hAnsi="Arial" w:cs="Arial"/>
          <w:sz w:val="18"/>
          <w:szCs w:val="18"/>
        </w:rPr>
        <w:tab/>
        <w:t>make  payment</w:t>
      </w:r>
      <w:r>
        <w:rPr>
          <w:rFonts w:ascii="Arial" w:eastAsia="Arial" w:hAnsi="Arial" w:cs="Arial"/>
          <w:sz w:val="18"/>
          <w:szCs w:val="18"/>
        </w:rPr>
        <w:tab/>
        <w:t>of Earnest</w:t>
      </w:r>
      <w:r>
        <w:rPr>
          <w:rFonts w:ascii="Arial" w:eastAsia="Arial" w:hAnsi="Arial" w:cs="Arial"/>
          <w:sz w:val="18"/>
          <w:szCs w:val="18"/>
        </w:rPr>
        <w:tab/>
        <w:t>Money  (EMD)  through</w:t>
      </w:r>
      <w:r>
        <w:rPr>
          <w:rFonts w:ascii="Arial" w:eastAsia="Arial" w:hAnsi="Arial" w:cs="Arial"/>
          <w:sz w:val="18"/>
          <w:szCs w:val="18"/>
        </w:rPr>
        <w:tab/>
        <w:t>the e-Payment</w:t>
      </w:r>
      <w:r>
        <w:rPr>
          <w:rFonts w:ascii="Arial" w:eastAsia="Arial" w:hAnsi="Arial" w:cs="Arial"/>
          <w:sz w:val="18"/>
          <w:szCs w:val="18"/>
        </w:rPr>
        <w:tab/>
        <w:t>banking  system,</w:t>
      </w:r>
      <w:r>
        <w:rPr>
          <w:rFonts w:ascii="Arial" w:eastAsia="Arial" w:hAnsi="Arial" w:cs="Arial"/>
          <w:sz w:val="18"/>
          <w:szCs w:val="18"/>
        </w:rPr>
        <w:tab/>
        <w:t>on-line  and</w:t>
      </w:r>
    </w:p>
    <w:p w:rsidR="00AE254B" w:rsidRDefault="00AE254B">
      <w:pPr>
        <w:spacing w:line="191" w:lineRule="exact"/>
        <w:rPr>
          <w:sz w:val="20"/>
          <w:szCs w:val="20"/>
        </w:rPr>
      </w:pPr>
    </w:p>
    <w:p w:rsidR="00AE254B" w:rsidRDefault="00FF4501">
      <w:pPr>
        <w:ind w:right="160"/>
        <w:jc w:val="center"/>
        <w:rPr>
          <w:sz w:val="20"/>
          <w:szCs w:val="20"/>
        </w:rPr>
      </w:pPr>
      <w:r>
        <w:rPr>
          <w:rFonts w:ascii="Arial" w:eastAsia="Arial" w:hAnsi="Arial" w:cs="Arial"/>
          <w:sz w:val="18"/>
          <w:szCs w:val="18"/>
        </w:rPr>
        <w:t>Page 6 of 23</w:t>
      </w:r>
    </w:p>
    <w:p w:rsidR="00AE254B" w:rsidRDefault="00AE254B">
      <w:pPr>
        <w:sectPr w:rsidR="00AE254B">
          <w:type w:val="continuous"/>
          <w:pgSz w:w="11800" w:h="16700"/>
          <w:pgMar w:top="219" w:right="80" w:bottom="424" w:left="720" w:header="0" w:footer="0" w:gutter="0"/>
          <w:cols w:space="720" w:equalWidth="0">
            <w:col w:w="11000"/>
          </w:cols>
        </w:sectPr>
      </w:pPr>
    </w:p>
    <w:p w:rsidR="00AE254B" w:rsidRDefault="00FF4501">
      <w:pPr>
        <w:tabs>
          <w:tab w:val="left" w:pos="3080"/>
          <w:tab w:val="left" w:pos="3840"/>
          <w:tab w:val="left" w:pos="7100"/>
        </w:tabs>
        <w:ind w:left="2200"/>
        <w:rPr>
          <w:sz w:val="20"/>
          <w:szCs w:val="20"/>
        </w:rPr>
      </w:pPr>
      <w:bookmarkStart w:id="6" w:name="page12"/>
      <w:bookmarkEnd w:id="6"/>
      <w:r>
        <w:rPr>
          <w:rFonts w:ascii="Arial" w:eastAsia="Arial" w:hAnsi="Arial" w:cs="Arial"/>
          <w:sz w:val="16"/>
          <w:szCs w:val="16"/>
        </w:rPr>
        <w:lastRenderedPageBreak/>
        <w:t>(Enclosure</w:t>
      </w:r>
      <w:r>
        <w:rPr>
          <w:rFonts w:ascii="Arial" w:eastAsia="Arial" w:hAnsi="Arial" w:cs="Arial"/>
          <w:sz w:val="16"/>
          <w:szCs w:val="16"/>
        </w:rPr>
        <w:tab/>
        <w:t>to I&amp;WD</w:t>
      </w:r>
      <w:r>
        <w:rPr>
          <w:rFonts w:ascii="Arial" w:eastAsia="Arial" w:hAnsi="Arial" w:cs="Arial"/>
          <w:sz w:val="16"/>
          <w:szCs w:val="16"/>
        </w:rPr>
        <w:tab/>
        <w:t>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28" w:lineRule="exact"/>
        <w:rPr>
          <w:sz w:val="20"/>
          <w:szCs w:val="20"/>
        </w:rPr>
      </w:pPr>
    </w:p>
    <w:p w:rsidR="00AE254B" w:rsidRDefault="00FF4501">
      <w:pPr>
        <w:spacing w:line="242" w:lineRule="auto"/>
        <w:ind w:left="620" w:firstLine="5"/>
        <w:jc w:val="both"/>
        <w:rPr>
          <w:sz w:val="20"/>
          <w:szCs w:val="20"/>
        </w:rPr>
      </w:pPr>
      <w:r>
        <w:rPr>
          <w:rFonts w:ascii="Arial" w:eastAsia="Arial" w:hAnsi="Arial" w:cs="Arial"/>
          <w:sz w:val="20"/>
          <w:szCs w:val="20"/>
        </w:rPr>
        <w:t>should read in advance the instructions carefully, particularly those contained in the challan generated in the e-transaction of the portal, if opted for EMD payment through RTGS/NEFT. Only if the bidder is exempted from payment of EMD by the State Finance Department, the Govt order for such exemption is to be uploaded while opting for EMD exemption category. Any misjudgement and resultant non submission of EMD will lead to rejection of the bid. Finance Department has exempted from payment of EMD to State Registered Labour Cooperative Societies, Mackintosh Burn Limited, Westinghouse Saxby Farmer Limited &amp; Britannia Engineering Limited only. State &amp; Central Govt SSI Units are exempted from EMD for tenders for procurements and supply of Goods only and not works contracts. However, all other PQ credentials are to be fulfilled by each</w:t>
      </w:r>
    </w:p>
    <w:p w:rsidR="00AE254B" w:rsidRDefault="00AE254B">
      <w:pPr>
        <w:spacing w:line="98" w:lineRule="exact"/>
        <w:rPr>
          <w:sz w:val="20"/>
          <w:szCs w:val="20"/>
        </w:rPr>
      </w:pPr>
    </w:p>
    <w:p w:rsidR="00AE254B" w:rsidRDefault="00FF4501">
      <w:pPr>
        <w:ind w:left="600"/>
        <w:rPr>
          <w:sz w:val="20"/>
          <w:szCs w:val="20"/>
        </w:rPr>
      </w:pPr>
      <w:r>
        <w:rPr>
          <w:rFonts w:ascii="Arial" w:eastAsia="Arial" w:hAnsi="Arial" w:cs="Arial"/>
          <w:sz w:val="20"/>
          <w:szCs w:val="20"/>
        </w:rPr>
        <w:t>(b) Additional  Performance Bank Guarantee:</w:t>
      </w:r>
    </w:p>
    <w:p w:rsidR="00AE254B" w:rsidRDefault="00AE254B">
      <w:pPr>
        <w:spacing w:line="106" w:lineRule="exact"/>
        <w:rPr>
          <w:sz w:val="20"/>
          <w:szCs w:val="20"/>
        </w:rPr>
      </w:pPr>
    </w:p>
    <w:p w:rsidR="00AE254B" w:rsidRDefault="00FF4501">
      <w:pPr>
        <w:spacing w:line="261" w:lineRule="auto"/>
        <w:ind w:left="620"/>
        <w:jc w:val="both"/>
        <w:rPr>
          <w:sz w:val="20"/>
          <w:szCs w:val="20"/>
        </w:rPr>
      </w:pPr>
      <w:r>
        <w:rPr>
          <w:rFonts w:ascii="Arial" w:eastAsia="Arial" w:hAnsi="Arial" w:cs="Arial"/>
          <w:sz w:val="20"/>
          <w:szCs w:val="20"/>
        </w:rPr>
        <w:t>"Additional Performance Security" has been made mandatory which shall be obtained only from the successful L1 bidder, if the accepted bid price is below by more than 20% of the amount put to tender. This Additional Performance Security shall be equal to 10% of the tendered amount i.e. the L1 bid price.</w:t>
      </w:r>
    </w:p>
    <w:p w:rsidR="00AE254B" w:rsidRDefault="00AE254B">
      <w:pPr>
        <w:spacing w:line="51" w:lineRule="exact"/>
        <w:rPr>
          <w:sz w:val="20"/>
          <w:szCs w:val="20"/>
        </w:rPr>
      </w:pPr>
    </w:p>
    <w:p w:rsidR="00AE254B" w:rsidRDefault="00FF4501">
      <w:pPr>
        <w:spacing w:line="260" w:lineRule="auto"/>
        <w:ind w:left="600" w:firstLine="10"/>
        <w:jc w:val="both"/>
        <w:rPr>
          <w:sz w:val="20"/>
          <w:szCs w:val="20"/>
        </w:rPr>
      </w:pPr>
      <w:r>
        <w:rPr>
          <w:rFonts w:ascii="Arial" w:eastAsia="Arial" w:hAnsi="Arial" w:cs="Arial"/>
          <w:sz w:val="19"/>
          <w:szCs w:val="19"/>
        </w:rPr>
        <w:t>The Additional Performance Security shall have to be submitted by the selected L1 bidder after issuance of Letter of Acceptance / Letter of Invitation (LoNLol) within seven working days and before issuance of Award of Contract (AoC) in the form of "Bank Guarantee" of any Scheduled Bank approved by RBI, payable at Kolkata or / in West Bengal, as per specimen format Form-5. If the bidder fails to submit the said value of BG as Additional Performance Security within the seven working days, he may pray for extension of BG submission date within the prescribed 7 days period by another seven days with reasons to be recorded in writing (which is 14 working days from date of issuance of LoA). Else, its/their Earnest Money Deposit (EMO) will be forfeited without any prejudice by the Tender inviting authority and the defaulting bidder also debarred from further participation in all future I&amp;WO tenders for a period of one year for committing the offence on the first occasion and for a period of two years for recurrence of the same offence.</w:t>
      </w:r>
    </w:p>
    <w:p w:rsidR="00AE254B" w:rsidRDefault="00AE254B">
      <w:pPr>
        <w:spacing w:line="87" w:lineRule="exact"/>
        <w:rPr>
          <w:sz w:val="20"/>
          <w:szCs w:val="20"/>
        </w:rPr>
      </w:pPr>
    </w:p>
    <w:p w:rsidR="00AE254B" w:rsidRDefault="00FF4501">
      <w:pPr>
        <w:spacing w:line="243" w:lineRule="auto"/>
        <w:ind w:left="580" w:firstLine="14"/>
        <w:jc w:val="both"/>
        <w:rPr>
          <w:sz w:val="20"/>
          <w:szCs w:val="20"/>
        </w:rPr>
      </w:pPr>
      <w:r>
        <w:rPr>
          <w:rFonts w:ascii="Arial" w:eastAsia="Arial" w:hAnsi="Arial" w:cs="Arial"/>
          <w:sz w:val="20"/>
          <w:szCs w:val="20"/>
        </w:rPr>
        <w:t xml:space="preserve">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w:t>
      </w:r>
      <w:r>
        <w:rPr>
          <w:rFonts w:eastAsia="Times New Roman"/>
        </w:rPr>
        <w:t>000</w:t>
      </w:r>
      <w:r>
        <w:rPr>
          <w:rFonts w:ascii="Arial" w:eastAsia="Arial" w:hAnsi="Arial" w:cs="Arial"/>
          <w:sz w:val="20"/>
          <w:szCs w:val="20"/>
        </w:rPr>
        <w:t xml:space="preserve"> &amp;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suitable notice to the contractor/bidder agency. Necessary provisions regarding deduction of security deposit from progressive bills of the contractor in respect of the tendered work shall be governed as per relevant clauses of the tender contract/Agreement which will in no way be affected / altered due to this Additional Performance Security.</w:t>
      </w:r>
    </w:p>
    <w:p w:rsidR="00AE254B" w:rsidRDefault="00AE254B">
      <w:pPr>
        <w:spacing w:line="98" w:lineRule="exact"/>
        <w:rPr>
          <w:sz w:val="20"/>
          <w:szCs w:val="20"/>
        </w:rPr>
      </w:pPr>
    </w:p>
    <w:p w:rsidR="00AE254B" w:rsidRDefault="00FF4501">
      <w:pPr>
        <w:tabs>
          <w:tab w:val="left" w:pos="600"/>
        </w:tabs>
        <w:ind w:left="40"/>
        <w:rPr>
          <w:sz w:val="20"/>
          <w:szCs w:val="20"/>
        </w:rPr>
      </w:pPr>
      <w:r>
        <w:rPr>
          <w:rFonts w:ascii="Arial" w:eastAsia="Arial" w:hAnsi="Arial" w:cs="Arial"/>
          <w:sz w:val="20"/>
          <w:szCs w:val="20"/>
        </w:rPr>
        <w:t>4A.</w:t>
      </w:r>
      <w:r>
        <w:rPr>
          <w:rFonts w:ascii="Arial" w:eastAsia="Arial" w:hAnsi="Arial" w:cs="Arial"/>
          <w:sz w:val="20"/>
          <w:szCs w:val="20"/>
        </w:rPr>
        <w:tab/>
        <w:t>Login by bidder:</w:t>
      </w:r>
    </w:p>
    <w:p w:rsidR="00AE254B" w:rsidRDefault="00AE254B">
      <w:pPr>
        <w:spacing w:line="106" w:lineRule="exact"/>
        <w:rPr>
          <w:sz w:val="20"/>
          <w:szCs w:val="20"/>
        </w:rPr>
      </w:pPr>
    </w:p>
    <w:p w:rsidR="00AE254B" w:rsidRDefault="00FF4501" w:rsidP="00FF4501">
      <w:pPr>
        <w:numPr>
          <w:ilvl w:val="1"/>
          <w:numId w:val="29"/>
        </w:numPr>
        <w:tabs>
          <w:tab w:val="left" w:pos="575"/>
        </w:tabs>
        <w:spacing w:line="305" w:lineRule="auto"/>
        <w:ind w:left="580" w:right="20" w:hanging="536"/>
        <w:rPr>
          <w:rFonts w:ascii="Arial" w:eastAsia="Arial" w:hAnsi="Arial" w:cs="Arial"/>
          <w:sz w:val="19"/>
          <w:szCs w:val="19"/>
        </w:rPr>
      </w:pPr>
      <w:r>
        <w:rPr>
          <w:rFonts w:ascii="Arial" w:eastAsia="Arial" w:hAnsi="Arial" w:cs="Arial"/>
          <w:sz w:val="19"/>
          <w:szCs w:val="19"/>
        </w:rPr>
        <w:t>A bidder desirous of taking part in e-tender floated by the State Government shall login to the e-Procurement portal of the Government of West Bengal www.wbtenders.gov.in using his/her login 10 and password by using their valid OSC.</w:t>
      </w:r>
    </w:p>
    <w:p w:rsidR="00AE254B" w:rsidRDefault="00AE254B">
      <w:pPr>
        <w:spacing w:line="1" w:lineRule="exact"/>
        <w:rPr>
          <w:rFonts w:ascii="Arial" w:eastAsia="Arial" w:hAnsi="Arial" w:cs="Arial"/>
          <w:sz w:val="19"/>
          <w:szCs w:val="19"/>
        </w:rPr>
      </w:pPr>
    </w:p>
    <w:p w:rsidR="00AE254B" w:rsidRDefault="00FF4501" w:rsidP="00FF4501">
      <w:pPr>
        <w:numPr>
          <w:ilvl w:val="1"/>
          <w:numId w:val="29"/>
        </w:numPr>
        <w:tabs>
          <w:tab w:val="left" w:pos="590"/>
        </w:tabs>
        <w:spacing w:line="288" w:lineRule="auto"/>
        <w:ind w:left="580" w:right="20" w:hanging="536"/>
        <w:rPr>
          <w:rFonts w:ascii="Arial" w:eastAsia="Arial" w:hAnsi="Arial" w:cs="Arial"/>
          <w:sz w:val="20"/>
          <w:szCs w:val="20"/>
        </w:rPr>
      </w:pPr>
      <w:r>
        <w:rPr>
          <w:rFonts w:ascii="Arial" w:eastAsia="Arial" w:hAnsi="Arial" w:cs="Arial"/>
          <w:sz w:val="20"/>
          <w:szCs w:val="20"/>
        </w:rPr>
        <w:t>He/she will select the tender to bid and initiate payment of pre-defined EMO fixed for that tender by selecting from either of the following payments modes:</w:t>
      </w:r>
    </w:p>
    <w:p w:rsidR="00AE254B" w:rsidRDefault="00AE254B">
      <w:pPr>
        <w:spacing w:line="14" w:lineRule="exact"/>
        <w:rPr>
          <w:rFonts w:ascii="Arial" w:eastAsia="Arial" w:hAnsi="Arial" w:cs="Arial"/>
          <w:sz w:val="20"/>
          <w:szCs w:val="20"/>
        </w:rPr>
      </w:pPr>
    </w:p>
    <w:p w:rsidR="00AE254B" w:rsidRDefault="00FF4501" w:rsidP="00FF4501">
      <w:pPr>
        <w:numPr>
          <w:ilvl w:val="1"/>
          <w:numId w:val="30"/>
        </w:numPr>
        <w:tabs>
          <w:tab w:val="left" w:pos="585"/>
        </w:tabs>
        <w:spacing w:line="283" w:lineRule="auto"/>
        <w:ind w:left="580" w:hanging="541"/>
        <w:rPr>
          <w:rFonts w:ascii="Arial" w:eastAsia="Arial" w:hAnsi="Arial" w:cs="Arial"/>
          <w:sz w:val="20"/>
          <w:szCs w:val="20"/>
        </w:rPr>
      </w:pPr>
      <w:r>
        <w:rPr>
          <w:rFonts w:ascii="Arial" w:eastAsia="Arial" w:hAnsi="Arial" w:cs="Arial"/>
          <w:sz w:val="20"/>
          <w:szCs w:val="20"/>
        </w:rPr>
        <w:t>Net-Banking (any of the banks listed in the ICICI Bank Payment Gateway) in case of payment through ICfCf Bank Payment Gateway;</w:t>
      </w:r>
    </w:p>
    <w:p w:rsidR="00AE254B" w:rsidRDefault="00AE254B">
      <w:pPr>
        <w:spacing w:line="14" w:lineRule="exact"/>
        <w:rPr>
          <w:rFonts w:ascii="Arial" w:eastAsia="Arial" w:hAnsi="Arial" w:cs="Arial"/>
          <w:sz w:val="20"/>
          <w:szCs w:val="20"/>
        </w:rPr>
      </w:pPr>
    </w:p>
    <w:p w:rsidR="00AE254B" w:rsidRDefault="00FF4501" w:rsidP="00FF4501">
      <w:pPr>
        <w:numPr>
          <w:ilvl w:val="1"/>
          <w:numId w:val="31"/>
        </w:numPr>
        <w:tabs>
          <w:tab w:val="left" w:pos="580"/>
        </w:tabs>
        <w:ind w:left="580" w:hanging="546"/>
        <w:rPr>
          <w:rFonts w:ascii="Arial" w:eastAsia="Arial" w:hAnsi="Arial" w:cs="Arial"/>
          <w:sz w:val="20"/>
          <w:szCs w:val="20"/>
        </w:rPr>
      </w:pPr>
      <w:r>
        <w:rPr>
          <w:rFonts w:ascii="Arial" w:eastAsia="Arial" w:hAnsi="Arial" w:cs="Arial"/>
          <w:sz w:val="20"/>
          <w:szCs w:val="20"/>
        </w:rPr>
        <w:t>RTGS/NEFT in case of off-line payment through bidder's bank accounts in any Bank approved by RBf in India.</w:t>
      </w:r>
    </w:p>
    <w:p w:rsidR="00AE254B" w:rsidRDefault="00AE254B">
      <w:pPr>
        <w:spacing w:line="142" w:lineRule="exact"/>
        <w:rPr>
          <w:sz w:val="20"/>
          <w:szCs w:val="20"/>
        </w:rPr>
      </w:pPr>
    </w:p>
    <w:p w:rsidR="00AE254B" w:rsidRDefault="00FF4501">
      <w:pPr>
        <w:tabs>
          <w:tab w:val="left" w:pos="560"/>
        </w:tabs>
        <w:ind w:left="20"/>
        <w:rPr>
          <w:sz w:val="20"/>
          <w:szCs w:val="20"/>
        </w:rPr>
      </w:pPr>
      <w:r>
        <w:rPr>
          <w:rFonts w:ascii="Arial" w:eastAsia="Arial" w:hAnsi="Arial" w:cs="Arial"/>
          <w:sz w:val="20"/>
          <w:szCs w:val="20"/>
        </w:rPr>
        <w:t>4B.</w:t>
      </w:r>
      <w:r>
        <w:rPr>
          <w:sz w:val="20"/>
          <w:szCs w:val="20"/>
        </w:rPr>
        <w:tab/>
      </w:r>
      <w:r>
        <w:rPr>
          <w:rFonts w:ascii="Arial" w:eastAsia="Arial" w:hAnsi="Arial" w:cs="Arial"/>
          <w:b/>
          <w:bCs/>
          <w:sz w:val="20"/>
          <w:szCs w:val="20"/>
        </w:rPr>
        <w:t xml:space="preserve">EMD </w:t>
      </w:r>
      <w:r>
        <w:rPr>
          <w:rFonts w:ascii="Arial" w:eastAsia="Arial" w:hAnsi="Arial" w:cs="Arial"/>
          <w:sz w:val="20"/>
          <w:szCs w:val="20"/>
        </w:rPr>
        <w:t>payment procedure:</w:t>
      </w:r>
    </w:p>
    <w:p w:rsidR="00AE254B" w:rsidRDefault="00AE254B">
      <w:pPr>
        <w:spacing w:line="108" w:lineRule="exact"/>
        <w:rPr>
          <w:sz w:val="20"/>
          <w:szCs w:val="20"/>
        </w:rPr>
      </w:pPr>
    </w:p>
    <w:p w:rsidR="00AE254B" w:rsidRDefault="00FF4501" w:rsidP="00FF4501">
      <w:pPr>
        <w:numPr>
          <w:ilvl w:val="0"/>
          <w:numId w:val="32"/>
        </w:numPr>
        <w:tabs>
          <w:tab w:val="left" w:pos="580"/>
        </w:tabs>
        <w:ind w:left="580" w:hanging="560"/>
        <w:rPr>
          <w:rFonts w:ascii="Arial" w:eastAsia="Arial" w:hAnsi="Arial" w:cs="Arial"/>
          <w:sz w:val="20"/>
          <w:szCs w:val="20"/>
        </w:rPr>
      </w:pPr>
      <w:r>
        <w:rPr>
          <w:rFonts w:ascii="Arial" w:eastAsia="Arial" w:hAnsi="Arial" w:cs="Arial"/>
          <w:sz w:val="20"/>
          <w:szCs w:val="20"/>
        </w:rPr>
        <w:t>Payment by Net Banking out of any listed bank through fCICI Bank Payment Gateway:</w:t>
      </w:r>
    </w:p>
    <w:p w:rsidR="00AE254B" w:rsidRDefault="00AE254B">
      <w:pPr>
        <w:spacing w:line="106" w:lineRule="exact"/>
        <w:rPr>
          <w:sz w:val="20"/>
          <w:szCs w:val="20"/>
        </w:rPr>
      </w:pPr>
    </w:p>
    <w:p w:rsidR="00AE254B" w:rsidRDefault="00FF4501" w:rsidP="00FF4501">
      <w:pPr>
        <w:numPr>
          <w:ilvl w:val="3"/>
          <w:numId w:val="33"/>
        </w:numPr>
        <w:tabs>
          <w:tab w:val="left" w:pos="565"/>
        </w:tabs>
        <w:spacing w:line="264" w:lineRule="auto"/>
        <w:ind w:left="560" w:right="20" w:hanging="535"/>
        <w:jc w:val="both"/>
        <w:rPr>
          <w:rFonts w:ascii="Arial" w:eastAsia="Arial" w:hAnsi="Arial" w:cs="Arial"/>
          <w:sz w:val="20"/>
          <w:szCs w:val="20"/>
        </w:rPr>
      </w:pPr>
      <w:r>
        <w:rPr>
          <w:rFonts w:ascii="Arial" w:eastAsia="Arial" w:hAnsi="Arial" w:cs="Arial"/>
          <w:sz w:val="20"/>
          <w:szCs w:val="20"/>
        </w:rPr>
        <w:t>On selection of Net Banking as the payment mode, the bidder will be directed to fCICf Bank Payment Gateway (along with a string containing a Unique 10) where he/she will select the Bank through which he/she wants to electronically transact the EMO.</w:t>
      </w:r>
    </w:p>
    <w:p w:rsidR="00AE254B" w:rsidRDefault="00AE254B">
      <w:pPr>
        <w:spacing w:line="33" w:lineRule="exact"/>
        <w:rPr>
          <w:rFonts w:ascii="Arial" w:eastAsia="Arial" w:hAnsi="Arial" w:cs="Arial"/>
          <w:sz w:val="20"/>
          <w:szCs w:val="20"/>
        </w:rPr>
      </w:pPr>
    </w:p>
    <w:p w:rsidR="00AE254B" w:rsidRDefault="00FF4501">
      <w:pPr>
        <w:spacing w:line="343" w:lineRule="auto"/>
        <w:ind w:left="20" w:right="200" w:firstLine="5"/>
        <w:rPr>
          <w:rFonts w:ascii="Arial" w:eastAsia="Arial" w:hAnsi="Arial" w:cs="Arial"/>
          <w:sz w:val="20"/>
          <w:szCs w:val="20"/>
        </w:rPr>
      </w:pPr>
      <w:r>
        <w:rPr>
          <w:rFonts w:ascii="Arial" w:eastAsia="Arial" w:hAnsi="Arial" w:cs="Arial"/>
          <w:sz w:val="20"/>
          <w:szCs w:val="20"/>
        </w:rPr>
        <w:t>ii. Bidder will make the payment after entering his Unique fO and password of the bank to process the e-transaction. iii. Bidder will receive a confirmation message on registered mobile phone regarding success/failure of the transaction.</w:t>
      </w:r>
    </w:p>
    <w:p w:rsidR="00AE254B" w:rsidRDefault="00FF4501" w:rsidP="00FF4501">
      <w:pPr>
        <w:numPr>
          <w:ilvl w:val="2"/>
          <w:numId w:val="34"/>
        </w:numPr>
        <w:tabs>
          <w:tab w:val="left" w:pos="574"/>
        </w:tabs>
        <w:spacing w:line="261" w:lineRule="auto"/>
        <w:ind w:left="560" w:right="20" w:hanging="550"/>
        <w:jc w:val="both"/>
        <w:rPr>
          <w:rFonts w:ascii="Arial" w:eastAsia="Arial" w:hAnsi="Arial" w:cs="Arial"/>
          <w:sz w:val="20"/>
          <w:szCs w:val="20"/>
        </w:rPr>
      </w:pPr>
      <w:r>
        <w:rPr>
          <w:rFonts w:ascii="Arial" w:eastAsia="Arial" w:hAnsi="Arial" w:cs="Arial"/>
          <w:sz w:val="20"/>
          <w:szCs w:val="20"/>
        </w:rPr>
        <w:t>ff the transaction is successful, the amount paid by the bidder will get credited in the respective Pooling account of the State Government maintained with the Focal Point Branch of ICICI Bank at R.N Mukherjee Road, Kolkata for collection of EMO against unique codes for identification of the tendering authority.</w:t>
      </w:r>
    </w:p>
    <w:p w:rsidR="00AE254B" w:rsidRDefault="00AE254B">
      <w:pPr>
        <w:spacing w:line="46" w:lineRule="exact"/>
        <w:rPr>
          <w:rFonts w:ascii="Arial" w:eastAsia="Arial" w:hAnsi="Arial" w:cs="Arial"/>
          <w:sz w:val="20"/>
          <w:szCs w:val="20"/>
        </w:rPr>
      </w:pPr>
    </w:p>
    <w:p w:rsidR="00AE254B" w:rsidRDefault="00FF4501">
      <w:pPr>
        <w:rPr>
          <w:rFonts w:ascii="Arial" w:eastAsia="Arial" w:hAnsi="Arial" w:cs="Arial"/>
          <w:sz w:val="20"/>
          <w:szCs w:val="20"/>
        </w:rPr>
      </w:pPr>
      <w:r>
        <w:rPr>
          <w:rFonts w:ascii="Arial" w:eastAsia="Arial" w:hAnsi="Arial" w:cs="Arial"/>
          <w:sz w:val="20"/>
          <w:szCs w:val="20"/>
        </w:rPr>
        <w:t>v.If the transaction is failure, the bidder will again try for payment by going back to the first step.</w:t>
      </w:r>
    </w:p>
    <w:p w:rsidR="00AE254B" w:rsidRDefault="00AE254B">
      <w:pPr>
        <w:spacing w:line="144" w:lineRule="exact"/>
        <w:rPr>
          <w:rFonts w:ascii="Arial" w:eastAsia="Arial" w:hAnsi="Arial" w:cs="Arial"/>
          <w:sz w:val="20"/>
          <w:szCs w:val="20"/>
        </w:rPr>
      </w:pPr>
    </w:p>
    <w:p w:rsidR="00AE254B" w:rsidRDefault="00FF4501">
      <w:pPr>
        <w:rPr>
          <w:rFonts w:ascii="Arial" w:eastAsia="Arial" w:hAnsi="Arial" w:cs="Arial"/>
          <w:sz w:val="20"/>
          <w:szCs w:val="20"/>
        </w:rPr>
      </w:pPr>
      <w:r>
        <w:rPr>
          <w:rFonts w:ascii="Arial" w:eastAsia="Arial" w:hAnsi="Arial" w:cs="Arial"/>
          <w:sz w:val="20"/>
          <w:szCs w:val="20"/>
        </w:rPr>
        <w:t>b.Payment through  RTGS/NEFT:</w:t>
      </w:r>
    </w:p>
    <w:p w:rsidR="00AE254B" w:rsidRDefault="00AE254B">
      <w:pPr>
        <w:spacing w:line="101" w:lineRule="exact"/>
        <w:rPr>
          <w:rFonts w:ascii="Arial" w:eastAsia="Arial" w:hAnsi="Arial" w:cs="Arial"/>
          <w:sz w:val="20"/>
          <w:szCs w:val="20"/>
        </w:rPr>
      </w:pPr>
    </w:p>
    <w:p w:rsidR="00AE254B" w:rsidRDefault="00FF4501">
      <w:pPr>
        <w:spacing w:line="283" w:lineRule="auto"/>
        <w:ind w:left="540" w:right="20" w:hanging="547"/>
        <w:rPr>
          <w:rFonts w:ascii="Arial" w:eastAsia="Arial" w:hAnsi="Arial" w:cs="Arial"/>
          <w:sz w:val="20"/>
          <w:szCs w:val="20"/>
        </w:rPr>
      </w:pPr>
      <w:r>
        <w:rPr>
          <w:rFonts w:ascii="Arial" w:eastAsia="Arial" w:hAnsi="Arial" w:cs="Arial"/>
          <w:sz w:val="18"/>
          <w:szCs w:val="18"/>
        </w:rPr>
        <w:t>i.</w:t>
      </w:r>
      <w:r>
        <w:rPr>
          <w:rFonts w:ascii="Arial" w:eastAsia="Arial" w:hAnsi="Arial" w:cs="Arial"/>
          <w:sz w:val="20"/>
          <w:szCs w:val="20"/>
        </w:rPr>
        <w:t>On selection of RTGS/NEFT as the payment mode, the e-procurement portal will show a pre-filled challan having the details to process RTGS/NEFT transaction.</w:t>
      </w:r>
    </w:p>
    <w:p w:rsidR="00AE254B" w:rsidRDefault="00AE254B">
      <w:pPr>
        <w:spacing w:line="19" w:lineRule="exact"/>
        <w:rPr>
          <w:rFonts w:ascii="Arial" w:eastAsia="Arial" w:hAnsi="Arial" w:cs="Arial"/>
          <w:sz w:val="20"/>
          <w:szCs w:val="20"/>
        </w:rPr>
      </w:pPr>
    </w:p>
    <w:p w:rsidR="00AE254B" w:rsidRDefault="00FF4501">
      <w:pPr>
        <w:rPr>
          <w:rFonts w:ascii="Arial" w:eastAsia="Arial" w:hAnsi="Arial" w:cs="Arial"/>
          <w:sz w:val="20"/>
          <w:szCs w:val="20"/>
        </w:rPr>
      </w:pPr>
      <w:r>
        <w:rPr>
          <w:rFonts w:ascii="Arial" w:eastAsia="Arial" w:hAnsi="Arial" w:cs="Arial"/>
          <w:sz w:val="20"/>
          <w:szCs w:val="20"/>
        </w:rPr>
        <w:t>ii.The bidder will print the challan and use the pre-filled information to make RTGS/NEFT payment using his/her own</w:t>
      </w:r>
    </w:p>
    <w:p w:rsidR="00AE254B" w:rsidRDefault="00AE254B">
      <w:pPr>
        <w:sectPr w:rsidR="00AE254B">
          <w:pgSz w:w="11820" w:h="16720"/>
          <w:pgMar w:top="272" w:right="120" w:bottom="353" w:left="700" w:header="0" w:footer="0" w:gutter="0"/>
          <w:cols w:space="720" w:equalWidth="0">
            <w:col w:w="11000"/>
          </w:cols>
        </w:sectPr>
      </w:pPr>
    </w:p>
    <w:p w:rsidR="00AE254B" w:rsidRDefault="00AE254B">
      <w:pPr>
        <w:spacing w:line="179" w:lineRule="exact"/>
        <w:rPr>
          <w:sz w:val="20"/>
          <w:szCs w:val="20"/>
        </w:rPr>
      </w:pPr>
    </w:p>
    <w:p w:rsidR="00AE254B" w:rsidRDefault="00FF4501">
      <w:pPr>
        <w:ind w:right="260"/>
        <w:jc w:val="center"/>
        <w:rPr>
          <w:sz w:val="20"/>
          <w:szCs w:val="20"/>
        </w:rPr>
      </w:pPr>
      <w:r>
        <w:rPr>
          <w:rFonts w:ascii="Arial" w:eastAsia="Arial" w:hAnsi="Arial" w:cs="Arial"/>
          <w:sz w:val="18"/>
          <w:szCs w:val="18"/>
        </w:rPr>
        <w:t>Page7 of 23</w:t>
      </w:r>
    </w:p>
    <w:p w:rsidR="00AE254B" w:rsidRDefault="00AE254B">
      <w:pPr>
        <w:sectPr w:rsidR="00AE254B">
          <w:type w:val="continuous"/>
          <w:pgSz w:w="11820" w:h="16720"/>
          <w:pgMar w:top="272" w:right="120" w:bottom="353" w:left="700" w:header="0" w:footer="0" w:gutter="0"/>
          <w:cols w:space="720" w:equalWidth="0">
            <w:col w:w="11000"/>
          </w:cols>
        </w:sectPr>
      </w:pPr>
    </w:p>
    <w:p w:rsidR="00AE254B" w:rsidRDefault="00FF4501">
      <w:pPr>
        <w:tabs>
          <w:tab w:val="left" w:pos="3008"/>
          <w:tab w:val="left" w:pos="7008"/>
        </w:tabs>
        <w:ind w:left="2149"/>
        <w:rPr>
          <w:sz w:val="20"/>
          <w:szCs w:val="20"/>
        </w:rPr>
      </w:pPr>
      <w:bookmarkStart w:id="7" w:name="page13"/>
      <w:bookmarkEnd w:id="7"/>
      <w:r>
        <w:rPr>
          <w:rFonts w:ascii="Arial" w:eastAsia="Arial" w:hAnsi="Arial" w:cs="Arial"/>
          <w:sz w:val="16"/>
          <w:szCs w:val="16"/>
        </w:rPr>
        <w:lastRenderedPageBreak/>
        <w:t>(Enclosure</w:t>
      </w:r>
      <w:r>
        <w:rPr>
          <w:rFonts w:ascii="Arial" w:eastAsia="Arial" w:hAnsi="Arial" w:cs="Arial"/>
          <w:sz w:val="16"/>
          <w:szCs w:val="16"/>
        </w:rPr>
        <w:tab/>
        <w:t>to I&amp;WD  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47" w:lineRule="exact"/>
        <w:rPr>
          <w:sz w:val="20"/>
          <w:szCs w:val="20"/>
        </w:rPr>
      </w:pPr>
    </w:p>
    <w:p w:rsidR="00AE254B" w:rsidRDefault="00FF4501">
      <w:pPr>
        <w:ind w:left="589"/>
        <w:rPr>
          <w:sz w:val="20"/>
          <w:szCs w:val="20"/>
        </w:rPr>
      </w:pPr>
      <w:r>
        <w:rPr>
          <w:rFonts w:ascii="Arial" w:eastAsia="Arial" w:hAnsi="Arial" w:cs="Arial"/>
          <w:sz w:val="20"/>
          <w:szCs w:val="20"/>
        </w:rPr>
        <w:t>designated Bank account.</w:t>
      </w:r>
    </w:p>
    <w:p w:rsidR="00AE254B" w:rsidRDefault="00AE254B">
      <w:pPr>
        <w:spacing w:line="72" w:lineRule="exact"/>
        <w:rPr>
          <w:sz w:val="20"/>
          <w:szCs w:val="20"/>
        </w:rPr>
      </w:pPr>
    </w:p>
    <w:p w:rsidR="00AE254B" w:rsidRDefault="00FF4501" w:rsidP="00FF4501">
      <w:pPr>
        <w:numPr>
          <w:ilvl w:val="0"/>
          <w:numId w:val="35"/>
        </w:numPr>
        <w:tabs>
          <w:tab w:val="left" w:pos="594"/>
        </w:tabs>
        <w:spacing w:line="261" w:lineRule="auto"/>
        <w:ind w:left="589" w:right="60" w:hanging="541"/>
        <w:jc w:val="both"/>
        <w:rPr>
          <w:rFonts w:ascii="Arial" w:eastAsia="Arial" w:hAnsi="Arial" w:cs="Arial"/>
          <w:sz w:val="20"/>
          <w:szCs w:val="20"/>
        </w:rPr>
      </w:pPr>
      <w:r>
        <w:rPr>
          <w:rFonts w:ascii="Arial" w:eastAsia="Arial" w:hAnsi="Arial" w:cs="Arial"/>
          <w:sz w:val="20"/>
          <w:szCs w:val="20"/>
        </w:rPr>
        <w:t>Once payment is made, the bank would provide an "UTR remittance number" for successful transaction with which the bidder will come back to the e-Procurement portal after expiry of 2 to 3 bank working days to enabls the NEFT/RTGS process to complete, in order to verify the payment made and continue with his/her bidding process.</w:t>
      </w:r>
    </w:p>
    <w:p w:rsidR="00AE254B" w:rsidRDefault="00AE254B">
      <w:pPr>
        <w:spacing w:line="41" w:lineRule="exact"/>
        <w:rPr>
          <w:rFonts w:ascii="Arial" w:eastAsia="Arial" w:hAnsi="Arial" w:cs="Arial"/>
          <w:sz w:val="20"/>
          <w:szCs w:val="20"/>
        </w:rPr>
      </w:pPr>
    </w:p>
    <w:p w:rsidR="00AE254B" w:rsidRDefault="00FF4501" w:rsidP="00FF4501">
      <w:pPr>
        <w:numPr>
          <w:ilvl w:val="0"/>
          <w:numId w:val="35"/>
        </w:numPr>
        <w:tabs>
          <w:tab w:val="left" w:pos="594"/>
        </w:tabs>
        <w:spacing w:line="278" w:lineRule="auto"/>
        <w:ind w:left="589" w:right="40" w:hanging="546"/>
        <w:rPr>
          <w:rFonts w:ascii="Arial" w:eastAsia="Arial" w:hAnsi="Arial" w:cs="Arial"/>
          <w:sz w:val="20"/>
          <w:szCs w:val="20"/>
        </w:rPr>
      </w:pPr>
      <w:r>
        <w:rPr>
          <w:rFonts w:ascii="Arial" w:eastAsia="Arial" w:hAnsi="Arial" w:cs="Arial"/>
          <w:sz w:val="20"/>
          <w:szCs w:val="20"/>
        </w:rPr>
        <w:t>If verification is successful, the fund get credited to the respective Pooling account of the State Government maintained with the Focal Point Branch of ICICI Bank at R.N Mukherjee Road, Kolkata for collection of EMD.</w:t>
      </w:r>
    </w:p>
    <w:p w:rsidR="00AE254B" w:rsidRDefault="00AE254B">
      <w:pPr>
        <w:spacing w:line="14" w:lineRule="exact"/>
        <w:rPr>
          <w:rFonts w:ascii="Arial" w:eastAsia="Arial" w:hAnsi="Arial" w:cs="Arial"/>
          <w:sz w:val="20"/>
          <w:szCs w:val="20"/>
        </w:rPr>
      </w:pPr>
    </w:p>
    <w:p w:rsidR="00AE254B" w:rsidRDefault="00FF4501" w:rsidP="00FF4501">
      <w:pPr>
        <w:numPr>
          <w:ilvl w:val="0"/>
          <w:numId w:val="35"/>
        </w:numPr>
        <w:tabs>
          <w:tab w:val="left" w:pos="598"/>
        </w:tabs>
        <w:spacing w:line="288" w:lineRule="auto"/>
        <w:ind w:left="589" w:right="40" w:hanging="550"/>
        <w:rPr>
          <w:rFonts w:ascii="Arial" w:eastAsia="Arial" w:hAnsi="Arial" w:cs="Arial"/>
          <w:sz w:val="20"/>
          <w:szCs w:val="20"/>
        </w:rPr>
      </w:pPr>
      <w:r>
        <w:rPr>
          <w:rFonts w:ascii="Arial" w:eastAsia="Arial" w:hAnsi="Arial" w:cs="Arial"/>
          <w:sz w:val="20"/>
          <w:szCs w:val="20"/>
        </w:rPr>
        <w:t>Hereafter, the bidder will go to e-Procurement portal for final submission of his/her e-bid within pre-assigned last date of submission of e-tender.</w:t>
      </w:r>
    </w:p>
    <w:p w:rsidR="00AE254B" w:rsidRDefault="00FF4501" w:rsidP="00FF4501">
      <w:pPr>
        <w:numPr>
          <w:ilvl w:val="0"/>
          <w:numId w:val="35"/>
        </w:numPr>
        <w:tabs>
          <w:tab w:val="left" w:pos="594"/>
        </w:tabs>
        <w:spacing w:line="303" w:lineRule="auto"/>
        <w:ind w:left="589" w:right="40" w:hanging="555"/>
        <w:rPr>
          <w:rFonts w:ascii="Arial" w:eastAsia="Arial" w:hAnsi="Arial" w:cs="Arial"/>
          <w:sz w:val="20"/>
          <w:szCs w:val="20"/>
        </w:rPr>
      </w:pPr>
      <w:r>
        <w:rPr>
          <w:rFonts w:ascii="Arial" w:eastAsia="Arial" w:hAnsi="Arial" w:cs="Arial"/>
          <w:sz w:val="20"/>
          <w:szCs w:val="20"/>
        </w:rPr>
        <w:t>If the payment verification is unsuccessful, the amount will be returned automatically by the system to the bidder's bank account.</w:t>
      </w:r>
    </w:p>
    <w:p w:rsidR="00AE254B" w:rsidRDefault="00AE254B">
      <w:pPr>
        <w:spacing w:line="15" w:lineRule="exact"/>
        <w:rPr>
          <w:sz w:val="20"/>
          <w:szCs w:val="20"/>
        </w:rPr>
      </w:pPr>
    </w:p>
    <w:p w:rsidR="00AE254B" w:rsidRDefault="00FF4501">
      <w:pPr>
        <w:tabs>
          <w:tab w:val="left" w:pos="728"/>
        </w:tabs>
        <w:spacing w:line="254" w:lineRule="auto"/>
        <w:ind w:left="749" w:right="20" w:hanging="705"/>
        <w:jc w:val="both"/>
        <w:rPr>
          <w:sz w:val="20"/>
          <w:szCs w:val="20"/>
        </w:rPr>
      </w:pPr>
      <w:r>
        <w:rPr>
          <w:rFonts w:ascii="Arial" w:eastAsia="Arial" w:hAnsi="Arial" w:cs="Arial"/>
          <w:sz w:val="20"/>
          <w:szCs w:val="20"/>
        </w:rPr>
        <w:t>Note:</w:t>
      </w:r>
      <w:r>
        <w:rPr>
          <w:rFonts w:ascii="Arial" w:eastAsia="Arial" w:hAnsi="Arial" w:cs="Arial"/>
          <w:sz w:val="20"/>
          <w:szCs w:val="20"/>
        </w:rPr>
        <w:tab/>
        <w:t>EMD made through RTGS/NEFT would require additional 2 to 3 bank working days after date of transaction in the bank before the procedure is completed for enabling the bidder to continue with the bidding process in the on-line final bid submission. Thus, the bidder is to take precaution in case of RTGS/NEFT transfers, so that the entire process of submission of e-tender is completed within last date of on-line submission of his/her tender. However, Net-banking transaction through ICICI bank payment Gateway would be on real time basis.</w:t>
      </w:r>
    </w:p>
    <w:p w:rsidR="00AE254B" w:rsidRDefault="00AE254B">
      <w:pPr>
        <w:spacing w:line="98" w:lineRule="exact"/>
        <w:rPr>
          <w:sz w:val="20"/>
          <w:szCs w:val="20"/>
        </w:rPr>
      </w:pPr>
    </w:p>
    <w:p w:rsidR="00AE254B" w:rsidRDefault="00FF4501">
      <w:pPr>
        <w:tabs>
          <w:tab w:val="left" w:pos="568"/>
        </w:tabs>
        <w:ind w:left="29"/>
        <w:rPr>
          <w:sz w:val="20"/>
          <w:szCs w:val="20"/>
        </w:rPr>
      </w:pPr>
      <w:r>
        <w:rPr>
          <w:rFonts w:ascii="Arial" w:eastAsia="Arial" w:hAnsi="Arial" w:cs="Arial"/>
          <w:sz w:val="20"/>
          <w:szCs w:val="20"/>
        </w:rPr>
        <w:t>4C.</w:t>
      </w:r>
      <w:r>
        <w:rPr>
          <w:rFonts w:ascii="Arial" w:eastAsia="Arial" w:hAnsi="Arial" w:cs="Arial"/>
          <w:sz w:val="20"/>
          <w:szCs w:val="20"/>
        </w:rPr>
        <w:tab/>
        <w:t>Refund/Settlement  Process for EMD:</w:t>
      </w:r>
    </w:p>
    <w:p w:rsidR="00AE254B" w:rsidRDefault="00AE254B">
      <w:pPr>
        <w:spacing w:line="120" w:lineRule="exact"/>
        <w:rPr>
          <w:sz w:val="20"/>
          <w:szCs w:val="20"/>
        </w:rPr>
      </w:pPr>
    </w:p>
    <w:p w:rsidR="00AE254B" w:rsidRDefault="00FF4501" w:rsidP="00FF4501">
      <w:pPr>
        <w:numPr>
          <w:ilvl w:val="1"/>
          <w:numId w:val="36"/>
        </w:numPr>
        <w:tabs>
          <w:tab w:val="left" w:pos="564"/>
        </w:tabs>
        <w:spacing w:line="250" w:lineRule="auto"/>
        <w:ind w:left="569" w:right="20" w:hanging="530"/>
        <w:jc w:val="both"/>
        <w:rPr>
          <w:rFonts w:ascii="Arial" w:eastAsia="Arial" w:hAnsi="Arial" w:cs="Arial"/>
          <w:sz w:val="20"/>
          <w:szCs w:val="20"/>
        </w:rPr>
      </w:pPr>
      <w:r>
        <w:rPr>
          <w:rFonts w:ascii="Arial" w:eastAsia="Arial" w:hAnsi="Arial" w:cs="Arial"/>
          <w:sz w:val="20"/>
          <w:szCs w:val="20"/>
        </w:rPr>
        <w:t>After decrypting/admitting of all e-bids, the preliminary technical bid evaluation (TBO) summery sheet would be published in the Portal after two working days, and thereafter at least after four working days, the Final technical evaluation (TBE) summery sheet would be published in the Portal with simultaneous electronic processing in the e-Procurement portal by the tender inviting authority done so that status of the all bids as qualified or disqualified; based on the Final Bid Evaluation Sheet (FBE) is made available to all bidders along with the details of the unsuccessful bidders to ICICI Bank by the e-Procurement portal through web services.</w:t>
      </w:r>
    </w:p>
    <w:p w:rsidR="00AE254B" w:rsidRDefault="00AE254B">
      <w:pPr>
        <w:spacing w:line="50" w:lineRule="exact"/>
        <w:rPr>
          <w:rFonts w:ascii="Arial" w:eastAsia="Arial" w:hAnsi="Arial" w:cs="Arial"/>
          <w:sz w:val="20"/>
          <w:szCs w:val="20"/>
        </w:rPr>
      </w:pPr>
    </w:p>
    <w:p w:rsidR="00AE254B" w:rsidRDefault="00FF4501" w:rsidP="00FF4501">
      <w:pPr>
        <w:numPr>
          <w:ilvl w:val="1"/>
          <w:numId w:val="36"/>
        </w:numPr>
        <w:tabs>
          <w:tab w:val="left" w:pos="574"/>
        </w:tabs>
        <w:spacing w:line="272" w:lineRule="auto"/>
        <w:ind w:left="569" w:right="20" w:hanging="535"/>
        <w:jc w:val="both"/>
        <w:rPr>
          <w:rFonts w:ascii="Arial" w:eastAsia="Arial" w:hAnsi="Arial" w:cs="Arial"/>
          <w:sz w:val="19"/>
          <w:szCs w:val="19"/>
        </w:rPr>
      </w:pPr>
      <w:r>
        <w:rPr>
          <w:rFonts w:ascii="Arial" w:eastAsia="Arial" w:hAnsi="Arial" w:cs="Arial"/>
          <w:sz w:val="19"/>
          <w:szCs w:val="19"/>
        </w:rPr>
        <w:t>On receipt of the information from the e-Procurement portal, the Bank will refund through an automated process the EMD of the bidders disqualified at the technical evaluation to the respective bidders' bank accounts from which they made the EMD on-line transaction. Such refund will take place within T+2 Bank working days where T will mean the date on which information on rejection of bid is uploaded to the e-Procurement portal by the Tender Inviting Authority.</w:t>
      </w:r>
    </w:p>
    <w:p w:rsidR="00AE254B" w:rsidRDefault="00AE254B">
      <w:pPr>
        <w:spacing w:line="31" w:lineRule="exact"/>
        <w:rPr>
          <w:rFonts w:ascii="Arial" w:eastAsia="Arial" w:hAnsi="Arial" w:cs="Arial"/>
          <w:sz w:val="19"/>
          <w:szCs w:val="19"/>
        </w:rPr>
      </w:pPr>
    </w:p>
    <w:p w:rsidR="00AE254B" w:rsidRDefault="00FF4501" w:rsidP="00FF4501">
      <w:pPr>
        <w:numPr>
          <w:ilvl w:val="1"/>
          <w:numId w:val="36"/>
        </w:numPr>
        <w:tabs>
          <w:tab w:val="left" w:pos="574"/>
        </w:tabs>
        <w:spacing w:line="254" w:lineRule="auto"/>
        <w:ind w:left="569" w:hanging="535"/>
        <w:jc w:val="both"/>
        <w:rPr>
          <w:rFonts w:ascii="Arial" w:eastAsia="Arial" w:hAnsi="Arial" w:cs="Arial"/>
          <w:sz w:val="20"/>
          <w:szCs w:val="20"/>
        </w:rPr>
      </w:pPr>
      <w:r>
        <w:rPr>
          <w:rFonts w:ascii="Arial" w:eastAsia="Arial" w:hAnsi="Arial" w:cs="Arial"/>
          <w:sz w:val="20"/>
          <w:szCs w:val="20"/>
        </w:rPr>
        <w:t>Once the financial bid evaluation is electronically processed in the e-Procurement portal, EMD of the technically qualified bidders other than that of the L1 will be refunded, through an automated e-process, to the respective bidders' bank accounts from which they made the payment transaction. Such refund will take place within T+2 Bank working days where T will mean the date on which information on rejection of financial bid is uploaded to the e-Procurement portal by the tender inviting authority.</w:t>
      </w:r>
    </w:p>
    <w:p w:rsidR="00AE254B" w:rsidRDefault="00AE254B">
      <w:pPr>
        <w:spacing w:line="35" w:lineRule="exact"/>
        <w:rPr>
          <w:rFonts w:ascii="Arial" w:eastAsia="Arial" w:hAnsi="Arial" w:cs="Arial"/>
          <w:sz w:val="20"/>
          <w:szCs w:val="20"/>
        </w:rPr>
      </w:pPr>
    </w:p>
    <w:p w:rsidR="00AE254B" w:rsidRDefault="00FF4501" w:rsidP="00FF4501">
      <w:pPr>
        <w:numPr>
          <w:ilvl w:val="1"/>
          <w:numId w:val="36"/>
        </w:numPr>
        <w:tabs>
          <w:tab w:val="left" w:pos="569"/>
        </w:tabs>
        <w:spacing w:line="269" w:lineRule="auto"/>
        <w:ind w:left="569" w:right="20" w:hanging="540"/>
        <w:jc w:val="both"/>
        <w:rPr>
          <w:rFonts w:ascii="Arial" w:eastAsia="Arial" w:hAnsi="Arial" w:cs="Arial"/>
          <w:sz w:val="20"/>
          <w:szCs w:val="20"/>
        </w:rPr>
      </w:pPr>
      <w:r>
        <w:rPr>
          <w:rFonts w:ascii="Arial" w:eastAsia="Arial" w:hAnsi="Arial" w:cs="Arial"/>
          <w:sz w:val="20"/>
          <w:szCs w:val="20"/>
        </w:rPr>
        <w:t>As soon as the L1 bidder is awarded the contract (AOC), the same is processed electronically in the e-Procurement portal for transfer to Government Receipt under Public Accounts of the State through GRIPS where under the security deposit will also be collected in connection with the work.</w:t>
      </w:r>
    </w:p>
    <w:p w:rsidR="00AE254B" w:rsidRDefault="00AE254B">
      <w:pPr>
        <w:spacing w:line="23" w:lineRule="exact"/>
        <w:rPr>
          <w:rFonts w:ascii="Arial" w:eastAsia="Arial" w:hAnsi="Arial" w:cs="Arial"/>
          <w:sz w:val="20"/>
          <w:szCs w:val="20"/>
        </w:rPr>
      </w:pPr>
    </w:p>
    <w:p w:rsidR="00AE254B" w:rsidRDefault="00FF4501" w:rsidP="00FF4501">
      <w:pPr>
        <w:numPr>
          <w:ilvl w:val="0"/>
          <w:numId w:val="37"/>
        </w:numPr>
        <w:tabs>
          <w:tab w:val="left" w:pos="549"/>
        </w:tabs>
        <w:ind w:left="549" w:hanging="534"/>
        <w:rPr>
          <w:rFonts w:ascii="Arial" w:eastAsia="Arial" w:hAnsi="Arial" w:cs="Arial"/>
          <w:sz w:val="20"/>
          <w:szCs w:val="20"/>
        </w:rPr>
      </w:pPr>
      <w:r>
        <w:rPr>
          <w:rFonts w:ascii="Arial" w:eastAsia="Arial" w:hAnsi="Arial" w:cs="Arial"/>
          <w:sz w:val="20"/>
          <w:szCs w:val="20"/>
        </w:rPr>
        <w:t>All refunds will be made mandatorily to the Bank account from which the payment of EMD was initiated.</w:t>
      </w:r>
    </w:p>
    <w:p w:rsidR="00AE254B" w:rsidRDefault="00AE254B">
      <w:pPr>
        <w:spacing w:line="96" w:lineRule="exact"/>
        <w:rPr>
          <w:rFonts w:ascii="Arial" w:eastAsia="Arial" w:hAnsi="Arial" w:cs="Arial"/>
          <w:sz w:val="20"/>
          <w:szCs w:val="20"/>
        </w:rPr>
      </w:pPr>
    </w:p>
    <w:p w:rsidR="00AE254B" w:rsidRDefault="00FF4501" w:rsidP="00FF4501">
      <w:pPr>
        <w:numPr>
          <w:ilvl w:val="0"/>
          <w:numId w:val="37"/>
        </w:numPr>
        <w:tabs>
          <w:tab w:val="left" w:pos="558"/>
        </w:tabs>
        <w:spacing w:line="288" w:lineRule="auto"/>
        <w:ind w:left="549" w:right="20" w:hanging="534"/>
        <w:rPr>
          <w:rFonts w:ascii="Arial" w:eastAsia="Arial" w:hAnsi="Arial" w:cs="Arial"/>
          <w:sz w:val="20"/>
          <w:szCs w:val="20"/>
        </w:rPr>
      </w:pPr>
      <w:r>
        <w:rPr>
          <w:rFonts w:ascii="Arial" w:eastAsia="Arial" w:hAnsi="Arial" w:cs="Arial"/>
          <w:sz w:val="20"/>
          <w:szCs w:val="20"/>
        </w:rPr>
        <w:t>If the e-tender is cancelled, then the EMD would be reverted to the original bidder's bank account automatically after such cancellation order is processed online by the Tender Inviting Authority.</w:t>
      </w:r>
    </w:p>
    <w:p w:rsidR="00AE254B" w:rsidRDefault="00AE254B">
      <w:pPr>
        <w:spacing w:line="9" w:lineRule="exact"/>
        <w:rPr>
          <w:rFonts w:ascii="Arial" w:eastAsia="Arial" w:hAnsi="Arial" w:cs="Arial"/>
          <w:sz w:val="20"/>
          <w:szCs w:val="20"/>
        </w:rPr>
      </w:pPr>
    </w:p>
    <w:p w:rsidR="00AE254B" w:rsidRDefault="00FF4501" w:rsidP="00FF4501">
      <w:pPr>
        <w:numPr>
          <w:ilvl w:val="0"/>
          <w:numId w:val="37"/>
        </w:numPr>
        <w:tabs>
          <w:tab w:val="left" w:pos="558"/>
        </w:tabs>
        <w:spacing w:line="308" w:lineRule="auto"/>
        <w:ind w:left="549" w:hanging="539"/>
        <w:rPr>
          <w:rFonts w:ascii="Arial" w:eastAsia="Arial" w:hAnsi="Arial" w:cs="Arial"/>
          <w:sz w:val="20"/>
          <w:szCs w:val="20"/>
        </w:rPr>
      </w:pPr>
      <w:r>
        <w:rPr>
          <w:rFonts w:ascii="Arial" w:eastAsia="Arial" w:hAnsi="Arial" w:cs="Arial"/>
          <w:sz w:val="20"/>
          <w:szCs w:val="20"/>
        </w:rPr>
        <w:t>TIA reserves the right to forfeit the EMD electronically in case of breach/violation of tender rules as defined under clause 8 &amp; 9.</w:t>
      </w:r>
    </w:p>
    <w:p w:rsidR="00AE254B" w:rsidRDefault="00AE254B">
      <w:pPr>
        <w:spacing w:line="15" w:lineRule="exact"/>
        <w:rPr>
          <w:sz w:val="20"/>
          <w:szCs w:val="20"/>
        </w:rPr>
      </w:pPr>
    </w:p>
    <w:p w:rsidR="00AE254B" w:rsidRDefault="00FF4501">
      <w:pPr>
        <w:tabs>
          <w:tab w:val="left" w:pos="528"/>
          <w:tab w:val="left" w:pos="4908"/>
        </w:tabs>
        <w:ind w:left="9"/>
        <w:rPr>
          <w:sz w:val="20"/>
          <w:szCs w:val="20"/>
        </w:rPr>
      </w:pPr>
      <w:r>
        <w:rPr>
          <w:rFonts w:ascii="Arial" w:eastAsia="Arial" w:hAnsi="Arial" w:cs="Arial"/>
          <w:sz w:val="20"/>
          <w:szCs w:val="20"/>
        </w:rPr>
        <w:t>5.</w:t>
      </w:r>
      <w:r>
        <w:rPr>
          <w:sz w:val="20"/>
          <w:szCs w:val="20"/>
        </w:rPr>
        <w:tab/>
      </w:r>
      <w:r>
        <w:rPr>
          <w:rFonts w:ascii="Arial" w:eastAsia="Arial" w:hAnsi="Arial" w:cs="Arial"/>
          <w:sz w:val="20"/>
          <w:szCs w:val="20"/>
        </w:rPr>
        <w:t>Credential Certificate  (CC) as Prequalification</w:t>
      </w:r>
      <w:r>
        <w:rPr>
          <w:rFonts w:ascii="Arial" w:eastAsia="Arial" w:hAnsi="Arial" w:cs="Arial"/>
          <w:sz w:val="20"/>
          <w:szCs w:val="20"/>
        </w:rPr>
        <w:tab/>
        <w:t>Work Credential:</w:t>
      </w:r>
    </w:p>
    <w:p w:rsidR="00AE254B" w:rsidRDefault="00AE254B">
      <w:pPr>
        <w:spacing w:line="140" w:lineRule="exact"/>
        <w:rPr>
          <w:sz w:val="20"/>
          <w:szCs w:val="20"/>
        </w:rPr>
      </w:pPr>
    </w:p>
    <w:p w:rsidR="00AE254B" w:rsidRDefault="00FF4501" w:rsidP="00FF4501">
      <w:pPr>
        <w:numPr>
          <w:ilvl w:val="1"/>
          <w:numId w:val="38"/>
        </w:numPr>
        <w:tabs>
          <w:tab w:val="left" w:pos="538"/>
        </w:tabs>
        <w:spacing w:line="264" w:lineRule="auto"/>
        <w:ind w:left="529" w:hanging="514"/>
        <w:jc w:val="both"/>
        <w:rPr>
          <w:rFonts w:ascii="Arial" w:eastAsia="Arial" w:hAnsi="Arial" w:cs="Arial"/>
          <w:sz w:val="20"/>
          <w:szCs w:val="20"/>
        </w:rPr>
      </w:pPr>
      <w:r>
        <w:rPr>
          <w:rFonts w:ascii="Arial" w:eastAsia="Arial" w:hAnsi="Arial" w:cs="Arial"/>
          <w:sz w:val="20"/>
          <w:szCs w:val="20"/>
        </w:rPr>
        <w:t>Credential Certificates (CC) for one/single 100% completed work within last five financial years on the date of publication of NIT will only be accepted as valid PO credential of work. Incomplete ongoing work shall not be considered for valid PO Credential. Payment Certificate without containing mandatory details shall not be treated as valid.</w:t>
      </w:r>
    </w:p>
    <w:p w:rsidR="00AE254B" w:rsidRDefault="00AE254B">
      <w:pPr>
        <w:spacing w:line="53" w:lineRule="exact"/>
        <w:rPr>
          <w:rFonts w:ascii="Arial" w:eastAsia="Arial" w:hAnsi="Arial" w:cs="Arial"/>
          <w:sz w:val="20"/>
          <w:szCs w:val="20"/>
        </w:rPr>
      </w:pPr>
    </w:p>
    <w:p w:rsidR="00AE254B" w:rsidRDefault="00FF4501" w:rsidP="00FF4501">
      <w:pPr>
        <w:numPr>
          <w:ilvl w:val="1"/>
          <w:numId w:val="38"/>
        </w:numPr>
        <w:tabs>
          <w:tab w:val="left" w:pos="548"/>
        </w:tabs>
        <w:spacing w:line="250" w:lineRule="auto"/>
        <w:ind w:left="529" w:hanging="519"/>
        <w:jc w:val="both"/>
        <w:rPr>
          <w:rFonts w:ascii="Arial" w:eastAsia="Arial" w:hAnsi="Arial" w:cs="Arial"/>
          <w:sz w:val="20"/>
          <w:szCs w:val="20"/>
        </w:rPr>
      </w:pPr>
      <w:r>
        <w:rPr>
          <w:rFonts w:ascii="Arial" w:eastAsia="Arial" w:hAnsi="Arial" w:cs="Arial"/>
          <w:sz w:val="20"/>
          <w:szCs w:val="20"/>
        </w:rPr>
        <w:t>It is desirable that CC should preferably contain the name with designation, postal address of office, contact Telephone No.lFAX / e-mail ID of the authority issuing the CC for the work along with name of work, amount put to tender, date of completion of the work, gross final billed value of the 100% completed work, certificate of issuing authority indicating successful and satisfactory completion. Illegible certificates, absence of contact details making it time consuming for verification purposes of CC issued by authorities outside the State are liable to be rejected by the Bid Evaluation Committee (TEC).</w:t>
      </w:r>
    </w:p>
    <w:p w:rsidR="00AE254B" w:rsidRDefault="00AE254B">
      <w:pPr>
        <w:spacing w:line="98" w:lineRule="exact"/>
        <w:rPr>
          <w:rFonts w:ascii="Arial" w:eastAsia="Arial" w:hAnsi="Arial" w:cs="Arial"/>
          <w:sz w:val="20"/>
          <w:szCs w:val="20"/>
        </w:rPr>
      </w:pPr>
    </w:p>
    <w:p w:rsidR="00AE254B" w:rsidRDefault="00FF4501" w:rsidP="00FF4501">
      <w:pPr>
        <w:numPr>
          <w:ilvl w:val="0"/>
          <w:numId w:val="39"/>
        </w:numPr>
        <w:tabs>
          <w:tab w:val="left" w:pos="534"/>
        </w:tabs>
        <w:spacing w:line="256" w:lineRule="auto"/>
        <w:ind w:left="529" w:right="20" w:hanging="529"/>
        <w:jc w:val="both"/>
        <w:rPr>
          <w:rFonts w:ascii="Arial" w:eastAsia="Arial" w:hAnsi="Arial" w:cs="Arial"/>
          <w:sz w:val="20"/>
          <w:szCs w:val="20"/>
        </w:rPr>
      </w:pPr>
      <w:r>
        <w:rPr>
          <w:rFonts w:ascii="Arial" w:eastAsia="Arial" w:hAnsi="Arial" w:cs="Arial"/>
          <w:sz w:val="20"/>
          <w:szCs w:val="20"/>
        </w:rPr>
        <w:t>Credential Certificates (CC) of successfully completed works in any Department/autonomous authority of the Government of West Bengal will be considered. CC of 100% completed works executed under any other State / Central Government Ministry / Department / Nationalised Financial Institution Organisation / Govt. Undertaking / Govt. Enterprises or Government Institutions or Local Government Bodies(Municipalities, Zilla Parishad &amp;</w:t>
      </w:r>
    </w:p>
    <w:p w:rsidR="00AE254B" w:rsidRDefault="00AE254B">
      <w:pPr>
        <w:sectPr w:rsidR="00AE254B">
          <w:pgSz w:w="11800" w:h="16680"/>
          <w:pgMar w:top="234" w:right="80" w:bottom="386" w:left="811" w:header="0" w:footer="0" w:gutter="0"/>
          <w:cols w:space="720" w:equalWidth="0">
            <w:col w:w="10909"/>
          </w:cols>
        </w:sectPr>
      </w:pPr>
    </w:p>
    <w:p w:rsidR="00AE254B" w:rsidRDefault="00AE254B">
      <w:pPr>
        <w:spacing w:line="21" w:lineRule="exact"/>
        <w:rPr>
          <w:sz w:val="20"/>
          <w:szCs w:val="20"/>
        </w:rPr>
      </w:pPr>
    </w:p>
    <w:p w:rsidR="00AE254B" w:rsidRDefault="00FF4501">
      <w:pPr>
        <w:ind w:right="271"/>
        <w:jc w:val="center"/>
        <w:rPr>
          <w:sz w:val="20"/>
          <w:szCs w:val="20"/>
        </w:rPr>
      </w:pPr>
      <w:r>
        <w:rPr>
          <w:rFonts w:ascii="Arial" w:eastAsia="Arial" w:hAnsi="Arial" w:cs="Arial"/>
          <w:sz w:val="16"/>
          <w:szCs w:val="16"/>
        </w:rPr>
        <w:t>Page 8 of 23</w:t>
      </w:r>
    </w:p>
    <w:p w:rsidR="00AE254B" w:rsidRDefault="00AE254B">
      <w:pPr>
        <w:sectPr w:rsidR="00AE254B">
          <w:type w:val="continuous"/>
          <w:pgSz w:w="11800" w:h="16680"/>
          <w:pgMar w:top="234" w:right="80" w:bottom="386" w:left="811" w:header="0" w:footer="0" w:gutter="0"/>
          <w:cols w:space="720" w:equalWidth="0">
            <w:col w:w="10909"/>
          </w:cols>
        </w:sectPr>
      </w:pPr>
    </w:p>
    <w:p w:rsidR="00AE254B" w:rsidRDefault="00FF4501">
      <w:pPr>
        <w:tabs>
          <w:tab w:val="left" w:pos="3040"/>
          <w:tab w:val="left" w:pos="3800"/>
          <w:tab w:val="left" w:pos="7060"/>
        </w:tabs>
        <w:ind w:left="2140"/>
        <w:rPr>
          <w:sz w:val="20"/>
          <w:szCs w:val="20"/>
        </w:rPr>
      </w:pPr>
      <w:bookmarkStart w:id="8" w:name="page14"/>
      <w:bookmarkEnd w:id="8"/>
      <w:r>
        <w:rPr>
          <w:rFonts w:ascii="Arial" w:eastAsia="Arial" w:hAnsi="Arial" w:cs="Arial"/>
          <w:sz w:val="16"/>
          <w:szCs w:val="16"/>
        </w:rPr>
        <w:lastRenderedPageBreak/>
        <w:t>(Enclosure</w:t>
      </w:r>
      <w:r>
        <w:rPr>
          <w:rFonts w:ascii="Arial" w:eastAsia="Arial" w:hAnsi="Arial" w:cs="Arial"/>
          <w:sz w:val="16"/>
          <w:szCs w:val="16"/>
        </w:rPr>
        <w:tab/>
        <w:t>to I&amp;WD</w:t>
      </w:r>
      <w:r>
        <w:rPr>
          <w:rFonts w:ascii="Arial" w:eastAsia="Arial" w:hAnsi="Arial" w:cs="Arial"/>
          <w:sz w:val="16"/>
          <w:szCs w:val="16"/>
        </w:rPr>
        <w:tab/>
        <w:t>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28" w:lineRule="exact"/>
        <w:rPr>
          <w:sz w:val="20"/>
          <w:szCs w:val="20"/>
        </w:rPr>
      </w:pPr>
    </w:p>
    <w:p w:rsidR="00AE254B" w:rsidRDefault="00FF4501">
      <w:pPr>
        <w:spacing w:line="225" w:lineRule="auto"/>
        <w:ind w:left="580" w:right="40"/>
        <w:rPr>
          <w:sz w:val="20"/>
          <w:szCs w:val="20"/>
        </w:rPr>
      </w:pPr>
      <w:r>
        <w:rPr>
          <w:rFonts w:ascii="Arial" w:eastAsia="Arial" w:hAnsi="Arial" w:cs="Arial"/>
          <w:sz w:val="20"/>
          <w:szCs w:val="20"/>
        </w:rPr>
        <w:t>Panchayat Samities within West Bengal, will also be considered as valid PO Credential. Such CC are to be issued by an officer/authority not below the rank of Executive Engineer / Divisional Engineer /District Engineer/Project</w:t>
      </w:r>
    </w:p>
    <w:p w:rsidR="00AE254B" w:rsidRDefault="00AE254B">
      <w:pPr>
        <w:spacing w:line="1" w:lineRule="exact"/>
        <w:rPr>
          <w:sz w:val="20"/>
          <w:szCs w:val="20"/>
        </w:rPr>
      </w:pPr>
    </w:p>
    <w:p w:rsidR="00AE254B" w:rsidRDefault="00FF4501">
      <w:pPr>
        <w:tabs>
          <w:tab w:val="left" w:pos="560"/>
        </w:tabs>
        <w:spacing w:line="253" w:lineRule="auto"/>
        <w:ind w:left="580" w:right="40" w:hanging="719"/>
        <w:jc w:val="both"/>
        <w:rPr>
          <w:sz w:val="20"/>
          <w:szCs w:val="20"/>
        </w:rPr>
      </w:pPr>
      <w:r>
        <w:rPr>
          <w:rFonts w:ascii="Arial" w:eastAsia="Arial" w:hAnsi="Arial" w:cs="Arial"/>
          <w:sz w:val="18"/>
          <w:szCs w:val="18"/>
        </w:rPr>
        <w:t>.</w:t>
      </w:r>
      <w:r>
        <w:rPr>
          <w:rFonts w:ascii="Arial" w:eastAsia="Arial" w:hAnsi="Arial" w:cs="Arial"/>
          <w:sz w:val="20"/>
          <w:szCs w:val="20"/>
        </w:rPr>
        <w:t>~</w:t>
      </w:r>
      <w:r>
        <w:rPr>
          <w:sz w:val="20"/>
          <w:szCs w:val="20"/>
        </w:rPr>
        <w:tab/>
      </w:r>
      <w:r>
        <w:rPr>
          <w:rFonts w:ascii="Arial" w:eastAsia="Arial" w:hAnsi="Arial" w:cs="Arial"/>
          <w:sz w:val="20"/>
          <w:szCs w:val="20"/>
        </w:rPr>
        <w:t xml:space="preserve">Manager of the State/Union Government Departments/ Organisations; authorised signatories of CC for Panchayat Samities and Municipalities shall be the BOO </w:t>
      </w:r>
      <w:r>
        <w:rPr>
          <w:rFonts w:ascii="Arial" w:eastAsia="Arial" w:hAnsi="Arial" w:cs="Arial"/>
          <w:sz w:val="18"/>
          <w:szCs w:val="18"/>
        </w:rPr>
        <w:t>&amp;</w:t>
      </w:r>
      <w:r>
        <w:rPr>
          <w:rFonts w:ascii="Arial" w:eastAsia="Arial" w:hAnsi="Arial" w:cs="Arial"/>
          <w:sz w:val="20"/>
          <w:szCs w:val="20"/>
        </w:rPr>
        <w:t xml:space="preserve"> Executive Officers or equivalent administrative officers respectively. It is desirable to have telephone and FAX or e-mail addresses of the signatory of the CC for all offices outside West Bengal for verification purposes.</w:t>
      </w:r>
    </w:p>
    <w:p w:rsidR="00AE254B" w:rsidRDefault="00AE254B">
      <w:pPr>
        <w:spacing w:line="95" w:lineRule="exact"/>
        <w:rPr>
          <w:sz w:val="20"/>
          <w:szCs w:val="20"/>
        </w:rPr>
      </w:pPr>
    </w:p>
    <w:p w:rsidR="00AE254B" w:rsidRDefault="00FF4501" w:rsidP="00FF4501">
      <w:pPr>
        <w:numPr>
          <w:ilvl w:val="0"/>
          <w:numId w:val="40"/>
        </w:numPr>
        <w:tabs>
          <w:tab w:val="left" w:pos="580"/>
        </w:tabs>
        <w:ind w:left="580" w:hanging="546"/>
        <w:rPr>
          <w:rFonts w:ascii="Arial" w:eastAsia="Arial" w:hAnsi="Arial" w:cs="Arial"/>
          <w:sz w:val="20"/>
          <w:szCs w:val="20"/>
        </w:rPr>
      </w:pPr>
      <w:r>
        <w:rPr>
          <w:rFonts w:ascii="Arial" w:eastAsia="Arial" w:hAnsi="Arial" w:cs="Arial"/>
          <w:sz w:val="20"/>
          <w:szCs w:val="20"/>
        </w:rPr>
        <w:t>Pre Qualification  (PQ) eligibility  criteria</w:t>
      </w:r>
    </w:p>
    <w:p w:rsidR="00AE254B" w:rsidRDefault="00AE254B">
      <w:pPr>
        <w:spacing w:line="120" w:lineRule="exact"/>
        <w:rPr>
          <w:rFonts w:ascii="Arial" w:eastAsia="Arial" w:hAnsi="Arial" w:cs="Arial"/>
          <w:sz w:val="20"/>
          <w:szCs w:val="20"/>
        </w:rPr>
      </w:pPr>
    </w:p>
    <w:p w:rsidR="00AE254B" w:rsidRDefault="00FF4501">
      <w:pPr>
        <w:spacing w:line="278" w:lineRule="auto"/>
        <w:ind w:left="580" w:right="40" w:firstLine="10"/>
        <w:rPr>
          <w:rFonts w:ascii="Arial" w:eastAsia="Arial" w:hAnsi="Arial" w:cs="Arial"/>
          <w:sz w:val="20"/>
          <w:szCs w:val="20"/>
        </w:rPr>
      </w:pPr>
      <w:r>
        <w:rPr>
          <w:rFonts w:ascii="Arial" w:eastAsia="Arial" w:hAnsi="Arial" w:cs="Arial"/>
          <w:sz w:val="20"/>
          <w:szCs w:val="20"/>
        </w:rPr>
        <w:t>Prequalification (PQ) eligibility of a contractor/ bidder based on one single 100% completed works contract and financial capacity achieved within the zone of last five financial years will be determined as per Rules stated below:</w:t>
      </w:r>
    </w:p>
    <w:p w:rsidR="00AE254B" w:rsidRDefault="00AE254B">
      <w:pPr>
        <w:spacing w:line="62" w:lineRule="exact"/>
        <w:rPr>
          <w:sz w:val="20"/>
          <w:szCs w:val="20"/>
        </w:rPr>
      </w:pPr>
    </w:p>
    <w:p w:rsidR="00AE254B" w:rsidRDefault="00FF4501">
      <w:pPr>
        <w:spacing w:line="258" w:lineRule="auto"/>
        <w:ind w:left="720" w:right="40" w:hanging="700"/>
        <w:jc w:val="both"/>
        <w:rPr>
          <w:sz w:val="20"/>
          <w:szCs w:val="20"/>
        </w:rPr>
      </w:pPr>
      <w:r>
        <w:rPr>
          <w:rFonts w:eastAsia="Times New Roman"/>
          <w:sz w:val="20"/>
          <w:szCs w:val="20"/>
        </w:rPr>
        <w:t xml:space="preserve">6 </w:t>
      </w:r>
      <w:r>
        <w:rPr>
          <w:rFonts w:ascii="Arial" w:eastAsia="Arial" w:hAnsi="Arial" w:cs="Arial"/>
          <w:sz w:val="20"/>
          <w:szCs w:val="20"/>
        </w:rPr>
        <w:t>I (a). Firstly, the gross value of the work submitted as PQ Credential as per CC of similar in nature completed during the</w:t>
      </w:r>
      <w:r>
        <w:rPr>
          <w:rFonts w:eastAsia="Times New Roman"/>
          <w:sz w:val="20"/>
          <w:szCs w:val="20"/>
        </w:rPr>
        <w:t xml:space="preserve"> </w:t>
      </w:r>
      <w:r>
        <w:rPr>
          <w:rFonts w:ascii="Arial" w:eastAsia="Arial" w:hAnsi="Arial" w:cs="Arial"/>
          <w:sz w:val="20"/>
          <w:szCs w:val="20"/>
        </w:rPr>
        <w:t>current financial year before date of publishing of e-NIT or within the preceding five FY will be multiplied by the following factors to take care of the inflationary effects to arrive at the gross notional amount.</w:t>
      </w:r>
    </w:p>
    <w:p w:rsidR="00AE254B" w:rsidRDefault="00AE254B">
      <w:pPr>
        <w:spacing w:line="183" w:lineRule="exact"/>
        <w:rPr>
          <w:sz w:val="20"/>
          <w:szCs w:val="20"/>
        </w:rPr>
      </w:pPr>
    </w:p>
    <w:tbl>
      <w:tblPr>
        <w:tblW w:w="0" w:type="auto"/>
        <w:tblInd w:w="240" w:type="dxa"/>
        <w:tblLayout w:type="fixed"/>
        <w:tblCellMar>
          <w:left w:w="0" w:type="dxa"/>
          <w:right w:w="0" w:type="dxa"/>
        </w:tblCellMar>
        <w:tblLook w:val="04A0"/>
      </w:tblPr>
      <w:tblGrid>
        <w:gridCol w:w="940"/>
        <w:gridCol w:w="4340"/>
        <w:gridCol w:w="5100"/>
      </w:tblGrid>
      <w:tr w:rsidR="00AE254B">
        <w:trPr>
          <w:trHeight w:val="281"/>
        </w:trPr>
        <w:tc>
          <w:tcPr>
            <w:tcW w:w="940" w:type="dxa"/>
            <w:vAlign w:val="bottom"/>
          </w:tcPr>
          <w:p w:rsidR="00AE254B" w:rsidRDefault="00FF4501">
            <w:pPr>
              <w:ind w:left="100"/>
              <w:rPr>
                <w:sz w:val="20"/>
                <w:szCs w:val="20"/>
              </w:rPr>
            </w:pPr>
            <w:r>
              <w:rPr>
                <w:rFonts w:ascii="Arial" w:eastAsia="Arial" w:hAnsi="Arial" w:cs="Arial"/>
                <w:sz w:val="20"/>
                <w:szCs w:val="20"/>
              </w:rPr>
              <w:t>Year</w:t>
            </w:r>
          </w:p>
        </w:tc>
        <w:tc>
          <w:tcPr>
            <w:tcW w:w="4340" w:type="dxa"/>
            <w:vAlign w:val="bottom"/>
          </w:tcPr>
          <w:p w:rsidR="00AE254B" w:rsidRDefault="00FF4501">
            <w:pPr>
              <w:ind w:left="1600"/>
              <w:rPr>
                <w:sz w:val="20"/>
                <w:szCs w:val="20"/>
              </w:rPr>
            </w:pPr>
            <w:r>
              <w:rPr>
                <w:rFonts w:ascii="Arial" w:eastAsia="Arial" w:hAnsi="Arial" w:cs="Arial"/>
                <w:sz w:val="20"/>
                <w:szCs w:val="20"/>
              </w:rPr>
              <w:t>Description</w:t>
            </w:r>
          </w:p>
        </w:tc>
        <w:tc>
          <w:tcPr>
            <w:tcW w:w="5100" w:type="dxa"/>
            <w:vAlign w:val="bottom"/>
          </w:tcPr>
          <w:p w:rsidR="00AE254B" w:rsidRDefault="00FF4501">
            <w:pPr>
              <w:jc w:val="right"/>
              <w:rPr>
                <w:sz w:val="20"/>
                <w:szCs w:val="20"/>
              </w:rPr>
            </w:pPr>
            <w:r>
              <w:rPr>
                <w:rFonts w:ascii="Arial" w:eastAsia="Arial" w:hAnsi="Arial" w:cs="Arial"/>
                <w:sz w:val="20"/>
                <w:szCs w:val="20"/>
              </w:rPr>
              <w:t>Multiplying  factor to arrive at gross notional amount</w:t>
            </w:r>
          </w:p>
        </w:tc>
      </w:tr>
      <w:tr w:rsidR="00AE254B">
        <w:trPr>
          <w:trHeight w:val="302"/>
        </w:trPr>
        <w:tc>
          <w:tcPr>
            <w:tcW w:w="940" w:type="dxa"/>
            <w:vAlign w:val="bottom"/>
          </w:tcPr>
          <w:p w:rsidR="00AE254B" w:rsidRDefault="00FF4501">
            <w:pPr>
              <w:rPr>
                <w:sz w:val="20"/>
                <w:szCs w:val="20"/>
              </w:rPr>
            </w:pPr>
            <w:r>
              <w:rPr>
                <w:rFonts w:ascii="Arial" w:eastAsia="Arial" w:hAnsi="Arial" w:cs="Arial"/>
                <w:sz w:val="20"/>
                <w:szCs w:val="20"/>
              </w:rPr>
              <w:t>Current</w:t>
            </w:r>
          </w:p>
        </w:tc>
        <w:tc>
          <w:tcPr>
            <w:tcW w:w="4340" w:type="dxa"/>
            <w:vAlign w:val="bottom"/>
          </w:tcPr>
          <w:p w:rsidR="00AE254B" w:rsidRDefault="00FF4501">
            <w:pPr>
              <w:ind w:left="580"/>
              <w:rPr>
                <w:sz w:val="20"/>
                <w:szCs w:val="20"/>
              </w:rPr>
            </w:pPr>
            <w:r>
              <w:rPr>
                <w:rFonts w:ascii="Arial" w:eastAsia="Arial" w:hAnsi="Arial" w:cs="Arial"/>
                <w:sz w:val="20"/>
                <w:szCs w:val="20"/>
              </w:rPr>
              <w:t>The financial year of floating of NIT</w:t>
            </w:r>
          </w:p>
        </w:tc>
        <w:tc>
          <w:tcPr>
            <w:tcW w:w="5100" w:type="dxa"/>
            <w:vAlign w:val="bottom"/>
          </w:tcPr>
          <w:p w:rsidR="00AE254B" w:rsidRDefault="00FF4501">
            <w:pPr>
              <w:ind w:right="2080"/>
              <w:jc w:val="right"/>
              <w:rPr>
                <w:sz w:val="20"/>
                <w:szCs w:val="20"/>
              </w:rPr>
            </w:pPr>
            <w:r>
              <w:rPr>
                <w:rFonts w:ascii="Arial" w:eastAsia="Arial" w:hAnsi="Arial" w:cs="Arial"/>
                <w:sz w:val="20"/>
                <w:szCs w:val="20"/>
              </w:rPr>
              <w:t>1.00</w:t>
            </w:r>
          </w:p>
        </w:tc>
      </w:tr>
      <w:tr w:rsidR="00AE254B">
        <w:trPr>
          <w:trHeight w:val="355"/>
        </w:trPr>
        <w:tc>
          <w:tcPr>
            <w:tcW w:w="940" w:type="dxa"/>
            <w:vAlign w:val="bottom"/>
          </w:tcPr>
          <w:p w:rsidR="00AE254B" w:rsidRDefault="00FF4501">
            <w:pPr>
              <w:ind w:left="260"/>
              <w:rPr>
                <w:sz w:val="20"/>
                <w:szCs w:val="20"/>
              </w:rPr>
            </w:pPr>
            <w:r>
              <w:rPr>
                <w:rFonts w:ascii="Arial" w:eastAsia="Arial" w:hAnsi="Arial" w:cs="Arial"/>
                <w:sz w:val="20"/>
                <w:szCs w:val="20"/>
              </w:rPr>
              <w:t>1</w:t>
            </w:r>
            <w:r>
              <w:rPr>
                <w:rFonts w:eastAsia="Times New Roman"/>
                <w:sz w:val="16"/>
                <w:szCs w:val="16"/>
              </w:rPr>
              <w:t>5t</w:t>
            </w:r>
          </w:p>
        </w:tc>
        <w:tc>
          <w:tcPr>
            <w:tcW w:w="4340" w:type="dxa"/>
            <w:vAlign w:val="bottom"/>
          </w:tcPr>
          <w:p w:rsidR="00AE254B" w:rsidRDefault="00FF4501">
            <w:pPr>
              <w:ind w:left="21"/>
              <w:jc w:val="center"/>
              <w:rPr>
                <w:sz w:val="20"/>
                <w:szCs w:val="20"/>
              </w:rPr>
            </w:pPr>
            <w:r>
              <w:rPr>
                <w:rFonts w:ascii="Arial" w:eastAsia="Arial" w:hAnsi="Arial" w:cs="Arial"/>
                <w:sz w:val="20"/>
                <w:szCs w:val="20"/>
              </w:rPr>
              <w:t>1 year preceding the current financial year</w:t>
            </w:r>
          </w:p>
        </w:tc>
        <w:tc>
          <w:tcPr>
            <w:tcW w:w="5100" w:type="dxa"/>
            <w:vAlign w:val="bottom"/>
          </w:tcPr>
          <w:p w:rsidR="00AE254B" w:rsidRDefault="00FF4501">
            <w:pPr>
              <w:ind w:right="2080"/>
              <w:jc w:val="right"/>
              <w:rPr>
                <w:sz w:val="20"/>
                <w:szCs w:val="20"/>
              </w:rPr>
            </w:pPr>
            <w:r>
              <w:rPr>
                <w:rFonts w:ascii="Arial" w:eastAsia="Arial" w:hAnsi="Arial" w:cs="Arial"/>
                <w:sz w:val="20"/>
                <w:szCs w:val="20"/>
              </w:rPr>
              <w:t>1.08</w:t>
            </w:r>
          </w:p>
        </w:tc>
      </w:tr>
      <w:tr w:rsidR="00AE254B">
        <w:trPr>
          <w:trHeight w:val="350"/>
        </w:trPr>
        <w:tc>
          <w:tcPr>
            <w:tcW w:w="940" w:type="dxa"/>
            <w:vAlign w:val="bottom"/>
          </w:tcPr>
          <w:p w:rsidR="00AE254B" w:rsidRDefault="00FF4501">
            <w:pPr>
              <w:ind w:left="220"/>
              <w:rPr>
                <w:sz w:val="20"/>
                <w:szCs w:val="20"/>
              </w:rPr>
            </w:pPr>
            <w:r>
              <w:rPr>
                <w:rFonts w:ascii="Arial" w:eastAsia="Arial" w:hAnsi="Arial" w:cs="Arial"/>
                <w:sz w:val="20"/>
                <w:szCs w:val="20"/>
              </w:rPr>
              <w:t>2</w:t>
            </w:r>
            <w:r>
              <w:rPr>
                <w:rFonts w:ascii="Arial" w:eastAsia="Arial" w:hAnsi="Arial" w:cs="Arial"/>
                <w:sz w:val="12"/>
                <w:szCs w:val="12"/>
              </w:rPr>
              <w:t>nd</w:t>
            </w:r>
          </w:p>
        </w:tc>
        <w:tc>
          <w:tcPr>
            <w:tcW w:w="4340" w:type="dxa"/>
            <w:vAlign w:val="bottom"/>
          </w:tcPr>
          <w:p w:rsidR="00AE254B" w:rsidRDefault="00FF4501">
            <w:pPr>
              <w:ind w:left="1"/>
              <w:jc w:val="center"/>
              <w:rPr>
                <w:sz w:val="20"/>
                <w:szCs w:val="20"/>
              </w:rPr>
            </w:pPr>
            <w:r>
              <w:rPr>
                <w:rFonts w:ascii="Arial" w:eastAsia="Arial" w:hAnsi="Arial" w:cs="Arial"/>
                <w:sz w:val="20"/>
                <w:szCs w:val="20"/>
              </w:rPr>
              <w:t>2 years preceding the current financial year</w:t>
            </w:r>
          </w:p>
        </w:tc>
        <w:tc>
          <w:tcPr>
            <w:tcW w:w="5100" w:type="dxa"/>
            <w:vAlign w:val="bottom"/>
          </w:tcPr>
          <w:p w:rsidR="00AE254B" w:rsidRDefault="00FF4501">
            <w:pPr>
              <w:ind w:right="2080"/>
              <w:jc w:val="right"/>
              <w:rPr>
                <w:sz w:val="20"/>
                <w:szCs w:val="20"/>
              </w:rPr>
            </w:pPr>
            <w:r>
              <w:rPr>
                <w:rFonts w:ascii="Arial" w:eastAsia="Arial" w:hAnsi="Arial" w:cs="Arial"/>
                <w:sz w:val="20"/>
                <w:szCs w:val="20"/>
              </w:rPr>
              <w:t>1.16</w:t>
            </w:r>
          </w:p>
        </w:tc>
      </w:tr>
      <w:tr w:rsidR="00AE254B">
        <w:trPr>
          <w:trHeight w:val="350"/>
        </w:trPr>
        <w:tc>
          <w:tcPr>
            <w:tcW w:w="940" w:type="dxa"/>
            <w:vAlign w:val="bottom"/>
          </w:tcPr>
          <w:p w:rsidR="00AE254B" w:rsidRDefault="00FF4501">
            <w:pPr>
              <w:ind w:left="240"/>
              <w:rPr>
                <w:sz w:val="20"/>
                <w:szCs w:val="20"/>
              </w:rPr>
            </w:pPr>
            <w:r>
              <w:rPr>
                <w:rFonts w:ascii="Arial" w:eastAsia="Arial" w:hAnsi="Arial" w:cs="Arial"/>
                <w:sz w:val="20"/>
                <w:szCs w:val="20"/>
              </w:rPr>
              <w:t>3</w:t>
            </w:r>
            <w:r>
              <w:rPr>
                <w:rFonts w:ascii="Arial" w:eastAsia="Arial" w:hAnsi="Arial" w:cs="Arial"/>
                <w:sz w:val="12"/>
                <w:szCs w:val="12"/>
              </w:rPr>
              <w:t>rd</w:t>
            </w:r>
          </w:p>
        </w:tc>
        <w:tc>
          <w:tcPr>
            <w:tcW w:w="4340" w:type="dxa"/>
            <w:vAlign w:val="bottom"/>
          </w:tcPr>
          <w:p w:rsidR="00AE254B" w:rsidRDefault="00FF4501">
            <w:pPr>
              <w:ind w:left="21"/>
              <w:jc w:val="center"/>
              <w:rPr>
                <w:sz w:val="20"/>
                <w:szCs w:val="20"/>
              </w:rPr>
            </w:pPr>
            <w:r>
              <w:rPr>
                <w:rFonts w:ascii="Arial" w:eastAsia="Arial" w:hAnsi="Arial" w:cs="Arial"/>
                <w:sz w:val="20"/>
                <w:szCs w:val="20"/>
              </w:rPr>
              <w:t>3 years preceding the current financial year</w:t>
            </w:r>
          </w:p>
        </w:tc>
        <w:tc>
          <w:tcPr>
            <w:tcW w:w="5100" w:type="dxa"/>
            <w:vAlign w:val="bottom"/>
          </w:tcPr>
          <w:p w:rsidR="00AE254B" w:rsidRDefault="00FF4501">
            <w:pPr>
              <w:ind w:right="2080"/>
              <w:jc w:val="right"/>
              <w:rPr>
                <w:sz w:val="20"/>
                <w:szCs w:val="20"/>
              </w:rPr>
            </w:pPr>
            <w:r>
              <w:rPr>
                <w:rFonts w:ascii="Arial" w:eastAsia="Arial" w:hAnsi="Arial" w:cs="Arial"/>
                <w:sz w:val="20"/>
                <w:szCs w:val="20"/>
              </w:rPr>
              <w:t>1.26</w:t>
            </w:r>
          </w:p>
        </w:tc>
      </w:tr>
      <w:tr w:rsidR="00AE254B">
        <w:trPr>
          <w:trHeight w:val="346"/>
        </w:trPr>
        <w:tc>
          <w:tcPr>
            <w:tcW w:w="940" w:type="dxa"/>
            <w:vAlign w:val="bottom"/>
          </w:tcPr>
          <w:p w:rsidR="00AE254B" w:rsidRDefault="00FF4501">
            <w:pPr>
              <w:ind w:left="240"/>
              <w:rPr>
                <w:sz w:val="20"/>
                <w:szCs w:val="20"/>
              </w:rPr>
            </w:pPr>
            <w:r>
              <w:rPr>
                <w:rFonts w:eastAsia="Times New Roman"/>
                <w:sz w:val="16"/>
                <w:szCs w:val="16"/>
              </w:rPr>
              <w:t>4th</w:t>
            </w:r>
          </w:p>
        </w:tc>
        <w:tc>
          <w:tcPr>
            <w:tcW w:w="4340" w:type="dxa"/>
            <w:vAlign w:val="bottom"/>
          </w:tcPr>
          <w:p w:rsidR="00AE254B" w:rsidRDefault="00FF4501">
            <w:pPr>
              <w:ind w:left="21"/>
              <w:jc w:val="center"/>
              <w:rPr>
                <w:sz w:val="20"/>
                <w:szCs w:val="20"/>
              </w:rPr>
            </w:pPr>
            <w:r>
              <w:rPr>
                <w:rFonts w:eastAsia="Times New Roman"/>
                <w:sz w:val="16"/>
                <w:szCs w:val="16"/>
              </w:rPr>
              <w:t xml:space="preserve">4 </w:t>
            </w:r>
            <w:r>
              <w:rPr>
                <w:rFonts w:ascii="Arial" w:eastAsia="Arial" w:hAnsi="Arial" w:cs="Arial"/>
                <w:sz w:val="20"/>
                <w:szCs w:val="20"/>
              </w:rPr>
              <w:t>years preceding the current financial year</w:t>
            </w:r>
          </w:p>
        </w:tc>
        <w:tc>
          <w:tcPr>
            <w:tcW w:w="5100" w:type="dxa"/>
            <w:vAlign w:val="bottom"/>
          </w:tcPr>
          <w:p w:rsidR="00AE254B" w:rsidRDefault="00FF4501">
            <w:pPr>
              <w:ind w:right="2080"/>
              <w:jc w:val="right"/>
              <w:rPr>
                <w:sz w:val="20"/>
                <w:szCs w:val="20"/>
              </w:rPr>
            </w:pPr>
            <w:r>
              <w:rPr>
                <w:rFonts w:ascii="Arial" w:eastAsia="Arial" w:hAnsi="Arial" w:cs="Arial"/>
                <w:sz w:val="20"/>
                <w:szCs w:val="20"/>
              </w:rPr>
              <w:t>1.36</w:t>
            </w:r>
          </w:p>
        </w:tc>
      </w:tr>
      <w:tr w:rsidR="00AE254B">
        <w:trPr>
          <w:trHeight w:val="393"/>
        </w:trPr>
        <w:tc>
          <w:tcPr>
            <w:tcW w:w="940" w:type="dxa"/>
            <w:vAlign w:val="bottom"/>
          </w:tcPr>
          <w:p w:rsidR="00AE254B" w:rsidRDefault="00FF4501">
            <w:pPr>
              <w:ind w:left="240"/>
              <w:rPr>
                <w:sz w:val="20"/>
                <w:szCs w:val="20"/>
              </w:rPr>
            </w:pPr>
            <w:r>
              <w:rPr>
                <w:rFonts w:eastAsia="Times New Roman"/>
                <w:sz w:val="30"/>
                <w:szCs w:val="30"/>
              </w:rPr>
              <w:t>s"</w:t>
            </w:r>
          </w:p>
        </w:tc>
        <w:tc>
          <w:tcPr>
            <w:tcW w:w="4340" w:type="dxa"/>
            <w:vAlign w:val="bottom"/>
          </w:tcPr>
          <w:p w:rsidR="00AE254B" w:rsidRDefault="00FF4501">
            <w:pPr>
              <w:ind w:left="21"/>
              <w:jc w:val="center"/>
              <w:rPr>
                <w:sz w:val="20"/>
                <w:szCs w:val="20"/>
              </w:rPr>
            </w:pPr>
            <w:r>
              <w:rPr>
                <w:rFonts w:eastAsia="Times New Roman"/>
              </w:rPr>
              <w:t xml:space="preserve">5 </w:t>
            </w:r>
            <w:r>
              <w:rPr>
                <w:rFonts w:ascii="Arial" w:eastAsia="Arial" w:hAnsi="Arial" w:cs="Arial"/>
                <w:sz w:val="20"/>
                <w:szCs w:val="20"/>
              </w:rPr>
              <w:t>years preceding the current financial year</w:t>
            </w:r>
          </w:p>
        </w:tc>
        <w:tc>
          <w:tcPr>
            <w:tcW w:w="5100" w:type="dxa"/>
            <w:vAlign w:val="bottom"/>
          </w:tcPr>
          <w:p w:rsidR="00AE254B" w:rsidRDefault="00FF4501">
            <w:pPr>
              <w:ind w:right="2080"/>
              <w:jc w:val="right"/>
              <w:rPr>
                <w:sz w:val="20"/>
                <w:szCs w:val="20"/>
              </w:rPr>
            </w:pPr>
            <w:r>
              <w:rPr>
                <w:rFonts w:ascii="Arial" w:eastAsia="Arial" w:hAnsi="Arial" w:cs="Arial"/>
                <w:sz w:val="20"/>
                <w:szCs w:val="20"/>
              </w:rPr>
              <w:t>1.47</w:t>
            </w:r>
          </w:p>
        </w:tc>
      </w:tr>
    </w:tbl>
    <w:p w:rsidR="00AE254B" w:rsidRDefault="00AE254B">
      <w:pPr>
        <w:spacing w:line="119" w:lineRule="exact"/>
        <w:rPr>
          <w:sz w:val="20"/>
          <w:szCs w:val="20"/>
        </w:rPr>
      </w:pPr>
    </w:p>
    <w:p w:rsidR="00AE254B" w:rsidRDefault="00FF4501">
      <w:pPr>
        <w:tabs>
          <w:tab w:val="left" w:pos="760"/>
        </w:tabs>
        <w:spacing w:line="250" w:lineRule="auto"/>
        <w:ind w:left="780" w:right="20" w:hanging="781"/>
        <w:jc w:val="both"/>
        <w:rPr>
          <w:sz w:val="20"/>
          <w:szCs w:val="20"/>
        </w:rPr>
      </w:pPr>
      <w:r>
        <w:rPr>
          <w:rFonts w:ascii="Arial" w:eastAsia="Arial" w:hAnsi="Arial" w:cs="Arial"/>
          <w:sz w:val="20"/>
          <w:szCs w:val="20"/>
        </w:rPr>
        <w:t>Note:</w:t>
      </w:r>
      <w:r>
        <w:rPr>
          <w:rFonts w:ascii="Arial" w:eastAsia="Arial" w:hAnsi="Arial" w:cs="Arial"/>
          <w:sz w:val="20"/>
          <w:szCs w:val="20"/>
        </w:rPr>
        <w:tab/>
        <w:t>For cases where two contractors/bidders are participating in a e-Tender for a particular work are such that one happens to have worked as a sub-contractor of the other, and both the contractors/bidders PQ submit work credential of having completed the same job either wholly or partly, then in such case the PQ credential of the principal contractor will be considered while that of the sub-contractor will not be taken into consideration for determining the eligibility criteria of the contractor/bidder during technical evaluation of the tender. If the PQ Credentials submitted by hitherto contractors/bidders are for different works, then both the PQ Credentials will be considered for determining the eligibility criteria of the individual contractors/bidders.</w:t>
      </w:r>
    </w:p>
    <w:p w:rsidR="00AE254B" w:rsidRDefault="00AE254B">
      <w:pPr>
        <w:spacing w:line="61" w:lineRule="exact"/>
        <w:rPr>
          <w:sz w:val="20"/>
          <w:szCs w:val="20"/>
        </w:rPr>
      </w:pPr>
    </w:p>
    <w:p w:rsidR="00AE254B" w:rsidRDefault="00FF4501">
      <w:pPr>
        <w:tabs>
          <w:tab w:val="left" w:pos="500"/>
        </w:tabs>
        <w:spacing w:line="283" w:lineRule="auto"/>
        <w:ind w:left="520" w:hanging="541"/>
        <w:rPr>
          <w:sz w:val="20"/>
          <w:szCs w:val="20"/>
        </w:rPr>
      </w:pPr>
      <w:r>
        <w:rPr>
          <w:rFonts w:ascii="Arial" w:eastAsia="Arial" w:hAnsi="Arial" w:cs="Arial"/>
          <w:sz w:val="20"/>
          <w:szCs w:val="20"/>
        </w:rPr>
        <w:t>6 II.</w:t>
      </w:r>
      <w:r>
        <w:rPr>
          <w:sz w:val="20"/>
          <w:szCs w:val="20"/>
        </w:rPr>
        <w:tab/>
      </w:r>
      <w:r>
        <w:rPr>
          <w:rFonts w:ascii="Arial" w:eastAsia="Arial" w:hAnsi="Arial" w:cs="Arial"/>
          <w:i/>
          <w:iCs/>
          <w:sz w:val="20"/>
          <w:szCs w:val="20"/>
        </w:rPr>
        <w:t xml:space="preserve">Financial proposal </w:t>
      </w:r>
      <w:r>
        <w:rPr>
          <w:rFonts w:ascii="Arial" w:eastAsia="Arial" w:hAnsi="Arial" w:cs="Arial"/>
          <w:sz w:val="20"/>
          <w:szCs w:val="20"/>
        </w:rPr>
        <w:t>of</w:t>
      </w:r>
      <w:r>
        <w:rPr>
          <w:rFonts w:ascii="Arial" w:eastAsia="Arial" w:hAnsi="Arial" w:cs="Arial"/>
          <w:i/>
          <w:iCs/>
          <w:sz w:val="20"/>
          <w:szCs w:val="20"/>
        </w:rPr>
        <w:t xml:space="preserve"> any contractor/bidder will </w:t>
      </w:r>
      <w:r>
        <w:rPr>
          <w:rFonts w:ascii="Arial" w:eastAsia="Arial" w:hAnsi="Arial" w:cs="Arial"/>
          <w:sz w:val="20"/>
          <w:szCs w:val="20"/>
        </w:rPr>
        <w:t>come</w:t>
      </w:r>
      <w:r>
        <w:rPr>
          <w:rFonts w:ascii="Arial" w:eastAsia="Arial" w:hAnsi="Arial" w:cs="Arial"/>
          <w:i/>
          <w:iCs/>
          <w:sz w:val="20"/>
          <w:szCs w:val="20"/>
        </w:rPr>
        <w:t xml:space="preserve"> under consideration only when the Technical PQ criteria mentioned below are satisfied and fulfilled in the Technical Bid Evaluation stage.</w:t>
      </w:r>
    </w:p>
    <w:p w:rsidR="00AE254B" w:rsidRDefault="00AE254B">
      <w:pPr>
        <w:spacing w:line="19" w:lineRule="exact"/>
        <w:rPr>
          <w:sz w:val="20"/>
          <w:szCs w:val="20"/>
        </w:rPr>
      </w:pPr>
    </w:p>
    <w:p w:rsidR="00AE254B" w:rsidRDefault="00FF4501">
      <w:pPr>
        <w:spacing w:line="253" w:lineRule="auto"/>
        <w:ind w:left="520" w:right="80" w:firstLine="14"/>
        <w:jc w:val="both"/>
        <w:rPr>
          <w:sz w:val="20"/>
          <w:szCs w:val="20"/>
        </w:rPr>
      </w:pPr>
      <w:r>
        <w:rPr>
          <w:rFonts w:ascii="Arial" w:eastAsia="Arial" w:hAnsi="Arial" w:cs="Arial"/>
          <w:sz w:val="20"/>
          <w:szCs w:val="20"/>
        </w:rPr>
        <w:t xml:space="preserve">Gross notional amount calculated from Credential Certificate (CC) of a single works contract completed within the zone of immediate preceding five financial years on the date of this e-NIT, issued in favour of the contractor/bidder /Agency/Firm/Registered Co-operative Society for a similar work defined in the tender should be at least </w:t>
      </w:r>
      <w:r>
        <w:rPr>
          <w:rFonts w:ascii="Arial" w:eastAsia="Arial" w:hAnsi="Arial" w:cs="Arial"/>
          <w:sz w:val="18"/>
          <w:szCs w:val="18"/>
        </w:rPr>
        <w:t>30%</w:t>
      </w:r>
      <w:r>
        <w:rPr>
          <w:rFonts w:ascii="Arial" w:eastAsia="Arial" w:hAnsi="Arial" w:cs="Arial"/>
          <w:sz w:val="20"/>
          <w:szCs w:val="20"/>
        </w:rPr>
        <w:t xml:space="preserve"> of the amount put to tender for the work it is bidding. The power to decide on the criteria of similarity rests without any prejudice, solely with the Bid Evaluation Committee (TEC).</w:t>
      </w:r>
    </w:p>
    <w:p w:rsidR="00AE254B" w:rsidRDefault="00AE254B">
      <w:pPr>
        <w:spacing w:line="89" w:lineRule="exact"/>
        <w:rPr>
          <w:sz w:val="20"/>
          <w:szCs w:val="20"/>
        </w:rPr>
      </w:pPr>
    </w:p>
    <w:p w:rsidR="00AE254B" w:rsidRDefault="00FF4501">
      <w:pPr>
        <w:tabs>
          <w:tab w:val="left" w:pos="520"/>
          <w:tab w:val="left" w:pos="1580"/>
          <w:tab w:val="left" w:pos="2500"/>
          <w:tab w:val="left" w:pos="4820"/>
        </w:tabs>
        <w:rPr>
          <w:sz w:val="20"/>
          <w:szCs w:val="20"/>
        </w:rPr>
      </w:pPr>
      <w:r>
        <w:rPr>
          <w:rFonts w:eastAsia="Times New Roman"/>
          <w:sz w:val="20"/>
          <w:szCs w:val="20"/>
        </w:rPr>
        <w:t>7.</w:t>
      </w:r>
      <w:r>
        <w:rPr>
          <w:sz w:val="20"/>
          <w:szCs w:val="20"/>
        </w:rPr>
        <w:tab/>
      </w:r>
      <w:r>
        <w:rPr>
          <w:rFonts w:ascii="Arial" w:eastAsia="Arial" w:hAnsi="Arial" w:cs="Arial"/>
          <w:sz w:val="20"/>
          <w:szCs w:val="20"/>
        </w:rPr>
        <w:t>Additional</w:t>
      </w:r>
      <w:r>
        <w:rPr>
          <w:rFonts w:ascii="Arial" w:eastAsia="Arial" w:hAnsi="Arial" w:cs="Arial"/>
          <w:sz w:val="20"/>
          <w:szCs w:val="20"/>
        </w:rPr>
        <w:tab/>
        <w:t>eligibility</w:t>
      </w:r>
      <w:r>
        <w:rPr>
          <w:rFonts w:ascii="Arial" w:eastAsia="Arial" w:hAnsi="Arial" w:cs="Arial"/>
          <w:sz w:val="20"/>
          <w:szCs w:val="20"/>
        </w:rPr>
        <w:tab/>
        <w:t>criteria  for participating</w:t>
      </w:r>
      <w:r>
        <w:rPr>
          <w:rFonts w:ascii="Arial" w:eastAsia="Arial" w:hAnsi="Arial" w:cs="Arial"/>
          <w:sz w:val="20"/>
          <w:szCs w:val="20"/>
        </w:rPr>
        <w:tab/>
        <w:t>in more than one serial of work in a e-NIT</w:t>
      </w:r>
    </w:p>
    <w:p w:rsidR="00AE254B" w:rsidRDefault="00AE254B">
      <w:pPr>
        <w:spacing w:line="105" w:lineRule="exact"/>
        <w:rPr>
          <w:sz w:val="20"/>
          <w:szCs w:val="20"/>
        </w:rPr>
      </w:pPr>
    </w:p>
    <w:p w:rsidR="00AE254B" w:rsidRDefault="00FF4501">
      <w:pPr>
        <w:spacing w:line="288" w:lineRule="auto"/>
        <w:ind w:left="560" w:right="20" w:firstLine="10"/>
        <w:rPr>
          <w:sz w:val="20"/>
          <w:szCs w:val="20"/>
        </w:rPr>
      </w:pPr>
      <w:r>
        <w:rPr>
          <w:rFonts w:ascii="Arial" w:eastAsia="Arial" w:hAnsi="Arial" w:cs="Arial"/>
          <w:sz w:val="20"/>
          <w:szCs w:val="20"/>
        </w:rPr>
        <w:t>If the same bidder bids separately for on behalf of another Firm or in a different capacity having financial interests in the same work, all the tenders would be rejected.</w:t>
      </w:r>
    </w:p>
    <w:p w:rsidR="00AE254B" w:rsidRDefault="00AE254B">
      <w:pPr>
        <w:spacing w:line="49" w:lineRule="exact"/>
        <w:rPr>
          <w:sz w:val="20"/>
          <w:szCs w:val="20"/>
        </w:rPr>
      </w:pPr>
    </w:p>
    <w:p w:rsidR="00AE254B" w:rsidRDefault="00FF4501">
      <w:pPr>
        <w:tabs>
          <w:tab w:val="left" w:pos="520"/>
          <w:tab w:val="left" w:pos="2860"/>
          <w:tab w:val="left" w:pos="3960"/>
          <w:tab w:val="left" w:pos="6220"/>
        </w:tabs>
        <w:rPr>
          <w:sz w:val="20"/>
          <w:szCs w:val="20"/>
        </w:rPr>
      </w:pPr>
      <w:r>
        <w:rPr>
          <w:rFonts w:eastAsia="Times New Roman"/>
        </w:rPr>
        <w:t>8.</w:t>
      </w:r>
      <w:r>
        <w:rPr>
          <w:sz w:val="20"/>
          <w:szCs w:val="20"/>
        </w:rPr>
        <w:tab/>
      </w:r>
      <w:r>
        <w:rPr>
          <w:rFonts w:ascii="Arial" w:eastAsia="Arial" w:hAnsi="Arial" w:cs="Arial"/>
          <w:sz w:val="20"/>
          <w:szCs w:val="20"/>
        </w:rPr>
        <w:t>Penalty for suppression</w:t>
      </w:r>
      <w:r>
        <w:rPr>
          <w:sz w:val="20"/>
          <w:szCs w:val="20"/>
        </w:rPr>
        <w:tab/>
      </w:r>
      <w:r>
        <w:rPr>
          <w:rFonts w:ascii="Arial" w:eastAsia="Arial" w:hAnsi="Arial" w:cs="Arial"/>
          <w:i/>
          <w:iCs/>
          <w:sz w:val="20"/>
          <w:szCs w:val="20"/>
        </w:rPr>
        <w:t xml:space="preserve">I </w:t>
      </w:r>
      <w:r>
        <w:rPr>
          <w:rFonts w:ascii="Arial" w:eastAsia="Arial" w:hAnsi="Arial" w:cs="Arial"/>
          <w:sz w:val="20"/>
          <w:szCs w:val="20"/>
        </w:rPr>
        <w:t>distortion</w:t>
      </w:r>
      <w:r>
        <w:rPr>
          <w:sz w:val="20"/>
          <w:szCs w:val="20"/>
        </w:rPr>
        <w:tab/>
      </w:r>
      <w:r>
        <w:rPr>
          <w:rFonts w:ascii="Arial" w:eastAsia="Arial" w:hAnsi="Arial" w:cs="Arial"/>
          <w:sz w:val="20"/>
          <w:szCs w:val="20"/>
        </w:rPr>
        <w:t>of facts and withdrawal</w:t>
      </w:r>
      <w:r>
        <w:rPr>
          <w:rFonts w:ascii="Arial" w:eastAsia="Arial" w:hAnsi="Arial" w:cs="Arial"/>
          <w:sz w:val="20"/>
          <w:szCs w:val="20"/>
        </w:rPr>
        <w:tab/>
        <w:t>of L</w:t>
      </w:r>
      <w:r>
        <w:rPr>
          <w:rFonts w:eastAsia="Times New Roman"/>
        </w:rPr>
        <w:t>1</w:t>
      </w:r>
      <w:r>
        <w:rPr>
          <w:rFonts w:ascii="Arial" w:eastAsia="Arial" w:hAnsi="Arial" w:cs="Arial"/>
          <w:sz w:val="20"/>
          <w:szCs w:val="20"/>
        </w:rPr>
        <w:t xml:space="preserve"> bidder before acceptance of LOI</w:t>
      </w:r>
    </w:p>
    <w:p w:rsidR="00AE254B" w:rsidRDefault="00AE254B">
      <w:pPr>
        <w:spacing w:line="110" w:lineRule="exact"/>
        <w:rPr>
          <w:sz w:val="20"/>
          <w:szCs w:val="20"/>
        </w:rPr>
      </w:pPr>
    </w:p>
    <w:p w:rsidR="00AE254B" w:rsidRDefault="00FF4501">
      <w:pPr>
        <w:spacing w:line="245" w:lineRule="auto"/>
        <w:ind w:left="520" w:right="20" w:firstLine="24"/>
        <w:jc w:val="both"/>
        <w:rPr>
          <w:sz w:val="20"/>
          <w:szCs w:val="20"/>
        </w:rPr>
      </w:pPr>
      <w:r>
        <w:rPr>
          <w:rFonts w:ascii="Arial" w:eastAsia="Arial" w:hAnsi="Arial" w:cs="Arial"/>
          <w:sz w:val="20"/>
          <w:szCs w:val="20"/>
        </w:rPr>
        <w:t xml:space="preserve">If a contractor/bidder fails to physically produce the originals of documents (especially the Credential Certificates and P/L accounts with audited balance sheets), or any other bid document on demand by the Tender Evaluation Committee (HTECITEC) which were submitted as soft copies in PDF files with their e-bids within a specified time frame, need arising due to any material deviations detected in the uploaded soft copies, leading to specific doubts which could not be cleared by enquiry from issuing authority of these documents or if there is any suppression/distortion/falsification noticed/detected/ pointed out at any stage of the e-tender process at any stage prior to signing of Contract-Agreement or the issue of LOA or AOC, the Tender Inviting Authority will immediately bring the matter to the notice of the concerned Chief Engineer and appropriate penal measures as stated in Clause 10 below will be taken. The concerned Chief Engineer then will issue the necessary order in writing with intimation to the defaulting contractor/bidder, other Chief Engineers, Centralized e-Tender Cell and also the Government in the Irrigation </w:t>
      </w:r>
      <w:r>
        <w:rPr>
          <w:rFonts w:ascii="Arial" w:eastAsia="Arial" w:hAnsi="Arial" w:cs="Arial"/>
          <w:sz w:val="18"/>
          <w:szCs w:val="18"/>
        </w:rPr>
        <w:t>&amp;</w:t>
      </w:r>
      <w:r>
        <w:rPr>
          <w:rFonts w:ascii="Arial" w:eastAsia="Arial" w:hAnsi="Arial" w:cs="Arial"/>
          <w:sz w:val="20"/>
          <w:szCs w:val="20"/>
        </w:rPr>
        <w:t xml:space="preserve"> Waterways Department. Copy of the order/starting penal measures should invariably be communicated to the Nodal Officer, e-Governance Cell of the Department with a request for uploading the order in the Departmental website in the link "List of suspended/debarred contractors".</w:t>
      </w:r>
    </w:p>
    <w:p w:rsidR="00AE254B" w:rsidRDefault="00AE254B">
      <w:pPr>
        <w:sectPr w:rsidR="00AE254B">
          <w:pgSz w:w="11800" w:h="16720"/>
          <w:pgMar w:top="281" w:right="100" w:bottom="336" w:left="720" w:header="0" w:footer="0" w:gutter="0"/>
          <w:cols w:space="720" w:equalWidth="0">
            <w:col w:w="10980"/>
          </w:cols>
        </w:sect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78" w:lineRule="exact"/>
        <w:rPr>
          <w:sz w:val="20"/>
          <w:szCs w:val="20"/>
        </w:rPr>
      </w:pPr>
    </w:p>
    <w:p w:rsidR="00AE254B" w:rsidRDefault="00FF4501">
      <w:pPr>
        <w:ind w:right="240"/>
        <w:jc w:val="center"/>
        <w:rPr>
          <w:sz w:val="20"/>
          <w:szCs w:val="20"/>
        </w:rPr>
      </w:pPr>
      <w:r>
        <w:rPr>
          <w:rFonts w:ascii="Arial" w:eastAsia="Arial" w:hAnsi="Arial" w:cs="Arial"/>
          <w:sz w:val="16"/>
          <w:szCs w:val="16"/>
        </w:rPr>
        <w:t xml:space="preserve">Page 9 </w:t>
      </w:r>
      <w:r>
        <w:rPr>
          <w:rFonts w:ascii="Arial" w:eastAsia="Arial" w:hAnsi="Arial" w:cs="Arial"/>
          <w:sz w:val="20"/>
          <w:szCs w:val="20"/>
        </w:rPr>
        <w:t>of 23</w:t>
      </w:r>
    </w:p>
    <w:p w:rsidR="00AE254B" w:rsidRDefault="00AE254B">
      <w:pPr>
        <w:sectPr w:rsidR="00AE254B">
          <w:type w:val="continuous"/>
          <w:pgSz w:w="11800" w:h="16720"/>
          <w:pgMar w:top="281" w:right="100" w:bottom="336" w:left="720" w:header="0" w:footer="0" w:gutter="0"/>
          <w:cols w:space="720" w:equalWidth="0">
            <w:col w:w="10980"/>
          </w:cols>
        </w:sectPr>
      </w:pPr>
    </w:p>
    <w:p w:rsidR="00AE254B" w:rsidRDefault="00FF4501">
      <w:pPr>
        <w:tabs>
          <w:tab w:val="left" w:pos="3038"/>
          <w:tab w:val="left" w:pos="7038"/>
        </w:tabs>
        <w:ind w:left="2178"/>
        <w:rPr>
          <w:sz w:val="20"/>
          <w:szCs w:val="20"/>
        </w:rPr>
      </w:pPr>
      <w:bookmarkStart w:id="9" w:name="page15"/>
      <w:bookmarkEnd w:id="9"/>
      <w:r>
        <w:rPr>
          <w:rFonts w:ascii="Arial" w:eastAsia="Arial" w:hAnsi="Arial" w:cs="Arial"/>
          <w:sz w:val="16"/>
          <w:szCs w:val="16"/>
        </w:rPr>
        <w:lastRenderedPageBreak/>
        <w:t>(Enclosure</w:t>
      </w:r>
      <w:r>
        <w:rPr>
          <w:rFonts w:ascii="Arial" w:eastAsia="Arial" w:hAnsi="Arial" w:cs="Arial"/>
          <w:sz w:val="16"/>
          <w:szCs w:val="16"/>
        </w:rPr>
        <w:tab/>
        <w:t>to I&amp;WD  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37" w:lineRule="exact"/>
        <w:rPr>
          <w:sz w:val="20"/>
          <w:szCs w:val="20"/>
        </w:rPr>
      </w:pPr>
    </w:p>
    <w:p w:rsidR="00AE254B" w:rsidRDefault="00FF4501" w:rsidP="00FF4501">
      <w:pPr>
        <w:numPr>
          <w:ilvl w:val="0"/>
          <w:numId w:val="41"/>
        </w:numPr>
        <w:tabs>
          <w:tab w:val="left" w:pos="578"/>
        </w:tabs>
        <w:ind w:left="578" w:hanging="502"/>
        <w:rPr>
          <w:rFonts w:ascii="Arial" w:eastAsia="Arial" w:hAnsi="Arial" w:cs="Arial"/>
          <w:i/>
          <w:iCs/>
          <w:sz w:val="20"/>
          <w:szCs w:val="20"/>
        </w:rPr>
      </w:pPr>
      <w:r>
        <w:rPr>
          <w:rFonts w:ascii="Arial" w:eastAsia="Arial" w:hAnsi="Arial" w:cs="Arial"/>
          <w:i/>
          <w:iCs/>
          <w:sz w:val="20"/>
          <w:szCs w:val="20"/>
        </w:rPr>
        <w:t>PROCEDURE FOR SUSPENSION AND DEBARMENT OF SUPPLIERS/ CONTRACTORS</w:t>
      </w:r>
    </w:p>
    <w:p w:rsidR="00AE254B" w:rsidRDefault="00AE254B">
      <w:pPr>
        <w:spacing w:line="44" w:lineRule="exact"/>
        <w:rPr>
          <w:sz w:val="20"/>
          <w:szCs w:val="20"/>
        </w:rPr>
      </w:pPr>
    </w:p>
    <w:p w:rsidR="00AE254B" w:rsidRDefault="00FF4501" w:rsidP="00FF4501">
      <w:pPr>
        <w:numPr>
          <w:ilvl w:val="0"/>
          <w:numId w:val="42"/>
        </w:numPr>
        <w:tabs>
          <w:tab w:val="left" w:pos="538"/>
        </w:tabs>
        <w:ind w:left="538" w:hanging="476"/>
        <w:rPr>
          <w:rFonts w:ascii="Arial" w:eastAsia="Arial" w:hAnsi="Arial" w:cs="Arial"/>
          <w:sz w:val="20"/>
          <w:szCs w:val="20"/>
        </w:rPr>
      </w:pPr>
      <w:r>
        <w:rPr>
          <w:rFonts w:ascii="Arial" w:eastAsia="Arial" w:hAnsi="Arial" w:cs="Arial"/>
          <w:sz w:val="20"/>
          <w:szCs w:val="20"/>
        </w:rPr>
        <w:t>SCOPE:</w:t>
      </w:r>
    </w:p>
    <w:p w:rsidR="00AE254B" w:rsidRDefault="00AE254B">
      <w:pPr>
        <w:spacing w:line="72" w:lineRule="exact"/>
        <w:rPr>
          <w:sz w:val="20"/>
          <w:szCs w:val="20"/>
        </w:rPr>
      </w:pPr>
    </w:p>
    <w:p w:rsidR="00AE254B" w:rsidRDefault="00FF4501">
      <w:pPr>
        <w:spacing w:line="245" w:lineRule="auto"/>
        <w:ind w:left="578" w:right="20"/>
        <w:jc w:val="both"/>
        <w:rPr>
          <w:sz w:val="20"/>
          <w:szCs w:val="20"/>
        </w:rPr>
      </w:pPr>
      <w:r>
        <w:rPr>
          <w:rFonts w:ascii="Arial" w:eastAsia="Arial" w:hAnsi="Arial" w:cs="Arial"/>
          <w:sz w:val="20"/>
          <w:szCs w:val="20"/>
        </w:rPr>
        <w:t>The procedures laid down in subsequent paragraphs shall govern the suspension and debarment of suppliers, contractors and bidders ("Contractors" for brevity) involved in Government procurement for offenses or violations committed during competitive bidding and contract implementation, or even later for the works under Irrigation &amp; Waterways Department, Government of West Bengal. The concerned Chief Engineer shall publish the suspension and debarment order in the Departmental website with the approval of I&amp;W Department in the designated link within 1 (one) working day of issuance of such order. The TIA shall recommend the case to HTEC/TEC who with opinion of Chief Engineer will place it before DTC/QBEC/DTTC for approval.</w:t>
      </w:r>
    </w:p>
    <w:p w:rsidR="00AE254B" w:rsidRDefault="00AE254B">
      <w:pPr>
        <w:spacing w:line="46" w:lineRule="exact"/>
        <w:rPr>
          <w:sz w:val="20"/>
          <w:szCs w:val="20"/>
        </w:rPr>
      </w:pPr>
    </w:p>
    <w:p w:rsidR="00AE254B" w:rsidRDefault="00FF4501" w:rsidP="00FF4501">
      <w:pPr>
        <w:numPr>
          <w:ilvl w:val="1"/>
          <w:numId w:val="43"/>
        </w:numPr>
        <w:tabs>
          <w:tab w:val="left" w:pos="583"/>
        </w:tabs>
        <w:spacing w:line="293" w:lineRule="auto"/>
        <w:ind w:left="578" w:right="20" w:hanging="511"/>
        <w:rPr>
          <w:rFonts w:ascii="Arial" w:eastAsia="Arial" w:hAnsi="Arial" w:cs="Arial"/>
          <w:sz w:val="20"/>
          <w:szCs w:val="20"/>
        </w:rPr>
      </w:pPr>
      <w:r>
        <w:rPr>
          <w:rFonts w:ascii="Arial" w:eastAsia="Arial" w:hAnsi="Arial" w:cs="Arial"/>
          <w:sz w:val="20"/>
          <w:szCs w:val="20"/>
        </w:rPr>
        <w:t xml:space="preserve">PROHIBITION ON SUSPENDED </w:t>
      </w:r>
      <w:r>
        <w:rPr>
          <w:rFonts w:ascii="Arial" w:eastAsia="Arial" w:hAnsi="Arial" w:cs="Arial"/>
          <w:i/>
          <w:iCs/>
          <w:sz w:val="20"/>
          <w:szCs w:val="20"/>
        </w:rPr>
        <w:t>I</w:t>
      </w:r>
      <w:r>
        <w:rPr>
          <w:rFonts w:ascii="Arial" w:eastAsia="Arial" w:hAnsi="Arial" w:cs="Arial"/>
          <w:sz w:val="20"/>
          <w:szCs w:val="20"/>
        </w:rPr>
        <w:t xml:space="preserve"> DEBARRED PERSONS </w:t>
      </w:r>
      <w:r>
        <w:rPr>
          <w:rFonts w:ascii="Arial" w:eastAsia="Arial" w:hAnsi="Arial" w:cs="Arial"/>
          <w:i/>
          <w:iCs/>
          <w:sz w:val="20"/>
          <w:szCs w:val="20"/>
        </w:rPr>
        <w:t>I</w:t>
      </w:r>
      <w:r>
        <w:rPr>
          <w:rFonts w:ascii="Arial" w:eastAsia="Arial" w:hAnsi="Arial" w:cs="Arial"/>
          <w:sz w:val="20"/>
          <w:szCs w:val="20"/>
        </w:rPr>
        <w:t xml:space="preserve"> ENTITIES TO PARTICIPATE IN THE BIDDING OF GOVERNMENT PROJECTS </w:t>
      </w:r>
      <w:r>
        <w:rPr>
          <w:rFonts w:ascii="Arial" w:eastAsia="Arial" w:hAnsi="Arial" w:cs="Arial"/>
          <w:i/>
          <w:iCs/>
          <w:sz w:val="20"/>
          <w:szCs w:val="20"/>
        </w:rPr>
        <w:t>I</w:t>
      </w:r>
      <w:r>
        <w:rPr>
          <w:rFonts w:ascii="Arial" w:eastAsia="Arial" w:hAnsi="Arial" w:cs="Arial"/>
          <w:sz w:val="20"/>
          <w:szCs w:val="20"/>
        </w:rPr>
        <w:t xml:space="preserve"> CONTRACTS OF THE DEPARTMENT</w:t>
      </w:r>
    </w:p>
    <w:p w:rsidR="00AE254B" w:rsidRDefault="00FF4501">
      <w:pPr>
        <w:spacing w:line="266" w:lineRule="auto"/>
        <w:ind w:left="578" w:right="20" w:hanging="5"/>
        <w:jc w:val="both"/>
        <w:rPr>
          <w:rFonts w:ascii="Arial" w:eastAsia="Arial" w:hAnsi="Arial" w:cs="Arial"/>
          <w:sz w:val="20"/>
          <w:szCs w:val="20"/>
        </w:rPr>
      </w:pPr>
      <w:r>
        <w:rPr>
          <w:rFonts w:ascii="Arial" w:eastAsia="Arial" w:hAnsi="Arial" w:cs="Arial"/>
          <w:sz w:val="20"/>
          <w:szCs w:val="20"/>
        </w:rPr>
        <w:t>A person / entity that is suspended / debarred by a procuring entity shall not be allowed to participate in any procurement process under Irrigation &amp; Waterways Department during the period of suspension / debarment unless the same has been revoked by the competent authority.</w:t>
      </w:r>
    </w:p>
    <w:p w:rsidR="00AE254B" w:rsidRDefault="00AE254B">
      <w:pPr>
        <w:spacing w:line="27" w:lineRule="exact"/>
        <w:rPr>
          <w:rFonts w:ascii="Arial" w:eastAsia="Arial" w:hAnsi="Arial" w:cs="Arial"/>
          <w:sz w:val="20"/>
          <w:szCs w:val="20"/>
        </w:rPr>
      </w:pPr>
    </w:p>
    <w:p w:rsidR="00AE254B" w:rsidRDefault="00FF4501">
      <w:pPr>
        <w:spacing w:line="258" w:lineRule="auto"/>
        <w:ind w:left="578" w:right="20"/>
        <w:jc w:val="both"/>
        <w:rPr>
          <w:rFonts w:ascii="Arial" w:eastAsia="Arial" w:hAnsi="Arial" w:cs="Arial"/>
          <w:sz w:val="20"/>
          <w:szCs w:val="20"/>
        </w:rPr>
      </w:pPr>
      <w:r>
        <w:rPr>
          <w:rFonts w:ascii="Arial" w:eastAsia="Arial" w:hAnsi="Arial" w:cs="Arial"/>
          <w:sz w:val="20"/>
          <w:szCs w:val="20"/>
        </w:rPr>
        <w:t>A Joint Venture or Consortium which is suspended / debarred or which has suspended / debarred member/s and/or partner/s as well as a person/entity who is a member of suspended / debarred Joint Venture or Consortium shall, likewise, not be allowed to participate in any procurement process under Irrigation &amp; Waterways Department during the period of suspension / debarment unless the same has been revoked.</w:t>
      </w:r>
    </w:p>
    <w:p w:rsidR="00AE254B" w:rsidRDefault="00AE254B">
      <w:pPr>
        <w:spacing w:line="86" w:lineRule="exact"/>
        <w:rPr>
          <w:rFonts w:ascii="Arial" w:eastAsia="Arial" w:hAnsi="Arial" w:cs="Arial"/>
          <w:sz w:val="20"/>
          <w:szCs w:val="20"/>
        </w:rPr>
      </w:pPr>
    </w:p>
    <w:p w:rsidR="00AE254B" w:rsidRDefault="00FF4501" w:rsidP="00FF4501">
      <w:pPr>
        <w:numPr>
          <w:ilvl w:val="1"/>
          <w:numId w:val="43"/>
        </w:numPr>
        <w:tabs>
          <w:tab w:val="left" w:pos="598"/>
        </w:tabs>
        <w:ind w:left="598" w:hanging="541"/>
        <w:rPr>
          <w:rFonts w:ascii="Arial" w:eastAsia="Arial" w:hAnsi="Arial" w:cs="Arial"/>
          <w:sz w:val="20"/>
          <w:szCs w:val="20"/>
        </w:rPr>
      </w:pPr>
      <w:r>
        <w:rPr>
          <w:rFonts w:ascii="Arial" w:eastAsia="Arial" w:hAnsi="Arial" w:cs="Arial"/>
          <w:sz w:val="20"/>
          <w:szCs w:val="20"/>
        </w:rPr>
        <w:t>DEFINITION OF TERMS:-</w:t>
      </w:r>
    </w:p>
    <w:p w:rsidR="00AE254B" w:rsidRDefault="00AE254B">
      <w:pPr>
        <w:spacing w:line="91" w:lineRule="exact"/>
        <w:rPr>
          <w:rFonts w:ascii="Arial" w:eastAsia="Arial" w:hAnsi="Arial" w:cs="Arial"/>
          <w:sz w:val="20"/>
          <w:szCs w:val="20"/>
        </w:rPr>
      </w:pPr>
    </w:p>
    <w:p w:rsidR="00AE254B" w:rsidRDefault="00FF4501" w:rsidP="00FF4501">
      <w:pPr>
        <w:numPr>
          <w:ilvl w:val="0"/>
          <w:numId w:val="44"/>
        </w:numPr>
        <w:tabs>
          <w:tab w:val="left" w:pos="608"/>
        </w:tabs>
        <w:spacing w:line="264" w:lineRule="auto"/>
        <w:ind w:left="598" w:right="20" w:hanging="536"/>
        <w:jc w:val="both"/>
        <w:rPr>
          <w:rFonts w:ascii="Arial" w:eastAsia="Arial" w:hAnsi="Arial" w:cs="Arial"/>
          <w:sz w:val="20"/>
          <w:szCs w:val="20"/>
        </w:rPr>
      </w:pPr>
      <w:r>
        <w:rPr>
          <w:rFonts w:ascii="Arial" w:eastAsia="Arial" w:hAnsi="Arial" w:cs="Arial"/>
          <w:sz w:val="20"/>
          <w:szCs w:val="20"/>
        </w:rPr>
        <w:t>Bidder: A person/Contractor/Agency/Company/Society/Corporation participating in the procurement process and/or a Person/Contractor/Agency/Joint Venture/Consortium/ Corporation having an Agreement! Contract for any procurement with the Department shall be referred as bidder.</w:t>
      </w:r>
    </w:p>
    <w:p w:rsidR="00AE254B" w:rsidRDefault="00AE254B">
      <w:pPr>
        <w:spacing w:line="28" w:lineRule="exact"/>
        <w:rPr>
          <w:sz w:val="20"/>
          <w:szCs w:val="20"/>
        </w:rPr>
      </w:pPr>
    </w:p>
    <w:p w:rsidR="00AE254B" w:rsidRDefault="00FF4501" w:rsidP="00FF4501">
      <w:pPr>
        <w:numPr>
          <w:ilvl w:val="0"/>
          <w:numId w:val="45"/>
        </w:numPr>
        <w:tabs>
          <w:tab w:val="left" w:pos="598"/>
        </w:tabs>
        <w:ind w:left="598" w:hanging="546"/>
        <w:rPr>
          <w:rFonts w:ascii="Arial" w:eastAsia="Arial" w:hAnsi="Arial" w:cs="Arial"/>
          <w:sz w:val="20"/>
          <w:szCs w:val="20"/>
        </w:rPr>
      </w:pPr>
      <w:r>
        <w:rPr>
          <w:rFonts w:ascii="Arial" w:eastAsia="Arial" w:hAnsi="Arial" w:cs="Arial"/>
          <w:sz w:val="20"/>
          <w:szCs w:val="20"/>
        </w:rPr>
        <w:t>Bid Evaluation Committees or Tender Evaluation Committees  (HTECITEC/QBEC in short):</w:t>
      </w:r>
    </w:p>
    <w:p w:rsidR="00AE254B" w:rsidRDefault="00AE254B">
      <w:pPr>
        <w:spacing w:line="140" w:lineRule="exact"/>
        <w:rPr>
          <w:sz w:val="20"/>
          <w:szCs w:val="20"/>
        </w:rPr>
      </w:pPr>
    </w:p>
    <w:p w:rsidR="00AE254B" w:rsidRDefault="00FF4501" w:rsidP="00FF4501">
      <w:pPr>
        <w:numPr>
          <w:ilvl w:val="0"/>
          <w:numId w:val="46"/>
        </w:numPr>
        <w:tabs>
          <w:tab w:val="left" w:pos="594"/>
        </w:tabs>
        <w:spacing w:line="259" w:lineRule="auto"/>
        <w:ind w:left="598" w:right="20" w:hanging="550"/>
        <w:jc w:val="both"/>
        <w:rPr>
          <w:rFonts w:ascii="Arial" w:eastAsia="Arial" w:hAnsi="Arial" w:cs="Arial"/>
          <w:sz w:val="20"/>
          <w:szCs w:val="20"/>
        </w:rPr>
      </w:pPr>
      <w:r>
        <w:rPr>
          <w:rFonts w:ascii="Arial" w:eastAsia="Arial" w:hAnsi="Arial" w:cs="Arial"/>
          <w:sz w:val="20"/>
          <w:szCs w:val="20"/>
        </w:rPr>
        <w:t>Bid / Tender Evaluation Committee'(TEC) for the bids upto tender value of Rs. 45.00 lakh (TEC) invited by the Executive Engineer will be comprising of i) Concerned Executive Engineer as Chairperson and Convener, ii) Assistant Engineer concerned to the work as Member, iii) Another Assistant Engineer from Division as Member or the Junior Engineer posted as the Divisional Estimator.</w:t>
      </w:r>
    </w:p>
    <w:p w:rsidR="00AE254B" w:rsidRDefault="00AE254B">
      <w:pPr>
        <w:spacing w:line="44" w:lineRule="exact"/>
        <w:rPr>
          <w:rFonts w:ascii="Arial" w:eastAsia="Arial" w:hAnsi="Arial" w:cs="Arial"/>
          <w:sz w:val="20"/>
          <w:szCs w:val="20"/>
        </w:rPr>
      </w:pPr>
    </w:p>
    <w:p w:rsidR="00AE254B" w:rsidRDefault="00FF4501" w:rsidP="00FF4501">
      <w:pPr>
        <w:numPr>
          <w:ilvl w:val="0"/>
          <w:numId w:val="46"/>
        </w:numPr>
        <w:tabs>
          <w:tab w:val="left" w:pos="598"/>
        </w:tabs>
        <w:ind w:left="598" w:hanging="546"/>
        <w:rPr>
          <w:rFonts w:ascii="Arial" w:eastAsia="Arial" w:hAnsi="Arial" w:cs="Arial"/>
          <w:sz w:val="20"/>
          <w:szCs w:val="20"/>
        </w:rPr>
      </w:pPr>
      <w:r>
        <w:rPr>
          <w:rFonts w:ascii="Arial" w:eastAsia="Arial" w:hAnsi="Arial" w:cs="Arial"/>
          <w:sz w:val="20"/>
          <w:szCs w:val="20"/>
        </w:rPr>
        <w:t>or, Evaluation Committee constituted by the Department from time to time.</w:t>
      </w:r>
    </w:p>
    <w:p w:rsidR="00AE254B" w:rsidRDefault="00AE254B">
      <w:pPr>
        <w:spacing w:line="96" w:lineRule="exact"/>
        <w:rPr>
          <w:sz w:val="20"/>
          <w:szCs w:val="20"/>
        </w:rPr>
      </w:pPr>
    </w:p>
    <w:p w:rsidR="00AE254B" w:rsidRDefault="00FF4501" w:rsidP="00FF4501">
      <w:pPr>
        <w:numPr>
          <w:ilvl w:val="1"/>
          <w:numId w:val="47"/>
        </w:numPr>
        <w:tabs>
          <w:tab w:val="left" w:pos="583"/>
        </w:tabs>
        <w:spacing w:line="259" w:lineRule="auto"/>
        <w:ind w:left="578" w:hanging="530"/>
        <w:jc w:val="both"/>
        <w:rPr>
          <w:rFonts w:ascii="Arial" w:eastAsia="Arial" w:hAnsi="Arial" w:cs="Arial"/>
          <w:sz w:val="20"/>
          <w:szCs w:val="20"/>
        </w:rPr>
      </w:pPr>
      <w:r>
        <w:rPr>
          <w:rFonts w:ascii="Arial" w:eastAsia="Arial" w:hAnsi="Arial" w:cs="Arial"/>
          <w:sz w:val="20"/>
          <w:szCs w:val="20"/>
        </w:rPr>
        <w:t>Consolidated Debarment List: A list prepared by the Departmental Debarment Committee/Chief Engineer containing the list of bidders debarred by the Irrigation &amp; Waterways Department, Government of West Bengal. The list would be displayed prominently in the designated link in website of the Department clearly stating the period of suspension/debarment.</w:t>
      </w:r>
    </w:p>
    <w:p w:rsidR="00AE254B" w:rsidRDefault="00AE254B">
      <w:pPr>
        <w:spacing w:line="24" w:lineRule="exact"/>
        <w:rPr>
          <w:rFonts w:ascii="Arial" w:eastAsia="Arial" w:hAnsi="Arial" w:cs="Arial"/>
          <w:sz w:val="20"/>
          <w:szCs w:val="20"/>
        </w:rPr>
      </w:pPr>
    </w:p>
    <w:p w:rsidR="00AE254B" w:rsidRDefault="00FF4501" w:rsidP="00FF4501">
      <w:pPr>
        <w:numPr>
          <w:ilvl w:val="1"/>
          <w:numId w:val="47"/>
        </w:numPr>
        <w:tabs>
          <w:tab w:val="left" w:pos="578"/>
        </w:tabs>
        <w:spacing w:line="269" w:lineRule="auto"/>
        <w:ind w:left="578" w:right="20" w:hanging="535"/>
        <w:rPr>
          <w:rFonts w:ascii="Arial" w:eastAsia="Arial" w:hAnsi="Arial" w:cs="Arial"/>
          <w:sz w:val="20"/>
          <w:szCs w:val="20"/>
        </w:rPr>
      </w:pPr>
      <w:r>
        <w:rPr>
          <w:rFonts w:ascii="Arial" w:eastAsia="Arial" w:hAnsi="Arial" w:cs="Arial"/>
          <w:sz w:val="20"/>
          <w:szCs w:val="20"/>
        </w:rPr>
        <w:t>Contract implementation: A process of undertaking a project in accordance with the contract /Agreement documents.</w:t>
      </w:r>
    </w:p>
    <w:p w:rsidR="00AE254B" w:rsidRDefault="00AE254B">
      <w:pPr>
        <w:spacing w:line="299" w:lineRule="exact"/>
        <w:rPr>
          <w:rFonts w:ascii="Arial" w:eastAsia="Arial" w:hAnsi="Arial" w:cs="Arial"/>
          <w:sz w:val="20"/>
          <w:szCs w:val="20"/>
        </w:rPr>
      </w:pPr>
    </w:p>
    <w:p w:rsidR="00AE254B" w:rsidRDefault="00FF4501" w:rsidP="00FF4501">
      <w:pPr>
        <w:numPr>
          <w:ilvl w:val="0"/>
          <w:numId w:val="48"/>
        </w:numPr>
        <w:tabs>
          <w:tab w:val="left" w:pos="588"/>
        </w:tabs>
        <w:spacing w:line="271" w:lineRule="auto"/>
        <w:ind w:left="578" w:right="20" w:hanging="550"/>
        <w:jc w:val="both"/>
        <w:rPr>
          <w:rFonts w:ascii="Arial" w:eastAsia="Arial" w:hAnsi="Arial" w:cs="Arial"/>
          <w:sz w:val="20"/>
          <w:szCs w:val="20"/>
        </w:rPr>
      </w:pPr>
      <w:r>
        <w:rPr>
          <w:rFonts w:ascii="Arial" w:eastAsia="Arial" w:hAnsi="Arial" w:cs="Arial"/>
          <w:sz w:val="20"/>
          <w:szCs w:val="20"/>
        </w:rPr>
        <w:t>Debarment: An administrative penalty, in addition to the contract!Agreement provisions, disqualifying a bidder from participating in any procurement process under Irrigation &amp; Waterways Department, Government of West Bengal for a given period.</w:t>
      </w:r>
    </w:p>
    <w:p w:rsidR="00AE254B" w:rsidRDefault="00AE254B">
      <w:pPr>
        <w:spacing w:line="18" w:lineRule="exact"/>
        <w:rPr>
          <w:sz w:val="20"/>
          <w:szCs w:val="20"/>
        </w:rPr>
      </w:pPr>
    </w:p>
    <w:p w:rsidR="00AE254B" w:rsidRDefault="00FF4501" w:rsidP="00FF4501">
      <w:pPr>
        <w:numPr>
          <w:ilvl w:val="1"/>
          <w:numId w:val="49"/>
        </w:numPr>
        <w:tabs>
          <w:tab w:val="left" w:pos="578"/>
        </w:tabs>
        <w:spacing w:line="295" w:lineRule="auto"/>
        <w:ind w:left="578" w:right="20" w:hanging="554"/>
        <w:rPr>
          <w:rFonts w:ascii="Arial" w:eastAsia="Arial" w:hAnsi="Arial" w:cs="Arial"/>
          <w:sz w:val="20"/>
          <w:szCs w:val="20"/>
        </w:rPr>
      </w:pPr>
      <w:r>
        <w:rPr>
          <w:rFonts w:ascii="Arial" w:eastAsia="Arial" w:hAnsi="Arial" w:cs="Arial"/>
          <w:sz w:val="20"/>
          <w:szCs w:val="20"/>
        </w:rPr>
        <w:t>Debarred Bidder: A Bidder who was disqualified by the competent authority of the Irrigation &amp; Waterways Department, Government of West Bengal.</w:t>
      </w:r>
    </w:p>
    <w:p w:rsidR="00AE254B" w:rsidRDefault="00AE254B">
      <w:pPr>
        <w:spacing w:line="1" w:lineRule="exact"/>
        <w:rPr>
          <w:rFonts w:ascii="Arial" w:eastAsia="Arial" w:hAnsi="Arial" w:cs="Arial"/>
          <w:sz w:val="20"/>
          <w:szCs w:val="20"/>
        </w:rPr>
      </w:pPr>
    </w:p>
    <w:p w:rsidR="00AE254B" w:rsidRDefault="00FF4501" w:rsidP="00FF4501">
      <w:pPr>
        <w:numPr>
          <w:ilvl w:val="1"/>
          <w:numId w:val="49"/>
        </w:numPr>
        <w:tabs>
          <w:tab w:val="left" w:pos="578"/>
        </w:tabs>
        <w:ind w:left="578" w:hanging="554"/>
        <w:rPr>
          <w:rFonts w:ascii="Arial" w:eastAsia="Arial" w:hAnsi="Arial" w:cs="Arial"/>
          <w:sz w:val="20"/>
          <w:szCs w:val="20"/>
        </w:rPr>
      </w:pPr>
      <w:r>
        <w:rPr>
          <w:rFonts w:ascii="Arial" w:eastAsia="Arial" w:hAnsi="Arial" w:cs="Arial"/>
          <w:sz w:val="20"/>
          <w:szCs w:val="20"/>
        </w:rPr>
        <w:t>Department: Irrigation &amp; Waterways Department, Government of West Bengal</w:t>
      </w:r>
    </w:p>
    <w:p w:rsidR="00AE254B" w:rsidRDefault="00AE254B">
      <w:pPr>
        <w:spacing w:line="101" w:lineRule="exact"/>
        <w:rPr>
          <w:rFonts w:ascii="Arial" w:eastAsia="Arial" w:hAnsi="Arial" w:cs="Arial"/>
          <w:sz w:val="20"/>
          <w:szCs w:val="20"/>
        </w:rPr>
      </w:pPr>
    </w:p>
    <w:p w:rsidR="00AE254B" w:rsidRDefault="00FF4501" w:rsidP="00FF4501">
      <w:pPr>
        <w:numPr>
          <w:ilvl w:val="1"/>
          <w:numId w:val="49"/>
        </w:numPr>
        <w:tabs>
          <w:tab w:val="left" w:pos="563"/>
        </w:tabs>
        <w:spacing w:line="264" w:lineRule="auto"/>
        <w:ind w:left="558" w:hanging="539"/>
        <w:jc w:val="both"/>
        <w:rPr>
          <w:rFonts w:ascii="Arial" w:eastAsia="Arial" w:hAnsi="Arial" w:cs="Arial"/>
          <w:sz w:val="20"/>
          <w:szCs w:val="20"/>
        </w:rPr>
      </w:pPr>
      <w:r>
        <w:rPr>
          <w:rFonts w:ascii="Arial" w:eastAsia="Arial" w:hAnsi="Arial" w:cs="Arial"/>
          <w:sz w:val="20"/>
          <w:szCs w:val="20"/>
        </w:rPr>
        <w:t>Entity: A person/Contractor/Agency/Joint Venture/Consortium/Corporation participating in the procurement process and/or a Person/Contractor/Agency/Joint Venture/Consortium/Corporation having an agreement! contract for any procurement with the Department shall be referred as entity.</w:t>
      </w:r>
    </w:p>
    <w:p w:rsidR="00AE254B" w:rsidRDefault="00AE254B">
      <w:pPr>
        <w:spacing w:line="28" w:lineRule="exact"/>
        <w:rPr>
          <w:rFonts w:ascii="Arial" w:eastAsia="Arial" w:hAnsi="Arial" w:cs="Arial"/>
          <w:sz w:val="20"/>
          <w:szCs w:val="20"/>
        </w:rPr>
      </w:pPr>
    </w:p>
    <w:p w:rsidR="00AE254B" w:rsidRDefault="00FF4501" w:rsidP="00FF4501">
      <w:pPr>
        <w:numPr>
          <w:ilvl w:val="1"/>
          <w:numId w:val="49"/>
        </w:numPr>
        <w:tabs>
          <w:tab w:val="left" w:pos="548"/>
        </w:tabs>
        <w:spacing w:line="269" w:lineRule="auto"/>
        <w:ind w:left="538" w:hanging="514"/>
        <w:jc w:val="both"/>
        <w:rPr>
          <w:rFonts w:ascii="Arial" w:eastAsia="Arial" w:hAnsi="Arial" w:cs="Arial"/>
          <w:sz w:val="20"/>
          <w:szCs w:val="20"/>
        </w:rPr>
      </w:pPr>
      <w:r>
        <w:rPr>
          <w:rFonts w:ascii="Arial" w:eastAsia="Arial" w:hAnsi="Arial" w:cs="Arial"/>
          <w:sz w:val="20"/>
          <w:szCs w:val="20"/>
        </w:rPr>
        <w:t>Offence: A violation or breach of the Constitution of India, laws, regulations, laid down procedure, etc under Prevention of Corruption Act, 1988, Code of Criminal Procedure, 1973 u/s 195(1) and Section 197(1), Competition Act, 2007 and IT Act, 2000 as amended.</w:t>
      </w:r>
    </w:p>
    <w:p w:rsidR="00AE254B" w:rsidRDefault="00AE254B">
      <w:pPr>
        <w:spacing w:line="28" w:lineRule="exact"/>
        <w:rPr>
          <w:rFonts w:ascii="Arial" w:eastAsia="Arial" w:hAnsi="Arial" w:cs="Arial"/>
          <w:sz w:val="20"/>
          <w:szCs w:val="20"/>
        </w:rPr>
      </w:pPr>
    </w:p>
    <w:p w:rsidR="00AE254B" w:rsidRDefault="00FF4501" w:rsidP="00FF4501">
      <w:pPr>
        <w:numPr>
          <w:ilvl w:val="0"/>
          <w:numId w:val="50"/>
        </w:numPr>
        <w:tabs>
          <w:tab w:val="left" w:pos="543"/>
        </w:tabs>
        <w:spacing w:line="266" w:lineRule="auto"/>
        <w:ind w:left="538" w:hanging="529"/>
        <w:jc w:val="both"/>
        <w:rPr>
          <w:rFonts w:ascii="Arial" w:eastAsia="Arial" w:hAnsi="Arial" w:cs="Arial"/>
          <w:sz w:val="20"/>
          <w:szCs w:val="20"/>
        </w:rPr>
      </w:pPr>
      <w:r>
        <w:rPr>
          <w:rFonts w:ascii="Arial" w:eastAsia="Arial" w:hAnsi="Arial" w:cs="Arial"/>
          <w:sz w:val="20"/>
          <w:szCs w:val="20"/>
        </w:rPr>
        <w:t>Procurement: It is the act of buying goods, services or works from an external source. It is favourable the goods, services or works are appropriate and that they are procured at the best possible cost to meet the needs of the acquirer in terms of quality and quantity, time and location.</w:t>
      </w:r>
    </w:p>
    <w:p w:rsidR="00AE254B" w:rsidRDefault="00AE254B">
      <w:pPr>
        <w:spacing w:line="22" w:lineRule="exact"/>
        <w:rPr>
          <w:rFonts w:ascii="Arial" w:eastAsia="Arial" w:hAnsi="Arial" w:cs="Arial"/>
          <w:sz w:val="20"/>
          <w:szCs w:val="20"/>
        </w:rPr>
      </w:pPr>
    </w:p>
    <w:p w:rsidR="00AE254B" w:rsidRDefault="00FF4501" w:rsidP="00FF4501">
      <w:pPr>
        <w:numPr>
          <w:ilvl w:val="0"/>
          <w:numId w:val="50"/>
        </w:numPr>
        <w:tabs>
          <w:tab w:val="left" w:pos="554"/>
        </w:tabs>
        <w:spacing w:line="290" w:lineRule="auto"/>
        <w:ind w:left="558" w:right="20" w:hanging="554"/>
        <w:rPr>
          <w:rFonts w:ascii="Arial" w:eastAsia="Arial" w:hAnsi="Arial" w:cs="Arial"/>
          <w:sz w:val="20"/>
          <w:szCs w:val="20"/>
        </w:rPr>
      </w:pPr>
      <w:r>
        <w:rPr>
          <w:rFonts w:ascii="Arial" w:eastAsia="Arial" w:hAnsi="Arial" w:cs="Arial"/>
          <w:sz w:val="20"/>
          <w:szCs w:val="20"/>
        </w:rPr>
        <w:t>Procuring Entity/Authority: The officer authorised by the Irrigation &amp; Waterways Department, Government of West Bengal for procurement.</w:t>
      </w:r>
    </w:p>
    <w:p w:rsidR="00AE254B" w:rsidRDefault="00AE254B">
      <w:pPr>
        <w:spacing w:line="1" w:lineRule="exact"/>
        <w:rPr>
          <w:rFonts w:ascii="Arial" w:eastAsia="Arial" w:hAnsi="Arial" w:cs="Arial"/>
          <w:sz w:val="20"/>
          <w:szCs w:val="20"/>
        </w:rPr>
      </w:pPr>
    </w:p>
    <w:p w:rsidR="00AE254B" w:rsidRDefault="00FF4501" w:rsidP="00FF4501">
      <w:pPr>
        <w:numPr>
          <w:ilvl w:val="0"/>
          <w:numId w:val="50"/>
        </w:numPr>
        <w:tabs>
          <w:tab w:val="left" w:pos="466"/>
        </w:tabs>
        <w:spacing w:line="283" w:lineRule="auto"/>
        <w:ind w:left="538" w:hanging="538"/>
        <w:rPr>
          <w:rFonts w:ascii="Arial" w:eastAsia="Arial" w:hAnsi="Arial" w:cs="Arial"/>
          <w:sz w:val="20"/>
          <w:szCs w:val="20"/>
        </w:rPr>
      </w:pPr>
      <w:r>
        <w:rPr>
          <w:rFonts w:ascii="Arial" w:eastAsia="Arial" w:hAnsi="Arial" w:cs="Arial"/>
          <w:sz w:val="20"/>
          <w:szCs w:val="20"/>
        </w:rPr>
        <w:t>Suspension: Temporary disqualification of a bidder from participating in the procurement process of Irrigation &amp; Waterways Department for a period of 6 (six) months when an offence is made against a bidder.</w:t>
      </w:r>
    </w:p>
    <w:p w:rsidR="00AE254B" w:rsidRDefault="00AE254B">
      <w:pPr>
        <w:sectPr w:rsidR="00AE254B">
          <w:pgSz w:w="11800" w:h="16720"/>
          <w:pgMar w:top="258" w:right="80" w:bottom="422" w:left="802" w:header="0" w:footer="0" w:gutter="0"/>
          <w:cols w:space="720" w:equalWidth="0">
            <w:col w:w="10918"/>
          </w:cols>
        </w:sectPr>
      </w:pPr>
    </w:p>
    <w:p w:rsidR="00AE254B" w:rsidRDefault="00AE254B">
      <w:pPr>
        <w:spacing w:line="179" w:lineRule="exact"/>
        <w:rPr>
          <w:sz w:val="20"/>
          <w:szCs w:val="20"/>
        </w:rPr>
      </w:pPr>
    </w:p>
    <w:p w:rsidR="00AE254B" w:rsidRDefault="00FF4501">
      <w:pPr>
        <w:ind w:right="262"/>
        <w:jc w:val="center"/>
        <w:rPr>
          <w:sz w:val="20"/>
          <w:szCs w:val="20"/>
        </w:rPr>
      </w:pPr>
      <w:r>
        <w:rPr>
          <w:rFonts w:ascii="Arial" w:eastAsia="Arial" w:hAnsi="Arial" w:cs="Arial"/>
          <w:sz w:val="17"/>
          <w:szCs w:val="17"/>
        </w:rPr>
        <w:t>Page 10 of 23</w:t>
      </w:r>
    </w:p>
    <w:p w:rsidR="00AE254B" w:rsidRDefault="00AE254B">
      <w:pPr>
        <w:sectPr w:rsidR="00AE254B">
          <w:type w:val="continuous"/>
          <w:pgSz w:w="11800" w:h="16720"/>
          <w:pgMar w:top="258" w:right="80" w:bottom="422" w:left="802" w:header="0" w:footer="0" w:gutter="0"/>
          <w:cols w:space="720" w:equalWidth="0">
            <w:col w:w="10918"/>
          </w:cols>
        </w:sectPr>
      </w:pPr>
    </w:p>
    <w:p w:rsidR="00AE254B" w:rsidRDefault="00FF4501">
      <w:pPr>
        <w:tabs>
          <w:tab w:val="left" w:pos="3194"/>
          <w:tab w:val="left" w:pos="7214"/>
        </w:tabs>
        <w:ind w:left="2314"/>
        <w:rPr>
          <w:sz w:val="20"/>
          <w:szCs w:val="20"/>
        </w:rPr>
      </w:pPr>
      <w:bookmarkStart w:id="10" w:name="page16"/>
      <w:bookmarkEnd w:id="10"/>
      <w:r>
        <w:rPr>
          <w:rFonts w:ascii="Arial" w:eastAsia="Arial" w:hAnsi="Arial" w:cs="Arial"/>
          <w:sz w:val="16"/>
          <w:szCs w:val="16"/>
        </w:rPr>
        <w:lastRenderedPageBreak/>
        <w:t>(Enclosure</w:t>
      </w:r>
      <w:r>
        <w:rPr>
          <w:rFonts w:ascii="Arial" w:eastAsia="Arial" w:hAnsi="Arial" w:cs="Arial"/>
          <w:sz w:val="16"/>
          <w:szCs w:val="16"/>
        </w:rPr>
        <w:tab/>
        <w:t>to I&amp;WD  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23" w:lineRule="exact"/>
        <w:rPr>
          <w:sz w:val="20"/>
          <w:szCs w:val="20"/>
        </w:rPr>
      </w:pPr>
    </w:p>
    <w:p w:rsidR="00AE254B" w:rsidRDefault="00FF4501" w:rsidP="00FF4501">
      <w:pPr>
        <w:numPr>
          <w:ilvl w:val="6"/>
          <w:numId w:val="51"/>
        </w:numPr>
        <w:tabs>
          <w:tab w:val="left" w:pos="754"/>
        </w:tabs>
        <w:ind w:left="754" w:hanging="543"/>
        <w:rPr>
          <w:rFonts w:ascii="Arial" w:eastAsia="Arial" w:hAnsi="Arial" w:cs="Arial"/>
          <w:sz w:val="18"/>
          <w:szCs w:val="18"/>
        </w:rPr>
      </w:pPr>
      <w:r>
        <w:rPr>
          <w:rFonts w:ascii="Arial" w:eastAsia="Arial" w:hAnsi="Arial" w:cs="Arial"/>
          <w:sz w:val="20"/>
          <w:szCs w:val="20"/>
        </w:rPr>
        <w:t>GROUNDS FOR SUSPENSION AND DEBARMENT</w:t>
      </w:r>
    </w:p>
    <w:p w:rsidR="00AE254B" w:rsidRDefault="00AE254B">
      <w:pPr>
        <w:spacing w:line="101" w:lineRule="exact"/>
        <w:rPr>
          <w:rFonts w:ascii="Arial" w:eastAsia="Arial" w:hAnsi="Arial" w:cs="Arial"/>
          <w:sz w:val="18"/>
          <w:szCs w:val="18"/>
        </w:rPr>
      </w:pPr>
    </w:p>
    <w:p w:rsidR="00AE254B" w:rsidRDefault="00FF4501" w:rsidP="00FF4501">
      <w:pPr>
        <w:numPr>
          <w:ilvl w:val="5"/>
          <w:numId w:val="52"/>
        </w:numPr>
        <w:tabs>
          <w:tab w:val="left" w:pos="754"/>
        </w:tabs>
        <w:ind w:left="754" w:hanging="548"/>
        <w:rPr>
          <w:rFonts w:ascii="Arial" w:eastAsia="Arial" w:hAnsi="Arial" w:cs="Arial"/>
          <w:sz w:val="20"/>
          <w:szCs w:val="20"/>
        </w:rPr>
      </w:pPr>
      <w:r>
        <w:rPr>
          <w:rFonts w:ascii="Arial" w:eastAsia="Arial" w:hAnsi="Arial" w:cs="Arial"/>
          <w:sz w:val="20"/>
          <w:szCs w:val="20"/>
        </w:rPr>
        <w:t>Submission of eligibility requirements containing false information or falsified documents.</w:t>
      </w:r>
    </w:p>
    <w:p w:rsidR="00AE254B" w:rsidRDefault="00AE254B">
      <w:pPr>
        <w:spacing w:line="96" w:lineRule="exact"/>
        <w:rPr>
          <w:rFonts w:ascii="Arial" w:eastAsia="Arial" w:hAnsi="Arial" w:cs="Arial"/>
          <w:sz w:val="20"/>
          <w:szCs w:val="20"/>
        </w:rPr>
      </w:pPr>
    </w:p>
    <w:p w:rsidR="00AE254B" w:rsidRDefault="00FF4501" w:rsidP="00FF4501">
      <w:pPr>
        <w:numPr>
          <w:ilvl w:val="0"/>
          <w:numId w:val="52"/>
        </w:numPr>
        <w:tabs>
          <w:tab w:val="left" w:pos="197"/>
        </w:tabs>
        <w:spacing w:line="278" w:lineRule="auto"/>
        <w:ind w:left="734" w:hanging="734"/>
        <w:rPr>
          <w:rFonts w:ascii="Arial" w:eastAsia="Arial" w:hAnsi="Arial" w:cs="Arial"/>
          <w:sz w:val="16"/>
          <w:szCs w:val="16"/>
          <w:vertAlign w:val="superscript"/>
        </w:rPr>
      </w:pPr>
      <w:r>
        <w:rPr>
          <w:rFonts w:ascii="Arial" w:eastAsia="Arial" w:hAnsi="Arial" w:cs="Arial"/>
          <w:sz w:val="20"/>
          <w:szCs w:val="20"/>
        </w:rPr>
        <w:t>ii.Submission of Bids that contain false information or falsified documents, or the concealment of such information in the Bids in order to influence the outcome of eligibility screening or any other stage of the bidding process.</w:t>
      </w:r>
    </w:p>
    <w:p w:rsidR="00AE254B" w:rsidRDefault="00AE254B">
      <w:pPr>
        <w:spacing w:line="19" w:lineRule="exact"/>
        <w:rPr>
          <w:rFonts w:ascii="Arial" w:eastAsia="Arial" w:hAnsi="Arial" w:cs="Arial"/>
          <w:sz w:val="16"/>
          <w:szCs w:val="16"/>
          <w:vertAlign w:val="superscript"/>
        </w:rPr>
      </w:pPr>
    </w:p>
    <w:p w:rsidR="00AE254B" w:rsidRDefault="00FF4501" w:rsidP="00FF4501">
      <w:pPr>
        <w:numPr>
          <w:ilvl w:val="4"/>
          <w:numId w:val="53"/>
        </w:numPr>
        <w:tabs>
          <w:tab w:val="left" w:pos="754"/>
        </w:tabs>
        <w:ind w:left="754" w:hanging="553"/>
        <w:rPr>
          <w:rFonts w:ascii="Arial" w:eastAsia="Arial" w:hAnsi="Arial" w:cs="Arial"/>
          <w:sz w:val="20"/>
          <w:szCs w:val="20"/>
        </w:rPr>
      </w:pPr>
      <w:r>
        <w:rPr>
          <w:rFonts w:ascii="Arial" w:eastAsia="Arial" w:hAnsi="Arial" w:cs="Arial"/>
          <w:sz w:val="20"/>
          <w:szCs w:val="20"/>
        </w:rPr>
        <w:t>Unauthorised use of one's name/digital signature certified for purpose of bidding process.</w:t>
      </w:r>
    </w:p>
    <w:p w:rsidR="00AE254B" w:rsidRDefault="00AE254B">
      <w:pPr>
        <w:spacing w:line="91" w:lineRule="exact"/>
        <w:rPr>
          <w:rFonts w:ascii="Arial" w:eastAsia="Arial" w:hAnsi="Arial" w:cs="Arial"/>
          <w:sz w:val="20"/>
          <w:szCs w:val="20"/>
        </w:rPr>
      </w:pPr>
    </w:p>
    <w:p w:rsidR="00AE254B" w:rsidRDefault="00FF4501" w:rsidP="00FF4501">
      <w:pPr>
        <w:numPr>
          <w:ilvl w:val="4"/>
          <w:numId w:val="53"/>
        </w:numPr>
        <w:tabs>
          <w:tab w:val="left" w:pos="714"/>
        </w:tabs>
        <w:ind w:left="714" w:hanging="513"/>
        <w:rPr>
          <w:rFonts w:ascii="Arial" w:eastAsia="Arial" w:hAnsi="Arial" w:cs="Arial"/>
          <w:sz w:val="20"/>
          <w:szCs w:val="20"/>
        </w:rPr>
      </w:pPr>
      <w:r>
        <w:rPr>
          <w:rFonts w:ascii="Arial" w:eastAsia="Arial" w:hAnsi="Arial" w:cs="Arial"/>
          <w:sz w:val="20"/>
          <w:szCs w:val="20"/>
        </w:rPr>
        <w:t>Any documented unsolicited attempt by a bidder to unduly influence the outcome of the bidding in his favour.</w:t>
      </w:r>
    </w:p>
    <w:p w:rsidR="00AE254B" w:rsidRDefault="00AE254B">
      <w:pPr>
        <w:spacing w:line="101" w:lineRule="exact"/>
        <w:rPr>
          <w:rFonts w:ascii="Arial" w:eastAsia="Arial" w:hAnsi="Arial" w:cs="Arial"/>
          <w:sz w:val="20"/>
          <w:szCs w:val="20"/>
        </w:rPr>
      </w:pPr>
    </w:p>
    <w:p w:rsidR="00AE254B" w:rsidRDefault="00FF4501" w:rsidP="00FF4501">
      <w:pPr>
        <w:numPr>
          <w:ilvl w:val="4"/>
          <w:numId w:val="53"/>
        </w:numPr>
        <w:tabs>
          <w:tab w:val="left" w:pos="726"/>
        </w:tabs>
        <w:spacing w:line="264" w:lineRule="auto"/>
        <w:ind w:left="754" w:hanging="562"/>
        <w:jc w:val="both"/>
        <w:rPr>
          <w:rFonts w:ascii="Arial" w:eastAsia="Arial" w:hAnsi="Arial" w:cs="Arial"/>
          <w:sz w:val="20"/>
          <w:szCs w:val="20"/>
        </w:rPr>
      </w:pPr>
      <w:r>
        <w:rPr>
          <w:rFonts w:ascii="Arial" w:eastAsia="Arial" w:hAnsi="Arial" w:cs="Arial"/>
          <w:sz w:val="20"/>
          <w:szCs w:val="20"/>
        </w:rPr>
        <w:t>All other acts that tend to defeat the purpose of the competitive bidding such as lodging false complaints about any bidder, posting baseless allegation about any officer duly authorised by the Department, restraining any interested bidder to participate in the bidding process etc.</w:t>
      </w:r>
    </w:p>
    <w:p w:rsidR="00AE254B" w:rsidRDefault="00AE254B">
      <w:pPr>
        <w:spacing w:line="37" w:lineRule="exact"/>
        <w:rPr>
          <w:rFonts w:ascii="Arial" w:eastAsia="Arial" w:hAnsi="Arial" w:cs="Arial"/>
          <w:sz w:val="20"/>
          <w:szCs w:val="20"/>
        </w:rPr>
      </w:pPr>
    </w:p>
    <w:p w:rsidR="00AE254B" w:rsidRDefault="00FF4501" w:rsidP="00FF4501">
      <w:pPr>
        <w:numPr>
          <w:ilvl w:val="4"/>
          <w:numId w:val="53"/>
        </w:numPr>
        <w:tabs>
          <w:tab w:val="left" w:pos="701"/>
        </w:tabs>
        <w:spacing w:line="288" w:lineRule="auto"/>
        <w:ind w:left="734" w:right="20" w:hanging="542"/>
        <w:rPr>
          <w:rFonts w:ascii="Arial" w:eastAsia="Arial" w:hAnsi="Arial" w:cs="Arial"/>
          <w:sz w:val="20"/>
          <w:szCs w:val="20"/>
        </w:rPr>
      </w:pPr>
      <w:r>
        <w:rPr>
          <w:rFonts w:ascii="Arial" w:eastAsia="Arial" w:hAnsi="Arial" w:cs="Arial"/>
          <w:sz w:val="20"/>
          <w:szCs w:val="20"/>
        </w:rPr>
        <w:t>Refusal to accept an award after issuance of 'Letter of Acceptance' or enter into contract with the Government without justifiable cause.</w:t>
      </w:r>
    </w:p>
    <w:p w:rsidR="00AE254B" w:rsidRDefault="00AE254B">
      <w:pPr>
        <w:spacing w:line="14" w:lineRule="exact"/>
        <w:rPr>
          <w:rFonts w:ascii="Arial" w:eastAsia="Arial" w:hAnsi="Arial" w:cs="Arial"/>
          <w:sz w:val="20"/>
          <w:szCs w:val="20"/>
        </w:rPr>
      </w:pPr>
    </w:p>
    <w:p w:rsidR="00AE254B" w:rsidRDefault="00FF4501" w:rsidP="00FF4501">
      <w:pPr>
        <w:numPr>
          <w:ilvl w:val="4"/>
          <w:numId w:val="53"/>
        </w:numPr>
        <w:tabs>
          <w:tab w:val="left" w:pos="758"/>
        </w:tabs>
        <w:spacing w:line="283" w:lineRule="auto"/>
        <w:ind w:left="734" w:right="20" w:hanging="547"/>
        <w:rPr>
          <w:rFonts w:ascii="Arial" w:eastAsia="Arial" w:hAnsi="Arial" w:cs="Arial"/>
          <w:sz w:val="20"/>
          <w:szCs w:val="20"/>
        </w:rPr>
      </w:pPr>
      <w:r>
        <w:rPr>
          <w:rFonts w:ascii="Arial" w:eastAsia="Arial" w:hAnsi="Arial" w:cs="Arial"/>
          <w:sz w:val="20"/>
          <w:szCs w:val="20"/>
        </w:rPr>
        <w:t>Refusal or failure to post the required performance security/earnest money within the prescribed time without justifiable cause.</w:t>
      </w:r>
    </w:p>
    <w:p w:rsidR="00AE254B" w:rsidRDefault="00AE254B">
      <w:pPr>
        <w:spacing w:line="14" w:lineRule="exact"/>
        <w:rPr>
          <w:rFonts w:ascii="Arial" w:eastAsia="Arial" w:hAnsi="Arial" w:cs="Arial"/>
          <w:sz w:val="20"/>
          <w:szCs w:val="20"/>
        </w:rPr>
      </w:pPr>
    </w:p>
    <w:p w:rsidR="00AE254B" w:rsidRDefault="00FF4501" w:rsidP="00FF4501">
      <w:pPr>
        <w:numPr>
          <w:ilvl w:val="4"/>
          <w:numId w:val="53"/>
        </w:numPr>
        <w:tabs>
          <w:tab w:val="left" w:pos="734"/>
        </w:tabs>
        <w:ind w:left="734" w:hanging="547"/>
        <w:rPr>
          <w:rFonts w:ascii="Arial" w:eastAsia="Arial" w:hAnsi="Arial" w:cs="Arial"/>
          <w:sz w:val="20"/>
          <w:szCs w:val="20"/>
        </w:rPr>
      </w:pPr>
      <w:r>
        <w:rPr>
          <w:rFonts w:ascii="Arial" w:eastAsia="Arial" w:hAnsi="Arial" w:cs="Arial"/>
          <w:sz w:val="20"/>
          <w:szCs w:val="20"/>
        </w:rPr>
        <w:t>Subcontracting of the contract or any part thereof without prior written approval of the procuring entity.</w:t>
      </w:r>
    </w:p>
    <w:p w:rsidR="00AE254B" w:rsidRDefault="00AE254B">
      <w:pPr>
        <w:spacing w:line="101" w:lineRule="exact"/>
        <w:rPr>
          <w:rFonts w:ascii="Arial" w:eastAsia="Arial" w:hAnsi="Arial" w:cs="Arial"/>
          <w:sz w:val="20"/>
          <w:szCs w:val="20"/>
        </w:rPr>
      </w:pPr>
    </w:p>
    <w:p w:rsidR="00AE254B" w:rsidRDefault="00FF4501" w:rsidP="00FF4501">
      <w:pPr>
        <w:numPr>
          <w:ilvl w:val="4"/>
          <w:numId w:val="53"/>
        </w:numPr>
        <w:tabs>
          <w:tab w:val="left" w:pos="696"/>
        </w:tabs>
        <w:spacing w:line="261" w:lineRule="auto"/>
        <w:ind w:left="734" w:right="20" w:hanging="542"/>
        <w:jc w:val="both"/>
        <w:rPr>
          <w:rFonts w:ascii="Arial" w:eastAsia="Arial" w:hAnsi="Arial" w:cs="Arial"/>
          <w:sz w:val="20"/>
          <w:szCs w:val="20"/>
        </w:rPr>
      </w:pPr>
      <w:r>
        <w:rPr>
          <w:rFonts w:ascii="Arial" w:eastAsia="Arial" w:hAnsi="Arial" w:cs="Arial"/>
          <w:sz w:val="20"/>
          <w:szCs w:val="20"/>
        </w:rPr>
        <w:t>Failure solely due to fault or negligence of the Contractor, to mobilize and start work within the specified period as mentioned in the 'Letter of Acceptance' / 'Letter of Acceptance cum work Order' / 'Work Order' / 'Notice of Process' / 'Award of Contract' etc. ultimately resulting in rescindment of contract.</w:t>
      </w:r>
    </w:p>
    <w:p w:rsidR="00AE254B" w:rsidRDefault="00AE254B">
      <w:pPr>
        <w:spacing w:line="46" w:lineRule="exact"/>
        <w:rPr>
          <w:rFonts w:ascii="Arial" w:eastAsia="Arial" w:hAnsi="Arial" w:cs="Arial"/>
          <w:sz w:val="20"/>
          <w:szCs w:val="20"/>
        </w:rPr>
      </w:pPr>
    </w:p>
    <w:p w:rsidR="00AE254B" w:rsidRDefault="00FF4501" w:rsidP="00FF4501">
      <w:pPr>
        <w:numPr>
          <w:ilvl w:val="4"/>
          <w:numId w:val="53"/>
        </w:numPr>
        <w:tabs>
          <w:tab w:val="left" w:pos="739"/>
        </w:tabs>
        <w:spacing w:line="264" w:lineRule="auto"/>
        <w:ind w:left="734" w:right="20" w:hanging="552"/>
        <w:jc w:val="both"/>
        <w:rPr>
          <w:rFonts w:ascii="Arial" w:eastAsia="Arial" w:hAnsi="Arial" w:cs="Arial"/>
          <w:sz w:val="20"/>
          <w:szCs w:val="20"/>
        </w:rPr>
      </w:pPr>
      <w:r>
        <w:rPr>
          <w:rFonts w:ascii="Arial" w:eastAsia="Arial" w:hAnsi="Arial" w:cs="Arial"/>
          <w:sz w:val="20"/>
          <w:szCs w:val="20"/>
        </w:rPr>
        <w:t>Failure to fully and faithfully comply with the contractual obligations without valid cause, or failure to comply with any written lawful instruction of the procuring entity or his representative(s) pursuant to the implementation of the contract, ultimately resulting in rescindment of contract.</w:t>
      </w:r>
    </w:p>
    <w:p w:rsidR="00AE254B" w:rsidRDefault="00AE254B">
      <w:pPr>
        <w:spacing w:line="37" w:lineRule="exact"/>
        <w:rPr>
          <w:rFonts w:ascii="Arial" w:eastAsia="Arial" w:hAnsi="Arial" w:cs="Arial"/>
          <w:sz w:val="20"/>
          <w:szCs w:val="20"/>
        </w:rPr>
      </w:pPr>
    </w:p>
    <w:p w:rsidR="00AE254B" w:rsidRDefault="00FF4501" w:rsidP="00FF4501">
      <w:pPr>
        <w:numPr>
          <w:ilvl w:val="3"/>
          <w:numId w:val="54"/>
        </w:numPr>
        <w:tabs>
          <w:tab w:val="left" w:pos="686"/>
        </w:tabs>
        <w:spacing w:line="261" w:lineRule="auto"/>
        <w:ind w:left="734" w:hanging="557"/>
        <w:jc w:val="both"/>
        <w:rPr>
          <w:rFonts w:ascii="Arial" w:eastAsia="Arial" w:hAnsi="Arial" w:cs="Arial"/>
          <w:sz w:val="20"/>
          <w:szCs w:val="20"/>
        </w:rPr>
      </w:pPr>
      <w:r>
        <w:rPr>
          <w:rFonts w:ascii="Arial" w:eastAsia="Arial" w:hAnsi="Arial" w:cs="Arial"/>
          <w:sz w:val="20"/>
          <w:szCs w:val="20"/>
        </w:rPr>
        <w:t>For the procurement of goods, unsatisfactory progress in the delivery of the goods by the manufacturer, supplier or distributor arising from his fault or negligence and / or unsatisfactory or inferior quality of goods, vis a via as laid down in the contract.</w:t>
      </w:r>
    </w:p>
    <w:p w:rsidR="00AE254B" w:rsidRDefault="00AE254B">
      <w:pPr>
        <w:spacing w:line="41" w:lineRule="exact"/>
        <w:rPr>
          <w:rFonts w:ascii="Arial" w:eastAsia="Arial" w:hAnsi="Arial" w:cs="Arial"/>
          <w:sz w:val="20"/>
          <w:szCs w:val="20"/>
        </w:rPr>
      </w:pPr>
    </w:p>
    <w:p w:rsidR="00AE254B" w:rsidRDefault="00FF4501" w:rsidP="00FF4501">
      <w:pPr>
        <w:numPr>
          <w:ilvl w:val="3"/>
          <w:numId w:val="54"/>
        </w:numPr>
        <w:tabs>
          <w:tab w:val="left" w:pos="739"/>
        </w:tabs>
        <w:spacing w:line="283" w:lineRule="auto"/>
        <w:ind w:left="734" w:right="20" w:hanging="562"/>
        <w:rPr>
          <w:rFonts w:ascii="Arial" w:eastAsia="Arial" w:hAnsi="Arial" w:cs="Arial"/>
          <w:sz w:val="20"/>
          <w:szCs w:val="20"/>
        </w:rPr>
      </w:pPr>
      <w:r>
        <w:rPr>
          <w:rFonts w:ascii="Arial" w:eastAsia="Arial" w:hAnsi="Arial" w:cs="Arial"/>
          <w:sz w:val="20"/>
          <w:szCs w:val="20"/>
        </w:rPr>
        <w:t>Refusal or failure to upload a self-declaration in specimen format of Form-4 to the effect of any previous debarment imposed by I&amp;WD, any other Department of State Government and or Central Government.</w:t>
      </w:r>
    </w:p>
    <w:p w:rsidR="00AE254B" w:rsidRDefault="00AE254B">
      <w:pPr>
        <w:spacing w:line="19" w:lineRule="exact"/>
        <w:rPr>
          <w:rFonts w:ascii="Arial" w:eastAsia="Arial" w:hAnsi="Arial" w:cs="Arial"/>
          <w:sz w:val="20"/>
          <w:szCs w:val="20"/>
        </w:rPr>
      </w:pPr>
    </w:p>
    <w:p w:rsidR="00AE254B" w:rsidRDefault="00FF4501" w:rsidP="00FF4501">
      <w:pPr>
        <w:numPr>
          <w:ilvl w:val="3"/>
          <w:numId w:val="54"/>
        </w:numPr>
        <w:tabs>
          <w:tab w:val="left" w:pos="638"/>
        </w:tabs>
        <w:spacing w:line="288" w:lineRule="auto"/>
        <w:ind w:left="714" w:right="20" w:hanging="542"/>
        <w:rPr>
          <w:rFonts w:ascii="Arial" w:eastAsia="Arial" w:hAnsi="Arial" w:cs="Arial"/>
          <w:sz w:val="20"/>
          <w:szCs w:val="20"/>
        </w:rPr>
      </w:pPr>
      <w:r>
        <w:rPr>
          <w:rFonts w:ascii="Arial" w:eastAsia="Arial" w:hAnsi="Arial" w:cs="Arial"/>
          <w:sz w:val="20"/>
          <w:szCs w:val="20"/>
        </w:rPr>
        <w:t>Wilful or deliberate abandonment or non-performance in a project or contract by the contractor / suppliers resulting to substantial breach thereof without lawful and / or just cause(s).</w:t>
      </w:r>
    </w:p>
    <w:p w:rsidR="00AE254B" w:rsidRDefault="00AE254B">
      <w:pPr>
        <w:spacing w:line="19" w:lineRule="exact"/>
        <w:rPr>
          <w:rFonts w:ascii="Arial" w:eastAsia="Arial" w:hAnsi="Arial" w:cs="Arial"/>
          <w:sz w:val="20"/>
          <w:szCs w:val="20"/>
        </w:rPr>
      </w:pPr>
    </w:p>
    <w:p w:rsidR="00AE254B" w:rsidRDefault="00FF4501" w:rsidP="00FF4501">
      <w:pPr>
        <w:numPr>
          <w:ilvl w:val="3"/>
          <w:numId w:val="54"/>
        </w:numPr>
        <w:tabs>
          <w:tab w:val="left" w:pos="676"/>
        </w:tabs>
        <w:spacing w:line="261" w:lineRule="auto"/>
        <w:ind w:left="714" w:hanging="546"/>
        <w:jc w:val="both"/>
        <w:rPr>
          <w:rFonts w:ascii="Arial" w:eastAsia="Arial" w:hAnsi="Arial" w:cs="Arial"/>
          <w:sz w:val="20"/>
          <w:szCs w:val="20"/>
        </w:rPr>
      </w:pPr>
      <w:r>
        <w:rPr>
          <w:rFonts w:ascii="Arial" w:eastAsia="Arial" w:hAnsi="Arial" w:cs="Arial"/>
          <w:sz w:val="20"/>
          <w:szCs w:val="20"/>
        </w:rPr>
        <w:t>Non-submission of authentic Bank Guarantee of required amount by the selected bidder in a tender for Procurement of Goods &amp; Works, if the bid price is below 20% of the tender value within the period as prescribed in the e-NIT, 7 working days from date of issue of LOA which may be extended upto maximum 14 working days.</w:t>
      </w:r>
    </w:p>
    <w:p w:rsidR="00AE254B" w:rsidRDefault="00AE254B">
      <w:pPr>
        <w:spacing w:line="59" w:lineRule="exact"/>
        <w:rPr>
          <w:rFonts w:ascii="Arial" w:eastAsia="Arial" w:hAnsi="Arial" w:cs="Arial"/>
          <w:sz w:val="20"/>
          <w:szCs w:val="20"/>
        </w:rPr>
      </w:pPr>
    </w:p>
    <w:p w:rsidR="00AE254B" w:rsidRDefault="00FF4501" w:rsidP="00FF4501">
      <w:pPr>
        <w:numPr>
          <w:ilvl w:val="2"/>
          <w:numId w:val="55"/>
        </w:numPr>
        <w:tabs>
          <w:tab w:val="left" w:pos="714"/>
        </w:tabs>
        <w:ind w:left="714" w:hanging="542"/>
        <w:rPr>
          <w:rFonts w:ascii="Arial" w:eastAsia="Arial" w:hAnsi="Arial" w:cs="Arial"/>
        </w:rPr>
      </w:pPr>
      <w:r>
        <w:rPr>
          <w:rFonts w:ascii="Arial" w:eastAsia="Arial" w:hAnsi="Arial" w:cs="Arial"/>
        </w:rPr>
        <w:t>CATEGORY OF OFFENSE:</w:t>
      </w:r>
    </w:p>
    <w:p w:rsidR="00AE254B" w:rsidRDefault="00AE254B">
      <w:pPr>
        <w:spacing w:line="44" w:lineRule="exact"/>
        <w:rPr>
          <w:rFonts w:ascii="Arial" w:eastAsia="Arial" w:hAnsi="Arial" w:cs="Arial"/>
        </w:rPr>
      </w:pPr>
    </w:p>
    <w:p w:rsidR="00AE254B" w:rsidRDefault="00FF4501" w:rsidP="00FF4501">
      <w:pPr>
        <w:numPr>
          <w:ilvl w:val="1"/>
          <w:numId w:val="56"/>
        </w:numPr>
        <w:tabs>
          <w:tab w:val="left" w:pos="734"/>
        </w:tabs>
        <w:spacing w:line="234" w:lineRule="auto"/>
        <w:ind w:left="734" w:hanging="571"/>
        <w:rPr>
          <w:rFonts w:ascii="Arial" w:eastAsia="Arial" w:hAnsi="Arial" w:cs="Arial"/>
          <w:sz w:val="20"/>
          <w:szCs w:val="20"/>
        </w:rPr>
      </w:pPr>
      <w:r>
        <w:rPr>
          <w:rFonts w:ascii="Arial" w:eastAsia="Arial" w:hAnsi="Arial" w:cs="Arial"/>
          <w:sz w:val="20"/>
          <w:szCs w:val="20"/>
        </w:rPr>
        <w:t>First degree of offense: Clause 9 D (i) up to (vii), (xii) &amp; (xiv) is to be considered as first degree of offense.</w:t>
      </w:r>
    </w:p>
    <w:p w:rsidR="00AE254B" w:rsidRDefault="00AE254B">
      <w:pPr>
        <w:spacing w:line="60" w:lineRule="exact"/>
        <w:rPr>
          <w:rFonts w:ascii="Arial" w:eastAsia="Arial" w:hAnsi="Arial" w:cs="Arial"/>
          <w:sz w:val="20"/>
          <w:szCs w:val="20"/>
        </w:rPr>
      </w:pPr>
    </w:p>
    <w:p w:rsidR="00AE254B" w:rsidRDefault="00FF4501" w:rsidP="00FF4501">
      <w:pPr>
        <w:numPr>
          <w:ilvl w:val="1"/>
          <w:numId w:val="56"/>
        </w:numPr>
        <w:tabs>
          <w:tab w:val="left" w:pos="666"/>
        </w:tabs>
        <w:spacing w:line="264" w:lineRule="auto"/>
        <w:ind w:left="714" w:hanging="546"/>
        <w:jc w:val="both"/>
        <w:rPr>
          <w:rFonts w:ascii="Arial" w:eastAsia="Arial" w:hAnsi="Arial" w:cs="Arial"/>
          <w:sz w:val="20"/>
          <w:szCs w:val="20"/>
        </w:rPr>
      </w:pPr>
      <w:r>
        <w:rPr>
          <w:rFonts w:ascii="Arial" w:eastAsia="Arial" w:hAnsi="Arial" w:cs="Arial"/>
          <w:sz w:val="20"/>
          <w:szCs w:val="20"/>
        </w:rPr>
        <w:t>Any of the offence under Clause (viii) to (xi) &amp; (xiii) shall lead to termination of contract and its determinations in accordance with Clause (ii) &amp; Clause (iii) of Agreement Form No. WB-2911 and simultaneous debarment for a period of 2 years</w:t>
      </w:r>
    </w:p>
    <w:p w:rsidR="00AE254B" w:rsidRDefault="00AE254B">
      <w:pPr>
        <w:spacing w:line="33" w:lineRule="exact"/>
        <w:rPr>
          <w:rFonts w:ascii="Arial" w:eastAsia="Arial" w:hAnsi="Arial" w:cs="Arial"/>
          <w:sz w:val="20"/>
          <w:szCs w:val="20"/>
        </w:rPr>
      </w:pPr>
    </w:p>
    <w:p w:rsidR="00AE254B" w:rsidRDefault="00FF4501" w:rsidP="00FF4501">
      <w:pPr>
        <w:numPr>
          <w:ilvl w:val="1"/>
          <w:numId w:val="56"/>
        </w:numPr>
        <w:tabs>
          <w:tab w:val="left" w:pos="719"/>
        </w:tabs>
        <w:spacing w:line="258" w:lineRule="auto"/>
        <w:ind w:left="714" w:hanging="556"/>
        <w:jc w:val="both"/>
        <w:rPr>
          <w:rFonts w:ascii="Arial" w:eastAsia="Arial" w:hAnsi="Arial" w:cs="Arial"/>
          <w:sz w:val="20"/>
          <w:szCs w:val="20"/>
        </w:rPr>
      </w:pPr>
      <w:r>
        <w:rPr>
          <w:rFonts w:ascii="Arial" w:eastAsia="Arial" w:hAnsi="Arial" w:cs="Arial"/>
          <w:sz w:val="20"/>
          <w:szCs w:val="20"/>
        </w:rPr>
        <w:t>Second degree of offense: Anyone of the offenses as mentioned under Clause 9D (i) to (xiv), committed by a particular bidder/contractor/supplier on more than one occasion would be considered as second degree of offense. Period of debarment will be 2 times the corresponding period penalty applicable for 1</w:t>
      </w:r>
      <w:r>
        <w:rPr>
          <w:rFonts w:eastAsia="Times New Roman"/>
          <w:sz w:val="14"/>
          <w:szCs w:val="14"/>
        </w:rPr>
        <w:t>51</w:t>
      </w:r>
      <w:r>
        <w:rPr>
          <w:rFonts w:ascii="Arial" w:eastAsia="Arial" w:hAnsi="Arial" w:cs="Arial"/>
          <w:sz w:val="20"/>
          <w:szCs w:val="20"/>
        </w:rPr>
        <w:t xml:space="preserve"> degree offence in addition to other penal provisions contained in 1</w:t>
      </w:r>
      <w:r>
        <w:rPr>
          <w:rFonts w:eastAsia="Times New Roman"/>
          <w:sz w:val="14"/>
          <w:szCs w:val="14"/>
        </w:rPr>
        <w:t>51</w:t>
      </w:r>
      <w:r>
        <w:rPr>
          <w:rFonts w:ascii="Arial" w:eastAsia="Arial" w:hAnsi="Arial" w:cs="Arial"/>
          <w:sz w:val="20"/>
          <w:szCs w:val="20"/>
        </w:rPr>
        <w:t xml:space="preserve"> degree offence.</w:t>
      </w:r>
    </w:p>
    <w:p w:rsidR="00AE254B" w:rsidRDefault="00AE254B">
      <w:pPr>
        <w:spacing w:line="41" w:lineRule="exact"/>
        <w:rPr>
          <w:rFonts w:ascii="Arial" w:eastAsia="Arial" w:hAnsi="Arial" w:cs="Arial"/>
          <w:sz w:val="20"/>
          <w:szCs w:val="20"/>
        </w:rPr>
      </w:pPr>
    </w:p>
    <w:p w:rsidR="00AE254B" w:rsidRDefault="00FF4501" w:rsidP="00FF4501">
      <w:pPr>
        <w:numPr>
          <w:ilvl w:val="2"/>
          <w:numId w:val="56"/>
        </w:numPr>
        <w:tabs>
          <w:tab w:val="left" w:pos="694"/>
        </w:tabs>
        <w:ind w:left="694" w:hanging="536"/>
        <w:rPr>
          <w:rFonts w:ascii="Arial" w:eastAsia="Arial" w:hAnsi="Arial" w:cs="Arial"/>
        </w:rPr>
      </w:pPr>
      <w:r>
        <w:rPr>
          <w:rFonts w:ascii="Arial" w:eastAsia="Arial" w:hAnsi="Arial" w:cs="Arial"/>
        </w:rPr>
        <w:t>Procedureand Rules of Debarment:</w:t>
      </w:r>
    </w:p>
    <w:p w:rsidR="00AE254B" w:rsidRDefault="00AE254B">
      <w:pPr>
        <w:spacing w:line="123" w:lineRule="exact"/>
        <w:rPr>
          <w:sz w:val="20"/>
          <w:szCs w:val="20"/>
        </w:rPr>
      </w:pPr>
    </w:p>
    <w:p w:rsidR="00AE254B" w:rsidRDefault="00FF4501">
      <w:pPr>
        <w:spacing w:line="264" w:lineRule="auto"/>
        <w:ind w:left="694" w:firstLine="72"/>
        <w:jc w:val="both"/>
        <w:rPr>
          <w:sz w:val="20"/>
          <w:szCs w:val="20"/>
        </w:rPr>
      </w:pPr>
      <w:r>
        <w:rPr>
          <w:rFonts w:ascii="Arial" w:eastAsia="Arial" w:hAnsi="Arial" w:cs="Arial"/>
          <w:sz w:val="20"/>
          <w:szCs w:val="20"/>
        </w:rPr>
        <w:t>Debarment procedure and rules are published as Departmental Notification to be read in conjunction with the Corrigenda issued from time to time , as may be seen in the Notification link of the Departmental website wbiwd.gov.in</w:t>
      </w:r>
    </w:p>
    <w:p w:rsidR="00AE254B" w:rsidRDefault="00AE254B">
      <w:pPr>
        <w:spacing w:line="52" w:lineRule="exact"/>
        <w:rPr>
          <w:sz w:val="20"/>
          <w:szCs w:val="20"/>
        </w:rPr>
      </w:pPr>
    </w:p>
    <w:p w:rsidR="00AE254B" w:rsidRDefault="00FF4501" w:rsidP="00FF4501">
      <w:pPr>
        <w:numPr>
          <w:ilvl w:val="1"/>
          <w:numId w:val="57"/>
        </w:numPr>
        <w:tabs>
          <w:tab w:val="left" w:pos="674"/>
        </w:tabs>
        <w:ind w:left="674" w:hanging="526"/>
        <w:rPr>
          <w:rFonts w:ascii="Arial" w:eastAsia="Arial" w:hAnsi="Arial" w:cs="Arial"/>
          <w:sz w:val="20"/>
          <w:szCs w:val="20"/>
        </w:rPr>
      </w:pPr>
      <w:r>
        <w:rPr>
          <w:rFonts w:ascii="Arial" w:eastAsia="Arial" w:hAnsi="Arial" w:cs="Arial"/>
          <w:sz w:val="20"/>
          <w:szCs w:val="20"/>
        </w:rPr>
        <w:t>PENALTV FOR OFFENSE:</w:t>
      </w:r>
    </w:p>
    <w:p w:rsidR="00AE254B" w:rsidRDefault="00AE254B">
      <w:pPr>
        <w:spacing w:line="125" w:lineRule="exact"/>
        <w:rPr>
          <w:rFonts w:ascii="Arial" w:eastAsia="Arial" w:hAnsi="Arial" w:cs="Arial"/>
          <w:sz w:val="20"/>
          <w:szCs w:val="20"/>
        </w:rPr>
      </w:pPr>
    </w:p>
    <w:p w:rsidR="00AE254B" w:rsidRDefault="00FF4501" w:rsidP="00FF4501">
      <w:pPr>
        <w:numPr>
          <w:ilvl w:val="0"/>
          <w:numId w:val="58"/>
        </w:numPr>
        <w:tabs>
          <w:tab w:val="left" w:pos="694"/>
        </w:tabs>
        <w:spacing w:line="247" w:lineRule="auto"/>
        <w:ind w:left="674" w:hanging="530"/>
        <w:jc w:val="both"/>
        <w:rPr>
          <w:rFonts w:ascii="Arial" w:eastAsia="Arial" w:hAnsi="Arial" w:cs="Arial"/>
          <w:sz w:val="20"/>
          <w:szCs w:val="20"/>
        </w:rPr>
      </w:pPr>
      <w:r>
        <w:rPr>
          <w:rFonts w:ascii="Arial" w:eastAsia="Arial" w:hAnsi="Arial" w:cs="Arial"/>
          <w:sz w:val="20"/>
          <w:szCs w:val="20"/>
        </w:rPr>
        <w:t>For committing 1</w:t>
      </w:r>
      <w:r>
        <w:rPr>
          <w:rFonts w:eastAsia="Times New Roman"/>
          <w:sz w:val="14"/>
          <w:szCs w:val="14"/>
        </w:rPr>
        <w:t>51</w:t>
      </w:r>
      <w:r>
        <w:rPr>
          <w:rFonts w:ascii="Arial" w:eastAsia="Arial" w:hAnsi="Arial" w:cs="Arial"/>
          <w:sz w:val="20"/>
          <w:szCs w:val="20"/>
        </w:rPr>
        <w:t xml:space="preserve"> degree offense any of the cases referred under Clause 9 D (i) to (v), forfeiture of earnest money and debarment for a period of six months, if the offense is detected during technical evaluation. If the offence is detected after award of the contract and if the offender happens to be the agency selected for work, and such selection is made due to oversight, forthwith termination of the contract and determination of contract value in accordance with clause 3(ix) (c) of West Bengal Form No. 2911(i)/ (ii), and simultaneous debarment for a period of six months. Further, in case the offense is detected after completion of work and payment of final bill the Work credential earned would be declared as 'null and void', so that the same cannot be used in future as PO credential for securing other works contracts in the Irrigation &amp; Waterways Department, together with debarment for a period of six months.</w:t>
      </w:r>
    </w:p>
    <w:p w:rsidR="00AE254B" w:rsidRDefault="00AE254B">
      <w:pPr>
        <w:sectPr w:rsidR="00AE254B">
          <w:pgSz w:w="11820" w:h="16660"/>
          <w:pgMar w:top="210" w:right="120" w:bottom="361" w:left="586" w:header="0" w:footer="0" w:gutter="0"/>
          <w:cols w:space="720" w:equalWidth="0">
            <w:col w:w="11114"/>
          </w:cols>
        </w:sectPr>
      </w:pPr>
    </w:p>
    <w:p w:rsidR="00AE254B" w:rsidRDefault="00AE254B">
      <w:pPr>
        <w:spacing w:line="252" w:lineRule="exact"/>
        <w:rPr>
          <w:sz w:val="20"/>
          <w:szCs w:val="20"/>
        </w:rPr>
      </w:pPr>
    </w:p>
    <w:p w:rsidR="00AE254B" w:rsidRDefault="00FF4501">
      <w:pPr>
        <w:ind w:right="126"/>
        <w:jc w:val="center"/>
        <w:rPr>
          <w:sz w:val="20"/>
          <w:szCs w:val="20"/>
        </w:rPr>
      </w:pPr>
      <w:r>
        <w:rPr>
          <w:rFonts w:ascii="Arial" w:eastAsia="Arial" w:hAnsi="Arial" w:cs="Arial"/>
          <w:sz w:val="16"/>
          <w:szCs w:val="16"/>
        </w:rPr>
        <w:t>Page 11 of 23</w:t>
      </w:r>
    </w:p>
    <w:p w:rsidR="00AE254B" w:rsidRDefault="00AE254B">
      <w:pPr>
        <w:sectPr w:rsidR="00AE254B">
          <w:type w:val="continuous"/>
          <w:pgSz w:w="11820" w:h="16660"/>
          <w:pgMar w:top="210" w:right="120" w:bottom="361" w:left="586" w:header="0" w:footer="0" w:gutter="0"/>
          <w:cols w:space="720" w:equalWidth="0">
            <w:col w:w="11114"/>
          </w:cols>
        </w:sectPr>
      </w:pPr>
    </w:p>
    <w:p w:rsidR="00AE254B" w:rsidRDefault="00FF4501">
      <w:pPr>
        <w:tabs>
          <w:tab w:val="left" w:pos="2980"/>
          <w:tab w:val="left" w:pos="6980"/>
        </w:tabs>
        <w:ind w:left="2100"/>
        <w:rPr>
          <w:sz w:val="20"/>
          <w:szCs w:val="20"/>
        </w:rPr>
      </w:pPr>
      <w:bookmarkStart w:id="11" w:name="page17"/>
      <w:bookmarkEnd w:id="11"/>
      <w:r>
        <w:rPr>
          <w:rFonts w:ascii="Arial" w:eastAsia="Arial" w:hAnsi="Arial" w:cs="Arial"/>
          <w:sz w:val="16"/>
          <w:szCs w:val="16"/>
        </w:rPr>
        <w:lastRenderedPageBreak/>
        <w:t>(Enclosure</w:t>
      </w:r>
      <w:r>
        <w:rPr>
          <w:rFonts w:ascii="Arial" w:eastAsia="Arial" w:hAnsi="Arial" w:cs="Arial"/>
          <w:sz w:val="16"/>
          <w:szCs w:val="16"/>
        </w:rPr>
        <w:tab/>
        <w:t>to I&amp;WD  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23" w:lineRule="exact"/>
        <w:rPr>
          <w:sz w:val="20"/>
          <w:szCs w:val="20"/>
        </w:rPr>
      </w:pPr>
    </w:p>
    <w:p w:rsidR="00AE254B" w:rsidRDefault="00FF4501" w:rsidP="00FF4501">
      <w:pPr>
        <w:numPr>
          <w:ilvl w:val="0"/>
          <w:numId w:val="59"/>
        </w:numPr>
        <w:tabs>
          <w:tab w:val="left" w:pos="570"/>
        </w:tabs>
        <w:spacing w:line="261" w:lineRule="auto"/>
        <w:ind w:left="560" w:right="60" w:hanging="540"/>
        <w:jc w:val="both"/>
        <w:rPr>
          <w:rFonts w:ascii="Arial" w:eastAsia="Arial" w:hAnsi="Arial" w:cs="Arial"/>
          <w:sz w:val="20"/>
          <w:szCs w:val="20"/>
        </w:rPr>
      </w:pPr>
      <w:r>
        <w:rPr>
          <w:rFonts w:ascii="Arial" w:eastAsia="Arial" w:hAnsi="Arial" w:cs="Arial"/>
          <w:sz w:val="20"/>
          <w:szCs w:val="20"/>
        </w:rPr>
        <w:t>For committing 1</w:t>
      </w:r>
      <w:r>
        <w:rPr>
          <w:rFonts w:ascii="Arial" w:eastAsia="Arial" w:hAnsi="Arial" w:cs="Arial"/>
          <w:sz w:val="10"/>
          <w:szCs w:val="10"/>
        </w:rPr>
        <w:t>5t</w:t>
      </w:r>
      <w:r>
        <w:rPr>
          <w:rFonts w:ascii="Arial" w:eastAsia="Arial" w:hAnsi="Arial" w:cs="Arial"/>
          <w:sz w:val="20"/>
          <w:szCs w:val="20"/>
        </w:rPr>
        <w:t xml:space="preserve"> degree offense in any of the cases referred under Clause 9 0 (vi), (vii),(xiii) to (xv), forfeiture of earnest money and debarment for a period of one year. For committing offenses under Clause 90 (xv), debarment</w:t>
      </w:r>
    </w:p>
    <w:p w:rsidR="00AE254B" w:rsidRDefault="00AE254B">
      <w:pPr>
        <w:spacing w:line="1" w:lineRule="exact"/>
        <w:rPr>
          <w:sz w:val="20"/>
          <w:szCs w:val="20"/>
        </w:rPr>
      </w:pPr>
    </w:p>
    <w:p w:rsidR="00AE254B" w:rsidRDefault="00FF4501">
      <w:pPr>
        <w:spacing w:line="216" w:lineRule="auto"/>
        <w:ind w:left="560" w:right="40" w:firstLine="5"/>
        <w:jc w:val="both"/>
        <w:rPr>
          <w:sz w:val="20"/>
          <w:szCs w:val="20"/>
        </w:rPr>
      </w:pPr>
      <w:r>
        <w:rPr>
          <w:rFonts w:ascii="Arial" w:eastAsia="Arial" w:hAnsi="Arial" w:cs="Arial"/>
          <w:sz w:val="20"/>
          <w:szCs w:val="20"/>
        </w:rPr>
        <w:t xml:space="preserve">period shall be for one calendar year preferably from the date on which the due date for submission of BG had expired (i.e </w:t>
      </w:r>
      <w:r>
        <w:rPr>
          <w:rFonts w:eastAsia="Times New Roman"/>
          <w:sz w:val="28"/>
          <w:szCs w:val="28"/>
        </w:rPr>
        <w:t>s"</w:t>
      </w:r>
      <w:r>
        <w:rPr>
          <w:rFonts w:ascii="Arial" w:eastAsia="Arial" w:hAnsi="Arial" w:cs="Arial"/>
          <w:sz w:val="20"/>
          <w:szCs w:val="20"/>
        </w:rPr>
        <w:t xml:space="preserve">or </w:t>
      </w:r>
      <w:r>
        <w:rPr>
          <w:rFonts w:eastAsia="Times New Roman"/>
          <w:sz w:val="28"/>
          <w:szCs w:val="28"/>
        </w:rPr>
        <w:t>is"</w:t>
      </w:r>
      <w:r>
        <w:rPr>
          <w:rFonts w:ascii="Arial" w:eastAsia="Arial" w:hAnsi="Arial" w:cs="Arial"/>
          <w:sz w:val="20"/>
          <w:szCs w:val="20"/>
        </w:rPr>
        <w:t xml:space="preserve"> working day from date of receipt of lOA /lOI) by the concerned Chief Engineer to be notified in the Departmental website.</w:t>
      </w:r>
    </w:p>
    <w:p w:rsidR="00AE254B" w:rsidRDefault="00AE254B">
      <w:pPr>
        <w:spacing w:line="51" w:lineRule="exact"/>
        <w:rPr>
          <w:sz w:val="20"/>
          <w:szCs w:val="20"/>
        </w:rPr>
      </w:pPr>
    </w:p>
    <w:p w:rsidR="00AE254B" w:rsidRDefault="00FF4501" w:rsidP="00FF4501">
      <w:pPr>
        <w:numPr>
          <w:ilvl w:val="0"/>
          <w:numId w:val="60"/>
        </w:numPr>
        <w:tabs>
          <w:tab w:val="left" w:pos="483"/>
        </w:tabs>
        <w:spacing w:line="269" w:lineRule="auto"/>
        <w:ind w:left="560" w:right="40" w:hanging="545"/>
        <w:rPr>
          <w:rFonts w:ascii="Arial" w:eastAsia="Arial" w:hAnsi="Arial" w:cs="Arial"/>
          <w:sz w:val="20"/>
          <w:szCs w:val="20"/>
        </w:rPr>
      </w:pPr>
      <w:r>
        <w:rPr>
          <w:rFonts w:ascii="Arial" w:eastAsia="Arial" w:hAnsi="Arial" w:cs="Arial"/>
          <w:sz w:val="20"/>
          <w:szCs w:val="20"/>
        </w:rPr>
        <w:t>For committing 1</w:t>
      </w:r>
      <w:r>
        <w:rPr>
          <w:rFonts w:ascii="Arial" w:eastAsia="Arial" w:hAnsi="Arial" w:cs="Arial"/>
          <w:sz w:val="10"/>
          <w:szCs w:val="10"/>
        </w:rPr>
        <w:t>5t</w:t>
      </w:r>
      <w:r>
        <w:rPr>
          <w:rFonts w:ascii="Arial" w:eastAsia="Arial" w:hAnsi="Arial" w:cs="Arial"/>
          <w:sz w:val="20"/>
          <w:szCs w:val="20"/>
        </w:rPr>
        <w:t xml:space="preserve"> degree offense in any of the other cases under Clause 9 0 (viii) to (xii), termination of contract and its determination in accordance with Clauses 2 </w:t>
      </w:r>
      <w:r>
        <w:rPr>
          <w:rFonts w:ascii="Arial" w:eastAsia="Arial" w:hAnsi="Arial" w:cs="Arial"/>
          <w:sz w:val="18"/>
          <w:szCs w:val="18"/>
        </w:rPr>
        <w:t>&amp;</w:t>
      </w:r>
      <w:r>
        <w:rPr>
          <w:rFonts w:ascii="Arial" w:eastAsia="Arial" w:hAnsi="Arial" w:cs="Arial"/>
          <w:sz w:val="20"/>
          <w:szCs w:val="20"/>
        </w:rPr>
        <w:t xml:space="preserve"> 3 of West Bengal Form No. 2911(i)/(ii), including debarment for a period of two years.</w:t>
      </w:r>
    </w:p>
    <w:p w:rsidR="00AE254B" w:rsidRDefault="00AE254B">
      <w:pPr>
        <w:spacing w:line="18" w:lineRule="exact"/>
        <w:rPr>
          <w:rFonts w:ascii="Arial" w:eastAsia="Arial" w:hAnsi="Arial" w:cs="Arial"/>
          <w:sz w:val="20"/>
          <w:szCs w:val="20"/>
        </w:rPr>
      </w:pPr>
    </w:p>
    <w:p w:rsidR="00AE254B" w:rsidRDefault="00FF4501" w:rsidP="00FF4501">
      <w:pPr>
        <w:numPr>
          <w:ilvl w:val="0"/>
          <w:numId w:val="60"/>
        </w:numPr>
        <w:tabs>
          <w:tab w:val="left" w:pos="574"/>
        </w:tabs>
        <w:spacing w:line="283" w:lineRule="auto"/>
        <w:ind w:left="560" w:right="60" w:hanging="550"/>
        <w:rPr>
          <w:rFonts w:ascii="Arial" w:eastAsia="Arial" w:hAnsi="Arial" w:cs="Arial"/>
          <w:sz w:val="20"/>
          <w:szCs w:val="20"/>
        </w:rPr>
      </w:pPr>
      <w:r>
        <w:rPr>
          <w:rFonts w:ascii="Arial" w:eastAsia="Arial" w:hAnsi="Arial" w:cs="Arial"/>
          <w:sz w:val="20"/>
          <w:szCs w:val="20"/>
        </w:rPr>
        <w:t>For committing 2</w:t>
      </w:r>
      <w:r>
        <w:rPr>
          <w:rFonts w:ascii="Arial" w:eastAsia="Arial" w:hAnsi="Arial" w:cs="Arial"/>
          <w:sz w:val="12"/>
          <w:szCs w:val="12"/>
        </w:rPr>
        <w:t>nd</w:t>
      </w:r>
      <w:r>
        <w:rPr>
          <w:rFonts w:ascii="Arial" w:eastAsia="Arial" w:hAnsi="Arial" w:cs="Arial"/>
          <w:sz w:val="20"/>
          <w:szCs w:val="20"/>
        </w:rPr>
        <w:t xml:space="preserve"> degree offenses under above all categories, period of debarment will be twice the corresponding period for 1</w:t>
      </w:r>
      <w:r>
        <w:rPr>
          <w:rFonts w:ascii="Arial" w:eastAsia="Arial" w:hAnsi="Arial" w:cs="Arial"/>
          <w:sz w:val="12"/>
          <w:szCs w:val="12"/>
        </w:rPr>
        <w:t>5t</w:t>
      </w:r>
      <w:r>
        <w:rPr>
          <w:rFonts w:ascii="Arial" w:eastAsia="Arial" w:hAnsi="Arial" w:cs="Arial"/>
          <w:sz w:val="20"/>
          <w:szCs w:val="20"/>
        </w:rPr>
        <w:t xml:space="preserve"> degree offenses, in addition to other penal provisions for 1</w:t>
      </w:r>
      <w:r>
        <w:rPr>
          <w:rFonts w:ascii="Arial" w:eastAsia="Arial" w:hAnsi="Arial" w:cs="Arial"/>
          <w:sz w:val="12"/>
          <w:szCs w:val="12"/>
        </w:rPr>
        <w:t>5t</w:t>
      </w:r>
      <w:r>
        <w:rPr>
          <w:rFonts w:ascii="Arial" w:eastAsia="Arial" w:hAnsi="Arial" w:cs="Arial"/>
          <w:sz w:val="20"/>
          <w:szCs w:val="20"/>
        </w:rPr>
        <w:t xml:space="preserve"> degree offense.</w:t>
      </w:r>
    </w:p>
    <w:p w:rsidR="00AE254B" w:rsidRDefault="00AE254B">
      <w:pPr>
        <w:spacing w:line="60" w:lineRule="exact"/>
        <w:rPr>
          <w:rFonts w:ascii="Arial" w:eastAsia="Arial" w:hAnsi="Arial" w:cs="Arial"/>
          <w:sz w:val="20"/>
          <w:szCs w:val="20"/>
        </w:rPr>
      </w:pPr>
    </w:p>
    <w:p w:rsidR="00AE254B" w:rsidRDefault="00FF4501" w:rsidP="00FF4501">
      <w:pPr>
        <w:numPr>
          <w:ilvl w:val="1"/>
          <w:numId w:val="60"/>
        </w:numPr>
        <w:tabs>
          <w:tab w:val="left" w:pos="560"/>
        </w:tabs>
        <w:ind w:left="560" w:hanging="540"/>
        <w:rPr>
          <w:rFonts w:ascii="Arial" w:eastAsia="Arial" w:hAnsi="Arial" w:cs="Arial"/>
          <w:b/>
          <w:bCs/>
          <w:sz w:val="20"/>
          <w:szCs w:val="20"/>
        </w:rPr>
      </w:pPr>
      <w:r>
        <w:rPr>
          <w:rFonts w:ascii="Arial" w:eastAsia="Arial" w:hAnsi="Arial" w:cs="Arial"/>
          <w:b/>
          <w:bCs/>
          <w:sz w:val="20"/>
          <w:szCs w:val="20"/>
        </w:rPr>
        <w:t xml:space="preserve">Taxes </w:t>
      </w:r>
      <w:r>
        <w:rPr>
          <w:rFonts w:eastAsia="Times New Roman"/>
          <w:b/>
          <w:bCs/>
          <w:sz w:val="20"/>
          <w:szCs w:val="20"/>
        </w:rPr>
        <w:t>&amp;</w:t>
      </w:r>
      <w:r>
        <w:rPr>
          <w:rFonts w:ascii="Arial" w:eastAsia="Arial" w:hAnsi="Arial" w:cs="Arial"/>
          <w:b/>
          <w:bCs/>
          <w:sz w:val="20"/>
          <w:szCs w:val="20"/>
        </w:rPr>
        <w:t xml:space="preserve"> duties to be borne by the Contractor/bidder</w:t>
      </w:r>
    </w:p>
    <w:p w:rsidR="00AE254B" w:rsidRDefault="00AE254B">
      <w:pPr>
        <w:spacing w:line="93" w:lineRule="exact"/>
        <w:rPr>
          <w:sz w:val="20"/>
          <w:szCs w:val="20"/>
        </w:rPr>
      </w:pPr>
    </w:p>
    <w:p w:rsidR="00AE254B" w:rsidRDefault="00FF4501">
      <w:pPr>
        <w:spacing w:line="250" w:lineRule="auto"/>
        <w:ind w:left="560" w:right="40" w:firstLine="29"/>
        <w:jc w:val="both"/>
        <w:rPr>
          <w:sz w:val="20"/>
          <w:szCs w:val="20"/>
        </w:rPr>
      </w:pPr>
      <w:r>
        <w:rPr>
          <w:rFonts w:ascii="Arial" w:eastAsia="Arial" w:hAnsi="Arial" w:cs="Arial"/>
          <w:sz w:val="20"/>
          <w:szCs w:val="20"/>
        </w:rPr>
        <w:t xml:space="preserve">In view of introduction of GST with effect from 01.7.2017, all the bidders intending to participate in this e-tender should offer their financial bids inclusive of GST applicable for entire composite works/Procurement of goods </w:t>
      </w:r>
      <w:r>
        <w:rPr>
          <w:rFonts w:ascii="Arial" w:eastAsia="Arial" w:hAnsi="Arial" w:cs="Arial"/>
          <w:sz w:val="18"/>
          <w:szCs w:val="18"/>
        </w:rPr>
        <w:t>&amp;</w:t>
      </w:r>
      <w:r>
        <w:rPr>
          <w:rFonts w:ascii="Arial" w:eastAsia="Arial" w:hAnsi="Arial" w:cs="Arial"/>
          <w:sz w:val="20"/>
          <w:szCs w:val="20"/>
        </w:rPr>
        <w:t xml:space="preserve"> services, labour intensive component contained in the BOQ. Income Tax, Royalty, GST (CGST, SGST, IGST), Construction Workers' Welfare Cess, labour Insurances EPF and similar other statutory levy / cess will have to be borne by the contractor/bidder and his/her quoted rate should be quoted accordingly after considering all these charges, and no separate payment towards any of the statutory taxes rents or levies shall be made by the work implementing authority.</w:t>
      </w:r>
    </w:p>
    <w:p w:rsidR="00AE254B" w:rsidRDefault="00AE254B">
      <w:pPr>
        <w:spacing w:line="111" w:lineRule="exact"/>
        <w:rPr>
          <w:sz w:val="20"/>
          <w:szCs w:val="20"/>
        </w:rPr>
      </w:pPr>
    </w:p>
    <w:p w:rsidR="00AE254B" w:rsidRDefault="00FF4501" w:rsidP="00FF4501">
      <w:pPr>
        <w:numPr>
          <w:ilvl w:val="0"/>
          <w:numId w:val="61"/>
        </w:numPr>
        <w:tabs>
          <w:tab w:val="left" w:pos="520"/>
        </w:tabs>
        <w:ind w:left="520" w:hanging="500"/>
        <w:rPr>
          <w:rFonts w:ascii="Arial" w:eastAsia="Arial" w:hAnsi="Arial" w:cs="Arial"/>
          <w:b/>
          <w:bCs/>
          <w:sz w:val="20"/>
          <w:szCs w:val="20"/>
        </w:rPr>
      </w:pPr>
      <w:r>
        <w:rPr>
          <w:rFonts w:ascii="Arial" w:eastAsia="Arial" w:hAnsi="Arial" w:cs="Arial"/>
          <w:b/>
          <w:bCs/>
          <w:sz w:val="20"/>
          <w:szCs w:val="20"/>
        </w:rPr>
        <w:t>Site inspection  prior to submission  of tender</w:t>
      </w:r>
    </w:p>
    <w:p w:rsidR="00AE254B" w:rsidRDefault="00AE254B">
      <w:pPr>
        <w:spacing w:line="89" w:lineRule="exact"/>
        <w:rPr>
          <w:sz w:val="20"/>
          <w:szCs w:val="20"/>
        </w:rPr>
      </w:pPr>
    </w:p>
    <w:p w:rsidR="00AE254B" w:rsidRDefault="00FF4501">
      <w:pPr>
        <w:spacing w:line="256" w:lineRule="auto"/>
        <w:ind w:left="560" w:right="20" w:firstLine="19"/>
        <w:jc w:val="both"/>
        <w:rPr>
          <w:sz w:val="20"/>
          <w:szCs w:val="20"/>
        </w:rPr>
      </w:pPr>
      <w:r>
        <w:rPr>
          <w:rFonts w:ascii="Arial" w:eastAsia="Arial" w:hAnsi="Arial" w:cs="Arial"/>
          <w:sz w:val="20"/>
          <w:szCs w:val="20"/>
        </w:rPr>
        <w:t>Before submitting a e-tender, the intending contractor/bidder should make themselves acquainted thoroughly with the local conditions prevailing at site of implementation of the work by undertaking field inspections and taking into consideration all probable factors and difficulties to be involved during execution of the work as per specification in</w:t>
      </w:r>
    </w:p>
    <w:p w:rsidR="00AE254B" w:rsidRDefault="00AE254B">
      <w:pPr>
        <w:spacing w:line="1" w:lineRule="exact"/>
        <w:rPr>
          <w:sz w:val="20"/>
          <w:szCs w:val="20"/>
        </w:rPr>
      </w:pPr>
    </w:p>
    <w:p w:rsidR="00AE254B" w:rsidRDefault="00FF4501">
      <w:pPr>
        <w:tabs>
          <w:tab w:val="left" w:pos="8440"/>
        </w:tabs>
        <w:ind w:left="580"/>
        <w:rPr>
          <w:sz w:val="20"/>
          <w:szCs w:val="20"/>
        </w:rPr>
      </w:pPr>
      <w:r>
        <w:rPr>
          <w:rFonts w:ascii="Arial" w:eastAsia="Arial" w:hAnsi="Arial" w:cs="Arial"/>
          <w:sz w:val="20"/>
          <w:szCs w:val="20"/>
        </w:rPr>
        <w:t>all respects including transportation of materials, communication facilities, climate</w:t>
      </w:r>
      <w:r>
        <w:rPr>
          <w:rFonts w:ascii="Arial" w:eastAsia="Arial" w:hAnsi="Arial" w:cs="Arial"/>
          <w:sz w:val="20"/>
          <w:szCs w:val="20"/>
        </w:rPr>
        <w:tab/>
        <w:t>conditions,  nature of soil,</w:t>
      </w:r>
    </w:p>
    <w:p w:rsidR="00AE254B" w:rsidRDefault="00FF4501">
      <w:pPr>
        <w:tabs>
          <w:tab w:val="left" w:pos="8560"/>
        </w:tabs>
        <w:ind w:left="560"/>
        <w:rPr>
          <w:sz w:val="20"/>
          <w:szCs w:val="20"/>
        </w:rPr>
      </w:pPr>
      <w:r>
        <w:rPr>
          <w:rFonts w:ascii="Arial" w:eastAsia="Arial" w:hAnsi="Arial" w:cs="Arial"/>
          <w:sz w:val="20"/>
          <w:szCs w:val="20"/>
        </w:rPr>
        <w:t>availability of local labourers and market rates prevailing in the locality etc. and no</w:t>
      </w:r>
      <w:r>
        <w:rPr>
          <w:rFonts w:ascii="Arial" w:eastAsia="Arial" w:hAnsi="Arial" w:cs="Arial"/>
          <w:sz w:val="20"/>
          <w:szCs w:val="20"/>
        </w:rPr>
        <w:tab/>
        <w:t>claim whatsoever will be</w:t>
      </w:r>
    </w:p>
    <w:p w:rsidR="00AE254B" w:rsidRDefault="00AE254B">
      <w:pPr>
        <w:spacing w:line="5" w:lineRule="exact"/>
        <w:rPr>
          <w:sz w:val="20"/>
          <w:szCs w:val="20"/>
        </w:rPr>
      </w:pPr>
    </w:p>
    <w:p w:rsidR="00AE254B" w:rsidRDefault="00FF4501">
      <w:pPr>
        <w:ind w:left="560"/>
        <w:rPr>
          <w:sz w:val="20"/>
          <w:szCs w:val="20"/>
        </w:rPr>
      </w:pPr>
      <w:r>
        <w:rPr>
          <w:rFonts w:ascii="Arial" w:eastAsia="Arial" w:hAnsi="Arial" w:cs="Arial"/>
          <w:sz w:val="20"/>
          <w:szCs w:val="20"/>
        </w:rPr>
        <w:t>entertained on those accounts afterwards. The contractor/bidder may also contact the office of the designated</w:t>
      </w:r>
    </w:p>
    <w:p w:rsidR="00AE254B" w:rsidRDefault="00FF4501">
      <w:pPr>
        <w:ind w:left="580" w:right="20" w:hanging="9"/>
        <w:jc w:val="both"/>
        <w:rPr>
          <w:sz w:val="20"/>
          <w:szCs w:val="20"/>
        </w:rPr>
      </w:pPr>
      <w:r>
        <w:rPr>
          <w:rFonts w:ascii="Arial" w:eastAsia="Arial" w:hAnsi="Arial" w:cs="Arial"/>
          <w:sz w:val="20"/>
          <w:szCs w:val="20"/>
        </w:rPr>
        <w:t>Assistant Engineer/Executive Engineer</w:t>
      </w:r>
      <w:r>
        <w:rPr>
          <w:sz w:val="20"/>
          <w:szCs w:val="20"/>
        </w:rPr>
        <w:t xml:space="preserve"> </w:t>
      </w:r>
      <w:r>
        <w:rPr>
          <w:rFonts w:ascii="Arial" w:eastAsia="Arial" w:hAnsi="Arial" w:cs="Arial"/>
          <w:sz w:val="20"/>
          <w:szCs w:val="20"/>
        </w:rPr>
        <w:t>Division in between 11.30 hours to 16.30 hours on any working day, prior to the date of last date for submission of bid in the e-tender.</w:t>
      </w:r>
    </w:p>
    <w:p w:rsidR="00AE254B" w:rsidRDefault="00AE254B">
      <w:pPr>
        <w:spacing w:line="69" w:lineRule="exact"/>
        <w:rPr>
          <w:sz w:val="20"/>
          <w:szCs w:val="20"/>
        </w:rPr>
      </w:pPr>
    </w:p>
    <w:p w:rsidR="00AE254B" w:rsidRDefault="00FF4501" w:rsidP="00FF4501">
      <w:pPr>
        <w:numPr>
          <w:ilvl w:val="0"/>
          <w:numId w:val="62"/>
        </w:numPr>
        <w:tabs>
          <w:tab w:val="left" w:pos="560"/>
        </w:tabs>
        <w:ind w:left="560" w:hanging="545"/>
        <w:rPr>
          <w:rFonts w:ascii="Arial" w:eastAsia="Arial" w:hAnsi="Arial" w:cs="Arial"/>
          <w:b/>
          <w:bCs/>
          <w:sz w:val="20"/>
          <w:szCs w:val="20"/>
        </w:rPr>
      </w:pPr>
      <w:r>
        <w:rPr>
          <w:rFonts w:ascii="Arial" w:eastAsia="Arial" w:hAnsi="Arial" w:cs="Arial"/>
          <w:b/>
          <w:bCs/>
          <w:sz w:val="20"/>
          <w:szCs w:val="20"/>
        </w:rPr>
        <w:t>Conditional  and incomplete tender</w:t>
      </w:r>
    </w:p>
    <w:p w:rsidR="00AE254B" w:rsidRDefault="00AE254B">
      <w:pPr>
        <w:spacing w:line="88" w:lineRule="exact"/>
        <w:rPr>
          <w:rFonts w:ascii="Arial" w:eastAsia="Arial" w:hAnsi="Arial" w:cs="Arial"/>
          <w:b/>
          <w:bCs/>
          <w:sz w:val="20"/>
          <w:szCs w:val="20"/>
        </w:rPr>
      </w:pPr>
    </w:p>
    <w:p w:rsidR="00AE254B" w:rsidRDefault="00FF4501">
      <w:pPr>
        <w:spacing w:line="274" w:lineRule="auto"/>
        <w:ind w:left="560" w:right="40" w:firstLine="19"/>
        <w:jc w:val="both"/>
        <w:rPr>
          <w:rFonts w:ascii="Arial" w:eastAsia="Arial" w:hAnsi="Arial" w:cs="Arial"/>
          <w:b/>
          <w:bCs/>
          <w:sz w:val="20"/>
          <w:szCs w:val="20"/>
        </w:rPr>
      </w:pPr>
      <w:r>
        <w:rPr>
          <w:rFonts w:ascii="Arial" w:eastAsia="Arial" w:hAnsi="Arial" w:cs="Arial"/>
          <w:sz w:val="20"/>
          <w:szCs w:val="20"/>
        </w:rPr>
        <w:t>Conditional and incomplete tenders are liable to be summary rejected. No off-line document will be entertained until completion of e-Tender process by way of acceptance of l1 bid by the competent Tender Accepting Authority/Government.</w:t>
      </w:r>
    </w:p>
    <w:p w:rsidR="00AE254B" w:rsidRDefault="00AE254B">
      <w:pPr>
        <w:spacing w:line="21" w:lineRule="exact"/>
        <w:rPr>
          <w:rFonts w:ascii="Arial" w:eastAsia="Arial" w:hAnsi="Arial" w:cs="Arial"/>
          <w:b/>
          <w:bCs/>
          <w:sz w:val="20"/>
          <w:szCs w:val="20"/>
        </w:rPr>
      </w:pPr>
    </w:p>
    <w:p w:rsidR="00AE254B" w:rsidRDefault="00FF4501" w:rsidP="00FF4501">
      <w:pPr>
        <w:numPr>
          <w:ilvl w:val="0"/>
          <w:numId w:val="62"/>
        </w:numPr>
        <w:tabs>
          <w:tab w:val="left" w:pos="560"/>
        </w:tabs>
        <w:ind w:left="560" w:hanging="550"/>
        <w:rPr>
          <w:rFonts w:ascii="Arial" w:eastAsia="Arial" w:hAnsi="Arial" w:cs="Arial"/>
          <w:b/>
          <w:bCs/>
          <w:sz w:val="20"/>
          <w:szCs w:val="20"/>
        </w:rPr>
      </w:pPr>
      <w:r>
        <w:rPr>
          <w:rFonts w:ascii="Arial" w:eastAsia="Arial" w:hAnsi="Arial" w:cs="Arial"/>
          <w:b/>
          <w:bCs/>
          <w:sz w:val="20"/>
          <w:szCs w:val="20"/>
        </w:rPr>
        <w:t xml:space="preserve">Opening </w:t>
      </w:r>
      <w:r>
        <w:rPr>
          <w:rFonts w:eastAsia="Times New Roman"/>
          <w:b/>
          <w:bCs/>
          <w:sz w:val="20"/>
          <w:szCs w:val="20"/>
        </w:rPr>
        <w:t>&amp;</w:t>
      </w:r>
      <w:r>
        <w:rPr>
          <w:rFonts w:ascii="Arial" w:eastAsia="Arial" w:hAnsi="Arial" w:cs="Arial"/>
          <w:b/>
          <w:bCs/>
          <w:sz w:val="20"/>
          <w:szCs w:val="20"/>
        </w:rPr>
        <w:t xml:space="preserve"> evaluation of tender</w:t>
      </w:r>
    </w:p>
    <w:p w:rsidR="00AE254B" w:rsidRDefault="00AE254B">
      <w:pPr>
        <w:spacing w:line="100" w:lineRule="exact"/>
        <w:rPr>
          <w:sz w:val="20"/>
          <w:szCs w:val="20"/>
        </w:rPr>
      </w:pPr>
    </w:p>
    <w:p w:rsidR="00AE254B" w:rsidRDefault="00FF4501">
      <w:pPr>
        <w:tabs>
          <w:tab w:val="left" w:pos="540"/>
        </w:tabs>
        <w:ind w:left="20"/>
        <w:rPr>
          <w:sz w:val="20"/>
          <w:szCs w:val="20"/>
        </w:rPr>
      </w:pPr>
      <w:r>
        <w:rPr>
          <w:rFonts w:ascii="Arial" w:eastAsia="Arial" w:hAnsi="Arial" w:cs="Arial"/>
          <w:b/>
          <w:bCs/>
          <w:sz w:val="20"/>
          <w:szCs w:val="20"/>
        </w:rPr>
        <w:t>13.1</w:t>
      </w:r>
      <w:r>
        <w:rPr>
          <w:sz w:val="20"/>
          <w:szCs w:val="20"/>
        </w:rPr>
        <w:tab/>
      </w:r>
      <w:r>
        <w:rPr>
          <w:rFonts w:ascii="Arial" w:eastAsia="Arial" w:hAnsi="Arial" w:cs="Arial"/>
          <w:b/>
          <w:bCs/>
          <w:sz w:val="19"/>
          <w:szCs w:val="19"/>
        </w:rPr>
        <w:t>Opening of a Technical  Proposal</w:t>
      </w:r>
    </w:p>
    <w:p w:rsidR="00AE254B" w:rsidRDefault="00AE254B">
      <w:pPr>
        <w:spacing w:line="89" w:lineRule="exact"/>
        <w:rPr>
          <w:sz w:val="20"/>
          <w:szCs w:val="20"/>
        </w:rPr>
      </w:pPr>
    </w:p>
    <w:p w:rsidR="00AE254B" w:rsidRDefault="00FF4501">
      <w:pPr>
        <w:spacing w:line="261" w:lineRule="auto"/>
        <w:ind w:left="560" w:right="20" w:hanging="9"/>
        <w:jc w:val="both"/>
        <w:rPr>
          <w:sz w:val="20"/>
          <w:szCs w:val="20"/>
        </w:rPr>
      </w:pPr>
      <w:r>
        <w:rPr>
          <w:rFonts w:ascii="Arial" w:eastAsia="Arial" w:hAnsi="Arial" w:cs="Arial"/>
          <w:sz w:val="20"/>
          <w:szCs w:val="20"/>
        </w:rPr>
        <w:t>All works above tender value of Rs 5.00 lakh for which e-tendering is mandatory shall be awarded through open tenders without reservation for any particular class of contractors/bidders. Notices for open off-line tenders for each tender value below Rs 5.00 lakh shall include such clauses as is notified by the Department from time to time.</w:t>
      </w:r>
    </w:p>
    <w:p w:rsidR="00AE254B" w:rsidRDefault="00AE254B">
      <w:pPr>
        <w:spacing w:line="42" w:lineRule="exact"/>
        <w:rPr>
          <w:sz w:val="20"/>
          <w:szCs w:val="20"/>
        </w:rPr>
      </w:pPr>
    </w:p>
    <w:p w:rsidR="00AE254B" w:rsidRDefault="00FF4501">
      <w:pPr>
        <w:ind w:left="560"/>
        <w:rPr>
          <w:sz w:val="20"/>
          <w:szCs w:val="20"/>
        </w:rPr>
      </w:pPr>
      <w:r>
        <w:rPr>
          <w:rFonts w:ascii="Arial" w:eastAsia="Arial" w:hAnsi="Arial" w:cs="Arial"/>
          <w:sz w:val="20"/>
          <w:szCs w:val="20"/>
        </w:rPr>
        <w:t>For e-tenders bids are to be invited in two parts under a two-bid electronic system.</w:t>
      </w:r>
    </w:p>
    <w:p w:rsidR="00AE254B" w:rsidRDefault="00AE254B">
      <w:pPr>
        <w:spacing w:line="92" w:lineRule="exact"/>
        <w:rPr>
          <w:sz w:val="20"/>
          <w:szCs w:val="20"/>
        </w:rPr>
      </w:pPr>
    </w:p>
    <w:p w:rsidR="00AE254B" w:rsidRDefault="00FF4501" w:rsidP="00FF4501">
      <w:pPr>
        <w:numPr>
          <w:ilvl w:val="0"/>
          <w:numId w:val="63"/>
        </w:numPr>
        <w:tabs>
          <w:tab w:val="left" w:pos="555"/>
        </w:tabs>
        <w:spacing w:line="293" w:lineRule="auto"/>
        <w:ind w:left="560" w:right="60" w:hanging="554"/>
        <w:rPr>
          <w:rFonts w:ascii="Arial" w:eastAsia="Arial" w:hAnsi="Arial" w:cs="Arial"/>
          <w:sz w:val="20"/>
          <w:szCs w:val="20"/>
        </w:rPr>
      </w:pPr>
      <w:r>
        <w:rPr>
          <w:rFonts w:ascii="Arial" w:eastAsia="Arial" w:hAnsi="Arial" w:cs="Arial"/>
          <w:sz w:val="20"/>
          <w:szCs w:val="20"/>
        </w:rPr>
        <w:t>Technical proposal will be opened by the Tender Inviting Authority or his/her authorised representative/s electronically in the official website using their authorised valid Digital Signature Certificate/s (DSC).</w:t>
      </w:r>
    </w:p>
    <w:p w:rsidR="00AE254B" w:rsidRDefault="00AE254B">
      <w:pPr>
        <w:spacing w:line="14" w:lineRule="exact"/>
        <w:rPr>
          <w:rFonts w:ascii="Arial" w:eastAsia="Arial" w:hAnsi="Arial" w:cs="Arial"/>
          <w:sz w:val="20"/>
          <w:szCs w:val="20"/>
        </w:rPr>
      </w:pPr>
    </w:p>
    <w:p w:rsidR="00AE254B" w:rsidRDefault="00FF4501" w:rsidP="00FF4501">
      <w:pPr>
        <w:numPr>
          <w:ilvl w:val="0"/>
          <w:numId w:val="63"/>
        </w:numPr>
        <w:tabs>
          <w:tab w:val="left" w:pos="560"/>
        </w:tabs>
        <w:ind w:left="560" w:hanging="554"/>
        <w:rPr>
          <w:rFonts w:ascii="Arial" w:eastAsia="Arial" w:hAnsi="Arial" w:cs="Arial"/>
          <w:sz w:val="20"/>
          <w:szCs w:val="20"/>
        </w:rPr>
      </w:pPr>
      <w:r>
        <w:rPr>
          <w:rFonts w:ascii="Arial" w:eastAsia="Arial" w:hAnsi="Arial" w:cs="Arial"/>
          <w:sz w:val="20"/>
          <w:szCs w:val="20"/>
        </w:rPr>
        <w:t>Intending contractors/bidders may remain present if they so desire.</w:t>
      </w:r>
    </w:p>
    <w:p w:rsidR="00AE254B" w:rsidRDefault="00AE254B">
      <w:pPr>
        <w:spacing w:line="96" w:lineRule="exact"/>
        <w:rPr>
          <w:rFonts w:ascii="Arial" w:eastAsia="Arial" w:hAnsi="Arial" w:cs="Arial"/>
          <w:sz w:val="20"/>
          <w:szCs w:val="20"/>
        </w:rPr>
      </w:pPr>
    </w:p>
    <w:p w:rsidR="00AE254B" w:rsidRDefault="00FF4501" w:rsidP="00FF4501">
      <w:pPr>
        <w:numPr>
          <w:ilvl w:val="0"/>
          <w:numId w:val="63"/>
        </w:numPr>
        <w:tabs>
          <w:tab w:val="left" w:pos="560"/>
        </w:tabs>
        <w:ind w:left="560" w:hanging="554"/>
        <w:rPr>
          <w:rFonts w:ascii="Arial" w:eastAsia="Arial" w:hAnsi="Arial" w:cs="Arial"/>
          <w:sz w:val="20"/>
          <w:szCs w:val="20"/>
        </w:rPr>
      </w:pPr>
      <w:r>
        <w:rPr>
          <w:rFonts w:ascii="Arial" w:eastAsia="Arial" w:hAnsi="Arial" w:cs="Arial"/>
          <w:sz w:val="20"/>
          <w:szCs w:val="20"/>
        </w:rPr>
        <w:t>Technical cover documents  (vide  Clause  3.2.A)  will  be opened /decrypted first  and  if found  in order,  Cover</w:t>
      </w:r>
    </w:p>
    <w:p w:rsidR="00AE254B" w:rsidRDefault="00AE254B">
      <w:pPr>
        <w:spacing w:line="41" w:lineRule="exact"/>
        <w:rPr>
          <w:sz w:val="20"/>
          <w:szCs w:val="20"/>
        </w:rPr>
      </w:pPr>
    </w:p>
    <w:p w:rsidR="00AE254B" w:rsidRDefault="00FF4501">
      <w:pPr>
        <w:spacing w:line="244" w:lineRule="auto"/>
        <w:ind w:left="540" w:right="20" w:firstLine="10"/>
        <w:rPr>
          <w:sz w:val="20"/>
          <w:szCs w:val="20"/>
        </w:rPr>
      </w:pPr>
      <w:r>
        <w:rPr>
          <w:rFonts w:ascii="Arial" w:eastAsia="Arial" w:hAnsi="Arial" w:cs="Arial"/>
          <w:sz w:val="20"/>
          <w:szCs w:val="20"/>
        </w:rPr>
        <w:t xml:space="preserve">(Folder) for 010 (vide Clause 3.2.B) will be opened/ decrypted. If there is any material deficiency in either of the Technical cover documents, the e-bid is liableto be disqualified </w:t>
      </w:r>
      <w:r>
        <w:rPr>
          <w:rFonts w:eastAsia="Times New Roman"/>
          <w:sz w:val="20"/>
          <w:szCs w:val="20"/>
        </w:rPr>
        <w:t>&amp;</w:t>
      </w:r>
      <w:r>
        <w:rPr>
          <w:rFonts w:ascii="Arial" w:eastAsia="Arial" w:hAnsi="Arial" w:cs="Arial"/>
          <w:sz w:val="20"/>
          <w:szCs w:val="20"/>
        </w:rPr>
        <w:t xml:space="preserve"> rejected.</w:t>
      </w:r>
    </w:p>
    <w:p w:rsidR="00AE254B" w:rsidRDefault="00AE254B">
      <w:pPr>
        <w:spacing w:line="52" w:lineRule="exact"/>
        <w:rPr>
          <w:sz w:val="20"/>
          <w:szCs w:val="20"/>
        </w:rPr>
      </w:pPr>
    </w:p>
    <w:p w:rsidR="00AE254B" w:rsidRDefault="00FF4501" w:rsidP="00FF4501">
      <w:pPr>
        <w:numPr>
          <w:ilvl w:val="0"/>
          <w:numId w:val="64"/>
        </w:numPr>
        <w:tabs>
          <w:tab w:val="left" w:pos="541"/>
        </w:tabs>
        <w:spacing w:line="271" w:lineRule="auto"/>
        <w:ind w:left="560" w:hanging="559"/>
        <w:jc w:val="both"/>
        <w:rPr>
          <w:rFonts w:ascii="Arial" w:eastAsia="Arial" w:hAnsi="Arial" w:cs="Arial"/>
          <w:sz w:val="20"/>
          <w:szCs w:val="20"/>
        </w:rPr>
      </w:pPr>
      <w:r>
        <w:rPr>
          <w:rFonts w:ascii="Arial" w:eastAsia="Arial" w:hAnsi="Arial" w:cs="Arial"/>
          <w:sz w:val="20"/>
          <w:szCs w:val="20"/>
        </w:rPr>
        <w:t>Decrypted (transformed into readable format) documents of the Pre-Qual Technical cover and the 010 (Other Important Document) Cover will be decrypted/downloaded by the TIA and handed over to the Technical Bid Evaluation Committee (TEC).</w:t>
      </w:r>
    </w:p>
    <w:p w:rsidR="00AE254B" w:rsidRDefault="00AE254B">
      <w:pPr>
        <w:spacing w:line="21" w:lineRule="exact"/>
        <w:rPr>
          <w:sz w:val="20"/>
          <w:szCs w:val="20"/>
        </w:rPr>
      </w:pPr>
    </w:p>
    <w:p w:rsidR="00AE254B" w:rsidRDefault="00FF4501">
      <w:pPr>
        <w:tabs>
          <w:tab w:val="left" w:pos="540"/>
        </w:tabs>
        <w:rPr>
          <w:sz w:val="20"/>
          <w:szCs w:val="20"/>
        </w:rPr>
      </w:pPr>
      <w:r>
        <w:rPr>
          <w:rFonts w:ascii="Arial" w:eastAsia="Arial" w:hAnsi="Arial" w:cs="Arial"/>
          <w:b/>
          <w:bCs/>
          <w:sz w:val="20"/>
          <w:szCs w:val="20"/>
        </w:rPr>
        <w:t>13.2</w:t>
      </w:r>
      <w:r>
        <w:rPr>
          <w:sz w:val="20"/>
          <w:szCs w:val="20"/>
        </w:rPr>
        <w:tab/>
      </w:r>
      <w:r>
        <w:rPr>
          <w:rFonts w:ascii="Arial" w:eastAsia="Arial" w:hAnsi="Arial" w:cs="Arial"/>
          <w:b/>
          <w:bCs/>
          <w:sz w:val="19"/>
          <w:szCs w:val="19"/>
        </w:rPr>
        <w:t>Process of Technical  Evaluation  in a tender</w:t>
      </w:r>
    </w:p>
    <w:p w:rsidR="00AE254B" w:rsidRDefault="00AE254B">
      <w:pPr>
        <w:spacing w:line="94" w:lineRule="exact"/>
        <w:rPr>
          <w:sz w:val="20"/>
          <w:szCs w:val="20"/>
        </w:rPr>
      </w:pPr>
    </w:p>
    <w:p w:rsidR="00AE254B" w:rsidRDefault="00FF4501">
      <w:pPr>
        <w:spacing w:line="248" w:lineRule="auto"/>
        <w:ind w:left="540" w:firstLine="10"/>
        <w:jc w:val="both"/>
        <w:rPr>
          <w:sz w:val="20"/>
          <w:szCs w:val="20"/>
        </w:rPr>
      </w:pPr>
      <w:r>
        <w:rPr>
          <w:rFonts w:ascii="Arial" w:eastAsia="Arial" w:hAnsi="Arial" w:cs="Arial"/>
          <w:sz w:val="20"/>
          <w:szCs w:val="20"/>
        </w:rPr>
        <w:t>Within 24 hours of uploading the TBO summery sheet containing Preliminary Technical Qualification result, any of the aggrieved bidder, may seek clarification / redressal / review from the TEC on the list of bidders, in writing/through e-mail with supporting facts / figures / documents. If such clarification /review relates to eligibility of other bidders, on the grounds of submission of false/ forged / manipulated / inappropriate credentials, modalities prescribed in the Departmental Notification shall be followed. In case, the review only seeks the eligibility of the applicant himself, views of the Tender Evaluation Committee (TEC) would be communicated in writing to that bidder within next two (2) working days. If the bidder is not satisfied with the clarification of the TEC, he/she may appeal to</w:t>
      </w:r>
    </w:p>
    <w:p w:rsidR="00AE254B" w:rsidRDefault="00AE254B">
      <w:pPr>
        <w:sectPr w:rsidR="00AE254B">
          <w:pgSz w:w="11800" w:h="16700"/>
          <w:pgMar w:top="253" w:right="80" w:bottom="381" w:left="820" w:header="0" w:footer="0" w:gutter="0"/>
          <w:cols w:space="720" w:equalWidth="0">
            <w:col w:w="10900"/>
          </w:cols>
        </w:sectPr>
      </w:pPr>
    </w:p>
    <w:p w:rsidR="00AE254B" w:rsidRDefault="00AE254B">
      <w:pPr>
        <w:spacing w:line="69" w:lineRule="exact"/>
        <w:rPr>
          <w:sz w:val="20"/>
          <w:szCs w:val="20"/>
        </w:rPr>
      </w:pPr>
    </w:p>
    <w:p w:rsidR="00AE254B" w:rsidRDefault="00FF4501">
      <w:pPr>
        <w:ind w:right="280"/>
        <w:jc w:val="center"/>
        <w:rPr>
          <w:sz w:val="20"/>
          <w:szCs w:val="20"/>
        </w:rPr>
      </w:pPr>
      <w:r>
        <w:rPr>
          <w:rFonts w:ascii="Arial" w:eastAsia="Arial" w:hAnsi="Arial" w:cs="Arial"/>
          <w:sz w:val="16"/>
          <w:szCs w:val="16"/>
        </w:rPr>
        <w:t xml:space="preserve">Page </w:t>
      </w:r>
      <w:r>
        <w:rPr>
          <w:rFonts w:eastAsia="Times New Roman"/>
          <w:b/>
          <w:bCs/>
          <w:sz w:val="18"/>
          <w:szCs w:val="18"/>
        </w:rPr>
        <w:t>12</w:t>
      </w:r>
      <w:r>
        <w:rPr>
          <w:rFonts w:ascii="Arial" w:eastAsia="Arial" w:hAnsi="Arial" w:cs="Arial"/>
          <w:sz w:val="16"/>
          <w:szCs w:val="16"/>
        </w:rPr>
        <w:t xml:space="preserve"> of 23</w:t>
      </w:r>
    </w:p>
    <w:p w:rsidR="00AE254B" w:rsidRDefault="00AE254B">
      <w:pPr>
        <w:sectPr w:rsidR="00AE254B">
          <w:type w:val="continuous"/>
          <w:pgSz w:w="11800" w:h="16700"/>
          <w:pgMar w:top="253" w:right="80" w:bottom="381" w:left="820" w:header="0" w:footer="0" w:gutter="0"/>
          <w:cols w:space="720" w:equalWidth="0">
            <w:col w:w="10900"/>
          </w:cols>
        </w:sectPr>
      </w:pPr>
    </w:p>
    <w:p w:rsidR="00AE254B" w:rsidRDefault="00FF4501">
      <w:pPr>
        <w:tabs>
          <w:tab w:val="left" w:pos="3174"/>
          <w:tab w:val="left" w:pos="7174"/>
        </w:tabs>
        <w:ind w:left="2294"/>
        <w:rPr>
          <w:sz w:val="20"/>
          <w:szCs w:val="20"/>
        </w:rPr>
      </w:pPr>
      <w:bookmarkStart w:id="12" w:name="page18"/>
      <w:bookmarkEnd w:id="12"/>
      <w:r>
        <w:rPr>
          <w:rFonts w:ascii="Arial" w:eastAsia="Arial" w:hAnsi="Arial" w:cs="Arial"/>
          <w:sz w:val="16"/>
          <w:szCs w:val="16"/>
        </w:rPr>
        <w:lastRenderedPageBreak/>
        <w:t>(Enclosure</w:t>
      </w:r>
      <w:r>
        <w:rPr>
          <w:rFonts w:ascii="Arial" w:eastAsia="Arial" w:hAnsi="Arial" w:cs="Arial"/>
          <w:sz w:val="16"/>
          <w:szCs w:val="16"/>
        </w:rPr>
        <w:tab/>
        <w:t>to I&amp;WD  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18" w:lineRule="exact"/>
        <w:rPr>
          <w:sz w:val="20"/>
          <w:szCs w:val="20"/>
        </w:rPr>
      </w:pPr>
    </w:p>
    <w:p w:rsidR="00AE254B" w:rsidRDefault="00FF4501">
      <w:pPr>
        <w:spacing w:line="261" w:lineRule="auto"/>
        <w:ind w:left="754" w:right="60" w:hanging="9"/>
        <w:rPr>
          <w:sz w:val="20"/>
          <w:szCs w:val="20"/>
        </w:rPr>
      </w:pPr>
      <w:r>
        <w:rPr>
          <w:rFonts w:ascii="Arial" w:eastAsia="Arial" w:hAnsi="Arial" w:cs="Arial"/>
          <w:sz w:val="20"/>
          <w:szCs w:val="20"/>
        </w:rPr>
        <w:t>the concerned Chief Engineer within 24 hours of receipt of communication from the TEC. The concerned Chief Engineer will dispose such complaints jointly, in associated with at least another available Chief Engineer within</w:t>
      </w:r>
    </w:p>
    <w:p w:rsidR="00AE254B" w:rsidRDefault="00AE254B">
      <w:pPr>
        <w:spacing w:line="1" w:lineRule="exact"/>
        <w:rPr>
          <w:sz w:val="20"/>
          <w:szCs w:val="20"/>
        </w:rPr>
      </w:pPr>
    </w:p>
    <w:p w:rsidR="00AE254B" w:rsidRDefault="00FF4501" w:rsidP="00FF4501">
      <w:pPr>
        <w:numPr>
          <w:ilvl w:val="0"/>
          <w:numId w:val="65"/>
        </w:numPr>
        <w:tabs>
          <w:tab w:val="left" w:pos="749"/>
        </w:tabs>
        <w:spacing w:line="234" w:lineRule="auto"/>
        <w:ind w:left="734" w:right="40" w:hanging="734"/>
        <w:jc w:val="both"/>
        <w:rPr>
          <w:rFonts w:ascii="Arial" w:eastAsia="Arial" w:hAnsi="Arial" w:cs="Arial"/>
          <w:i/>
          <w:iCs/>
        </w:rPr>
      </w:pPr>
      <w:r>
        <w:rPr>
          <w:rFonts w:ascii="Arial" w:eastAsia="Arial" w:hAnsi="Arial" w:cs="Arial"/>
          <w:sz w:val="20"/>
          <w:szCs w:val="20"/>
        </w:rPr>
        <w:t xml:space="preserve">next </w:t>
      </w:r>
      <w:r>
        <w:rPr>
          <w:rFonts w:eastAsia="Times New Roman"/>
          <w:sz w:val="20"/>
          <w:szCs w:val="20"/>
        </w:rPr>
        <w:t>2</w:t>
      </w:r>
      <w:r>
        <w:rPr>
          <w:rFonts w:ascii="Arial" w:eastAsia="Arial" w:hAnsi="Arial" w:cs="Arial"/>
          <w:sz w:val="20"/>
          <w:szCs w:val="20"/>
        </w:rPr>
        <w:t xml:space="preserve"> working days. Thereafter final Technical Evaluation Sheet (TBE) of the technically qualified bidders would be uploaded, after incorporating modifications if required. The TIA shall while uploading the final TBE summery sheet accept or reject electronically the admitted bids based on the advice of TEC as per TBE summery sheet. Thus at this stage the rejected bidders will get back their EMD. e-mail communication in official e-mail address of TIA or TM shall be treated as a valid mode of communication. The minimum time period from date of TBO summery sheet uploading and TBE summery sheet uploading shall be </w:t>
      </w:r>
      <w:r>
        <w:rPr>
          <w:rFonts w:ascii="Arial" w:eastAsia="Arial" w:hAnsi="Arial" w:cs="Arial"/>
          <w:sz w:val="18"/>
          <w:szCs w:val="18"/>
        </w:rPr>
        <w:t>4</w:t>
      </w:r>
      <w:r>
        <w:rPr>
          <w:rFonts w:ascii="Arial" w:eastAsia="Arial" w:hAnsi="Arial" w:cs="Arial"/>
          <w:sz w:val="20"/>
          <w:szCs w:val="20"/>
        </w:rPr>
        <w:t xml:space="preserve"> working days or more.</w:t>
      </w:r>
    </w:p>
    <w:p w:rsidR="00AE254B" w:rsidRDefault="00AE254B">
      <w:pPr>
        <w:spacing w:line="60" w:lineRule="exact"/>
        <w:rPr>
          <w:sz w:val="20"/>
          <w:szCs w:val="20"/>
        </w:rPr>
      </w:pPr>
    </w:p>
    <w:p w:rsidR="00AE254B" w:rsidRDefault="00FF4501">
      <w:pPr>
        <w:tabs>
          <w:tab w:val="left" w:pos="3714"/>
        </w:tabs>
        <w:ind w:left="194"/>
        <w:rPr>
          <w:sz w:val="20"/>
          <w:szCs w:val="20"/>
        </w:rPr>
      </w:pPr>
      <w:r>
        <w:rPr>
          <w:rFonts w:eastAsia="Times New Roman"/>
          <w:sz w:val="20"/>
          <w:szCs w:val="20"/>
        </w:rPr>
        <w:t xml:space="preserve">13.3 </w:t>
      </w:r>
      <w:r>
        <w:rPr>
          <w:rFonts w:ascii="Arial" w:eastAsia="Arial" w:hAnsi="Arial" w:cs="Arial"/>
          <w:sz w:val="20"/>
          <w:szCs w:val="20"/>
        </w:rPr>
        <w:t>Uploading the list of technically</w:t>
      </w:r>
      <w:r>
        <w:rPr>
          <w:sz w:val="20"/>
          <w:szCs w:val="20"/>
        </w:rPr>
        <w:tab/>
      </w:r>
      <w:r>
        <w:rPr>
          <w:rFonts w:ascii="Arial" w:eastAsia="Arial" w:hAnsi="Arial" w:cs="Arial"/>
          <w:sz w:val="20"/>
          <w:szCs w:val="20"/>
        </w:rPr>
        <w:t>qualified  contractors/bidders</w:t>
      </w:r>
    </w:p>
    <w:p w:rsidR="00AE254B" w:rsidRDefault="00AE254B">
      <w:pPr>
        <w:spacing w:line="96" w:lineRule="exact"/>
        <w:rPr>
          <w:sz w:val="20"/>
          <w:szCs w:val="20"/>
        </w:rPr>
      </w:pPr>
    </w:p>
    <w:p w:rsidR="00AE254B" w:rsidRDefault="00FF4501" w:rsidP="00FF4501">
      <w:pPr>
        <w:numPr>
          <w:ilvl w:val="0"/>
          <w:numId w:val="66"/>
        </w:numPr>
        <w:tabs>
          <w:tab w:val="left" w:pos="706"/>
        </w:tabs>
        <w:spacing w:line="264" w:lineRule="auto"/>
        <w:ind w:left="734" w:right="120" w:hanging="355"/>
        <w:jc w:val="both"/>
        <w:rPr>
          <w:rFonts w:ascii="Arial" w:eastAsia="Arial" w:hAnsi="Arial" w:cs="Arial"/>
          <w:sz w:val="20"/>
          <w:szCs w:val="20"/>
        </w:rPr>
      </w:pPr>
      <w:r>
        <w:rPr>
          <w:rFonts w:ascii="Arial" w:eastAsia="Arial" w:hAnsi="Arial" w:cs="Arial"/>
          <w:sz w:val="20"/>
          <w:szCs w:val="20"/>
        </w:rPr>
        <w:t>Pursuant to decision arrived after a Technical Bid Evaluation and review, the final list of eligible contractors/bidders having successfully qualified in the Technical Evaluation stage for a particular serial of work whose financial proposal will be thus considered, is uploaded on the web portal/s.</w:t>
      </w:r>
    </w:p>
    <w:p w:rsidR="00AE254B" w:rsidRDefault="00AE254B">
      <w:pPr>
        <w:spacing w:line="33" w:lineRule="exact"/>
        <w:rPr>
          <w:rFonts w:ascii="Arial" w:eastAsia="Arial" w:hAnsi="Arial" w:cs="Arial"/>
          <w:sz w:val="20"/>
          <w:szCs w:val="20"/>
        </w:rPr>
      </w:pPr>
    </w:p>
    <w:p w:rsidR="00AE254B" w:rsidRDefault="00FF4501" w:rsidP="00FF4501">
      <w:pPr>
        <w:numPr>
          <w:ilvl w:val="0"/>
          <w:numId w:val="66"/>
        </w:numPr>
        <w:tabs>
          <w:tab w:val="left" w:pos="734"/>
        </w:tabs>
        <w:spacing w:line="266" w:lineRule="auto"/>
        <w:ind w:left="734" w:right="120" w:hanging="355"/>
        <w:jc w:val="both"/>
        <w:rPr>
          <w:rFonts w:ascii="Arial" w:eastAsia="Arial" w:hAnsi="Arial" w:cs="Arial"/>
          <w:sz w:val="20"/>
          <w:szCs w:val="20"/>
        </w:rPr>
      </w:pPr>
      <w:r>
        <w:rPr>
          <w:rFonts w:ascii="Arial" w:eastAsia="Arial" w:hAnsi="Arial" w:cs="Arial"/>
          <w:sz w:val="20"/>
          <w:szCs w:val="20"/>
        </w:rPr>
        <w:t>While evaluating, the TEC may, if they so desire, summon the contractors/bidders and seek further clarification/information or seek verifications of original hard copy of any of/all the documents already submitted on-line, and if these cannot be produced within stipulated timeframe, their bids will be liable for rejection.</w:t>
      </w:r>
    </w:p>
    <w:p w:rsidR="00AE254B" w:rsidRDefault="00AE254B">
      <w:pPr>
        <w:spacing w:line="157" w:lineRule="exact"/>
        <w:rPr>
          <w:sz w:val="20"/>
          <w:szCs w:val="20"/>
        </w:rPr>
      </w:pPr>
    </w:p>
    <w:p w:rsidR="00AE254B" w:rsidRDefault="00FF4501">
      <w:pPr>
        <w:tabs>
          <w:tab w:val="left" w:pos="714"/>
        </w:tabs>
        <w:ind w:left="174"/>
        <w:rPr>
          <w:sz w:val="20"/>
          <w:szCs w:val="20"/>
        </w:rPr>
      </w:pPr>
      <w:r>
        <w:rPr>
          <w:rFonts w:eastAsia="Times New Roman"/>
          <w:sz w:val="20"/>
          <w:szCs w:val="20"/>
        </w:rPr>
        <w:t>13.4</w:t>
      </w:r>
      <w:r>
        <w:rPr>
          <w:sz w:val="20"/>
          <w:szCs w:val="20"/>
        </w:rPr>
        <w:tab/>
      </w:r>
      <w:r>
        <w:rPr>
          <w:rFonts w:ascii="Arial" w:eastAsia="Arial" w:hAnsi="Arial" w:cs="Arial"/>
          <w:sz w:val="20"/>
          <w:szCs w:val="20"/>
        </w:rPr>
        <w:t>Opening and Evaluation of Financial Proposal/bid</w:t>
      </w:r>
    </w:p>
    <w:p w:rsidR="00AE254B" w:rsidRDefault="00AE254B">
      <w:pPr>
        <w:spacing w:line="135" w:lineRule="exact"/>
        <w:rPr>
          <w:sz w:val="20"/>
          <w:szCs w:val="20"/>
        </w:rPr>
      </w:pPr>
    </w:p>
    <w:p w:rsidR="00AE254B" w:rsidRDefault="00FF4501" w:rsidP="00FF4501">
      <w:pPr>
        <w:numPr>
          <w:ilvl w:val="0"/>
          <w:numId w:val="67"/>
        </w:numPr>
        <w:tabs>
          <w:tab w:val="left" w:pos="706"/>
        </w:tabs>
        <w:spacing w:line="266" w:lineRule="auto"/>
        <w:ind w:left="734" w:right="40" w:hanging="389"/>
        <w:jc w:val="both"/>
        <w:rPr>
          <w:rFonts w:ascii="Arial" w:eastAsia="Arial" w:hAnsi="Arial" w:cs="Arial"/>
          <w:sz w:val="20"/>
          <w:szCs w:val="20"/>
        </w:rPr>
      </w:pPr>
      <w:r>
        <w:rPr>
          <w:rFonts w:ascii="Arial" w:eastAsia="Arial" w:hAnsi="Arial" w:cs="Arial"/>
          <w:sz w:val="20"/>
          <w:szCs w:val="20"/>
        </w:rPr>
        <w:t>Financial proposals of the bidders/contractors declared technically qualified by the Bid/Tender Evaluation Committee (TEC) will be opened electronically by the Tender Inviting Authority in the web portal stated above on the pre-notified date and time.</w:t>
      </w:r>
    </w:p>
    <w:p w:rsidR="00AE254B" w:rsidRDefault="00AE254B">
      <w:pPr>
        <w:spacing w:line="22" w:lineRule="exact"/>
        <w:rPr>
          <w:rFonts w:ascii="Arial" w:eastAsia="Arial" w:hAnsi="Arial" w:cs="Arial"/>
          <w:sz w:val="20"/>
          <w:szCs w:val="20"/>
        </w:rPr>
      </w:pPr>
    </w:p>
    <w:p w:rsidR="00AE254B" w:rsidRDefault="00FF4501" w:rsidP="00FF4501">
      <w:pPr>
        <w:numPr>
          <w:ilvl w:val="1"/>
          <w:numId w:val="67"/>
        </w:numPr>
        <w:tabs>
          <w:tab w:val="left" w:pos="694"/>
        </w:tabs>
        <w:spacing w:line="271" w:lineRule="auto"/>
        <w:ind w:left="694" w:right="40" w:hanging="334"/>
        <w:jc w:val="both"/>
        <w:rPr>
          <w:rFonts w:ascii="Arial" w:eastAsia="Arial" w:hAnsi="Arial" w:cs="Arial"/>
          <w:sz w:val="20"/>
          <w:szCs w:val="20"/>
        </w:rPr>
      </w:pPr>
      <w:r>
        <w:rPr>
          <w:rFonts w:ascii="Arial" w:eastAsia="Arial" w:hAnsi="Arial" w:cs="Arial"/>
          <w:sz w:val="20"/>
          <w:szCs w:val="20"/>
        </w:rPr>
        <w:t>The encrypted copies will be decrypted and the rates will be read out to the contractors/ bidders remaining present at that time, else they may login their respective e-tender accounts to see the (CS) comparative statement in the web portal.</w:t>
      </w:r>
    </w:p>
    <w:p w:rsidR="00AE254B" w:rsidRDefault="00AE254B">
      <w:pPr>
        <w:spacing w:line="23" w:lineRule="exact"/>
        <w:rPr>
          <w:sz w:val="20"/>
          <w:szCs w:val="20"/>
        </w:rPr>
      </w:pPr>
    </w:p>
    <w:p w:rsidR="00AE254B" w:rsidRDefault="00FF4501" w:rsidP="00FF4501">
      <w:pPr>
        <w:numPr>
          <w:ilvl w:val="3"/>
          <w:numId w:val="68"/>
        </w:numPr>
        <w:tabs>
          <w:tab w:val="left" w:pos="694"/>
        </w:tabs>
        <w:spacing w:line="269" w:lineRule="auto"/>
        <w:ind w:left="694" w:right="40" w:hanging="392"/>
        <w:jc w:val="both"/>
        <w:rPr>
          <w:rFonts w:ascii="Arial" w:eastAsia="Arial" w:hAnsi="Arial" w:cs="Arial"/>
          <w:sz w:val="20"/>
          <w:szCs w:val="20"/>
        </w:rPr>
      </w:pPr>
      <w:r>
        <w:rPr>
          <w:rFonts w:ascii="Arial" w:eastAsia="Arial" w:hAnsi="Arial" w:cs="Arial"/>
          <w:sz w:val="20"/>
          <w:szCs w:val="20"/>
        </w:rPr>
        <w:t>After opening the financial proposal, the preliminary summary result containing inter alia the names of contractors/bidders and the rates quoted by them will be uploaded and the result will be made available in the e-tender platform.</w:t>
      </w:r>
    </w:p>
    <w:p w:rsidR="00AE254B" w:rsidRDefault="00AE254B">
      <w:pPr>
        <w:spacing w:line="23" w:lineRule="exact"/>
        <w:rPr>
          <w:rFonts w:ascii="Arial" w:eastAsia="Arial" w:hAnsi="Arial" w:cs="Arial"/>
          <w:sz w:val="20"/>
          <w:szCs w:val="20"/>
        </w:rPr>
      </w:pPr>
    </w:p>
    <w:p w:rsidR="00AE254B" w:rsidRDefault="00FF4501" w:rsidP="00FF4501">
      <w:pPr>
        <w:numPr>
          <w:ilvl w:val="3"/>
          <w:numId w:val="68"/>
        </w:numPr>
        <w:tabs>
          <w:tab w:val="left" w:pos="709"/>
        </w:tabs>
        <w:spacing w:line="253" w:lineRule="auto"/>
        <w:ind w:left="694" w:right="20" w:hanging="397"/>
        <w:jc w:val="both"/>
        <w:rPr>
          <w:rFonts w:ascii="Arial" w:eastAsia="Arial" w:hAnsi="Arial" w:cs="Arial"/>
          <w:sz w:val="20"/>
          <w:szCs w:val="20"/>
        </w:rPr>
      </w:pPr>
      <w:r>
        <w:rPr>
          <w:rFonts w:ascii="Arial" w:eastAsia="Arial" w:hAnsi="Arial" w:cs="Arial"/>
          <w:sz w:val="20"/>
          <w:szCs w:val="20"/>
        </w:rPr>
        <w:t>If the Tender Accepting Authority (TM) is satisfied that the rate obtained is fair and reasonable and there is no scope of further lowering down of rate, he/she may after having the comparative statement test checked by the Divisional Accountant / Divisional Accounts Officer attached to his office and after their acceptance upload the financial bid evaluation summary sheet or result containing the name of contractors/bidders and the rates quoted by them against each work.</w:t>
      </w:r>
    </w:p>
    <w:p w:rsidR="00AE254B" w:rsidRDefault="00AE254B">
      <w:pPr>
        <w:spacing w:line="35" w:lineRule="exact"/>
        <w:rPr>
          <w:rFonts w:ascii="Arial" w:eastAsia="Arial" w:hAnsi="Arial" w:cs="Arial"/>
          <w:sz w:val="20"/>
          <w:szCs w:val="20"/>
        </w:rPr>
      </w:pPr>
    </w:p>
    <w:p w:rsidR="00AE254B" w:rsidRDefault="00FF4501" w:rsidP="00FF4501">
      <w:pPr>
        <w:numPr>
          <w:ilvl w:val="3"/>
          <w:numId w:val="68"/>
        </w:numPr>
        <w:tabs>
          <w:tab w:val="left" w:pos="704"/>
        </w:tabs>
        <w:spacing w:line="254" w:lineRule="auto"/>
        <w:ind w:left="694" w:right="80" w:hanging="354"/>
        <w:jc w:val="both"/>
        <w:rPr>
          <w:rFonts w:ascii="Arial" w:eastAsia="Arial" w:hAnsi="Arial" w:cs="Arial"/>
          <w:sz w:val="20"/>
          <w:szCs w:val="20"/>
        </w:rPr>
      </w:pPr>
      <w:r>
        <w:rPr>
          <w:rFonts w:ascii="Arial" w:eastAsia="Arial" w:hAnsi="Arial" w:cs="Arial"/>
          <w:sz w:val="20"/>
          <w:szCs w:val="20"/>
        </w:rPr>
        <w:t>If there is any scope for lowering down of rate in the opinion of the Tender Accepting Authority being abnormally high, i. e above 10% of the amount put to tender (Tender value), the e-NIT shall be cancelled and invited afresh 2</w:t>
      </w:r>
      <w:r>
        <w:rPr>
          <w:rFonts w:ascii="Arial" w:eastAsia="Arial" w:hAnsi="Arial" w:cs="Arial"/>
          <w:sz w:val="12"/>
          <w:szCs w:val="12"/>
        </w:rPr>
        <w:t>nd</w:t>
      </w:r>
      <w:r>
        <w:rPr>
          <w:rFonts w:ascii="Arial" w:eastAsia="Arial" w:hAnsi="Arial" w:cs="Arial"/>
          <w:sz w:val="20"/>
          <w:szCs w:val="20"/>
        </w:rPr>
        <w:t xml:space="preserve"> or </w:t>
      </w:r>
      <w:r>
        <w:rPr>
          <w:rFonts w:eastAsia="Times New Roman"/>
        </w:rPr>
        <w:t>3</w:t>
      </w:r>
      <w:r>
        <w:rPr>
          <w:rFonts w:ascii="Arial" w:eastAsia="Arial" w:hAnsi="Arial" w:cs="Arial"/>
          <w:sz w:val="12"/>
          <w:szCs w:val="12"/>
        </w:rPr>
        <w:t>rd</w:t>
      </w:r>
      <w:r>
        <w:rPr>
          <w:rFonts w:ascii="Arial" w:eastAsia="Arial" w:hAnsi="Arial" w:cs="Arial"/>
          <w:sz w:val="20"/>
          <w:szCs w:val="20"/>
        </w:rPr>
        <w:t xml:space="preserve"> re-tender. No post tender negotiations are permitted.</w:t>
      </w:r>
    </w:p>
    <w:p w:rsidR="00AE254B" w:rsidRDefault="00AE254B">
      <w:pPr>
        <w:spacing w:line="46" w:lineRule="exact"/>
        <w:rPr>
          <w:rFonts w:ascii="Arial" w:eastAsia="Arial" w:hAnsi="Arial" w:cs="Arial"/>
          <w:sz w:val="20"/>
          <w:szCs w:val="20"/>
        </w:rPr>
      </w:pPr>
    </w:p>
    <w:p w:rsidR="00AE254B" w:rsidRDefault="00FF4501" w:rsidP="00FF4501">
      <w:pPr>
        <w:numPr>
          <w:ilvl w:val="2"/>
          <w:numId w:val="69"/>
        </w:numPr>
        <w:tabs>
          <w:tab w:val="left" w:pos="699"/>
        </w:tabs>
        <w:spacing w:line="269" w:lineRule="auto"/>
        <w:ind w:left="694" w:right="60" w:hanging="416"/>
        <w:jc w:val="both"/>
        <w:rPr>
          <w:rFonts w:ascii="Arial" w:eastAsia="Arial" w:hAnsi="Arial" w:cs="Arial"/>
          <w:sz w:val="20"/>
          <w:szCs w:val="20"/>
        </w:rPr>
      </w:pPr>
      <w:r>
        <w:rPr>
          <w:rFonts w:ascii="Arial" w:eastAsia="Arial" w:hAnsi="Arial" w:cs="Arial"/>
          <w:sz w:val="20"/>
          <w:szCs w:val="20"/>
        </w:rPr>
        <w:t>If there is any scope for lowering down of rate in the opinion of the Tender Accepting Authority being abnormally high above 10% of the amount put to tender i.e Tender value, the e-NIT shall be cancelled and invited afresh. No post tender negotiation is permitted.</w:t>
      </w:r>
    </w:p>
    <w:p w:rsidR="00AE254B" w:rsidRDefault="00AE254B">
      <w:pPr>
        <w:spacing w:line="9" w:lineRule="exact"/>
        <w:rPr>
          <w:rFonts w:ascii="Arial" w:eastAsia="Arial" w:hAnsi="Arial" w:cs="Arial"/>
          <w:sz w:val="20"/>
          <w:szCs w:val="20"/>
        </w:rPr>
      </w:pPr>
    </w:p>
    <w:p w:rsidR="00AE254B" w:rsidRDefault="00FF4501" w:rsidP="00FF4501">
      <w:pPr>
        <w:numPr>
          <w:ilvl w:val="1"/>
          <w:numId w:val="70"/>
        </w:numPr>
        <w:tabs>
          <w:tab w:val="left" w:pos="694"/>
        </w:tabs>
        <w:spacing w:line="248" w:lineRule="auto"/>
        <w:ind w:left="674" w:right="60" w:hanging="454"/>
        <w:jc w:val="both"/>
        <w:rPr>
          <w:rFonts w:ascii="Arial" w:eastAsia="Arial" w:hAnsi="Arial" w:cs="Arial"/>
          <w:sz w:val="20"/>
          <w:szCs w:val="20"/>
        </w:rPr>
      </w:pPr>
      <w:r>
        <w:rPr>
          <w:rFonts w:ascii="Arial" w:eastAsia="Arial" w:hAnsi="Arial" w:cs="Arial"/>
          <w:sz w:val="20"/>
          <w:szCs w:val="20"/>
        </w:rPr>
        <w:t xml:space="preserve">If there is no contractor/bidder or the number of contractors / bidders in the </w:t>
      </w:r>
      <w:r>
        <w:rPr>
          <w:rFonts w:eastAsia="Times New Roman"/>
        </w:rPr>
        <w:t>1</w:t>
      </w:r>
      <w:r>
        <w:rPr>
          <w:rFonts w:eastAsia="Times New Roman"/>
          <w:sz w:val="14"/>
          <w:szCs w:val="14"/>
        </w:rPr>
        <w:t>51</w:t>
      </w:r>
      <w:r>
        <w:rPr>
          <w:rFonts w:ascii="Arial" w:eastAsia="Arial" w:hAnsi="Arial" w:cs="Arial"/>
          <w:sz w:val="20"/>
          <w:szCs w:val="20"/>
        </w:rPr>
        <w:t xml:space="preserve"> tender is less than three, the e-tender has to be cancelled. In case of participation of more than three bidders, if the number of technically qualified bidder falls below three, the tender/e-NIT is to be cancelled as well and fresh e-tender vis-a-vis </w:t>
      </w:r>
      <w:r>
        <w:rPr>
          <w:rFonts w:eastAsia="Times New Roman"/>
          <w:sz w:val="20"/>
          <w:szCs w:val="20"/>
        </w:rPr>
        <w:t>2</w:t>
      </w:r>
      <w:r>
        <w:rPr>
          <w:rFonts w:ascii="Arial" w:eastAsia="Arial" w:hAnsi="Arial" w:cs="Arial"/>
          <w:sz w:val="12"/>
          <w:szCs w:val="12"/>
        </w:rPr>
        <w:t>nd</w:t>
      </w:r>
      <w:r>
        <w:rPr>
          <w:rFonts w:ascii="Arial" w:eastAsia="Arial" w:hAnsi="Arial" w:cs="Arial"/>
          <w:sz w:val="20"/>
          <w:szCs w:val="20"/>
        </w:rPr>
        <w:t xml:space="preserve"> call e-Tender or even </w:t>
      </w:r>
      <w:r>
        <w:rPr>
          <w:rFonts w:eastAsia="Times New Roman"/>
          <w:sz w:val="20"/>
          <w:szCs w:val="20"/>
        </w:rPr>
        <w:t>3</w:t>
      </w:r>
      <w:r>
        <w:rPr>
          <w:rFonts w:ascii="Arial" w:eastAsia="Arial" w:hAnsi="Arial" w:cs="Arial"/>
          <w:sz w:val="12"/>
          <w:szCs w:val="12"/>
        </w:rPr>
        <w:t>rd</w:t>
      </w:r>
      <w:r>
        <w:rPr>
          <w:rFonts w:ascii="Arial" w:eastAsia="Arial" w:hAnsi="Arial" w:cs="Arial"/>
          <w:sz w:val="20"/>
          <w:szCs w:val="20"/>
        </w:rPr>
        <w:t xml:space="preserve"> call e-Tender may be invited by suitably lowering of minimum eligibility PQ criteria (work </w:t>
      </w:r>
      <w:r>
        <w:rPr>
          <w:rFonts w:ascii="Arial" w:eastAsia="Arial" w:hAnsi="Arial" w:cs="Arial"/>
          <w:sz w:val="18"/>
          <w:szCs w:val="18"/>
        </w:rPr>
        <w:t>&amp;</w:t>
      </w:r>
      <w:r>
        <w:rPr>
          <w:rFonts w:ascii="Arial" w:eastAsia="Arial" w:hAnsi="Arial" w:cs="Arial"/>
          <w:sz w:val="20"/>
          <w:szCs w:val="20"/>
        </w:rPr>
        <w:t xml:space="preserve"> financial) for bidders with wide publicity of Re-tender notices through electronic and print media.</w:t>
      </w:r>
    </w:p>
    <w:p w:rsidR="00AE254B" w:rsidRDefault="00AE254B">
      <w:pPr>
        <w:spacing w:line="52" w:lineRule="exact"/>
        <w:rPr>
          <w:rFonts w:ascii="Arial" w:eastAsia="Arial" w:hAnsi="Arial" w:cs="Arial"/>
          <w:sz w:val="20"/>
          <w:szCs w:val="20"/>
        </w:rPr>
      </w:pPr>
    </w:p>
    <w:p w:rsidR="00AE254B" w:rsidRDefault="00FF4501" w:rsidP="00FF4501">
      <w:pPr>
        <w:numPr>
          <w:ilvl w:val="0"/>
          <w:numId w:val="71"/>
        </w:numPr>
        <w:tabs>
          <w:tab w:val="left" w:pos="684"/>
        </w:tabs>
        <w:spacing w:line="266" w:lineRule="auto"/>
        <w:ind w:left="674" w:right="100" w:hanging="516"/>
        <w:jc w:val="both"/>
        <w:rPr>
          <w:rFonts w:ascii="Arial" w:eastAsia="Arial" w:hAnsi="Arial" w:cs="Arial"/>
          <w:sz w:val="20"/>
          <w:szCs w:val="20"/>
        </w:rPr>
      </w:pPr>
      <w:r>
        <w:rPr>
          <w:rFonts w:ascii="Arial" w:eastAsia="Arial" w:hAnsi="Arial" w:cs="Arial"/>
          <w:sz w:val="20"/>
          <w:szCs w:val="20"/>
        </w:rPr>
        <w:t>Final result after acceptance of the rate by the Tender Accepting Authority, if within the delegated power of acceptancewould have to be uploaded in the e-Procurement platform. Otherwise, the matter may be referred to the Government Appointed DTC and the appropriate Government for decision.</w:t>
      </w:r>
    </w:p>
    <w:p w:rsidR="00AE254B" w:rsidRDefault="00AE254B">
      <w:pPr>
        <w:spacing w:line="18" w:lineRule="exact"/>
        <w:rPr>
          <w:rFonts w:ascii="Arial" w:eastAsia="Arial" w:hAnsi="Arial" w:cs="Arial"/>
          <w:sz w:val="20"/>
          <w:szCs w:val="20"/>
        </w:rPr>
      </w:pPr>
    </w:p>
    <w:p w:rsidR="00AE254B" w:rsidRDefault="00FF4501" w:rsidP="00FF4501">
      <w:pPr>
        <w:numPr>
          <w:ilvl w:val="2"/>
          <w:numId w:val="71"/>
        </w:numPr>
        <w:tabs>
          <w:tab w:val="left" w:pos="674"/>
        </w:tabs>
        <w:spacing w:line="282" w:lineRule="auto"/>
        <w:ind w:left="674" w:right="100" w:hanging="396"/>
        <w:rPr>
          <w:rFonts w:ascii="Arial" w:eastAsia="Arial" w:hAnsi="Arial" w:cs="Arial"/>
          <w:sz w:val="20"/>
          <w:szCs w:val="20"/>
        </w:rPr>
      </w:pPr>
      <w:r>
        <w:rPr>
          <w:rFonts w:ascii="Arial" w:eastAsia="Arial" w:hAnsi="Arial" w:cs="Arial"/>
          <w:sz w:val="20"/>
          <w:szCs w:val="20"/>
        </w:rPr>
        <w:t>The Tender Accepting Authority may ask the L</w:t>
      </w:r>
      <w:r>
        <w:rPr>
          <w:rFonts w:eastAsia="Times New Roman"/>
        </w:rPr>
        <w:t>1</w:t>
      </w:r>
      <w:r>
        <w:rPr>
          <w:rFonts w:ascii="Arial" w:eastAsia="Arial" w:hAnsi="Arial" w:cs="Arial"/>
          <w:sz w:val="20"/>
          <w:szCs w:val="20"/>
        </w:rPr>
        <w:t xml:space="preserve"> bidder/contractor to submit analysis of rates to justify the rate quoted by that bidder after declaration of financial bid evaluation result.</w:t>
      </w:r>
    </w:p>
    <w:p w:rsidR="00AE254B" w:rsidRDefault="00AE254B">
      <w:pPr>
        <w:spacing w:line="11" w:lineRule="exact"/>
        <w:rPr>
          <w:rFonts w:ascii="Arial" w:eastAsia="Arial" w:hAnsi="Arial" w:cs="Arial"/>
          <w:sz w:val="20"/>
          <w:szCs w:val="20"/>
        </w:rPr>
      </w:pPr>
    </w:p>
    <w:p w:rsidR="00AE254B" w:rsidRDefault="00FF4501" w:rsidP="00FF4501">
      <w:pPr>
        <w:numPr>
          <w:ilvl w:val="2"/>
          <w:numId w:val="71"/>
        </w:numPr>
        <w:tabs>
          <w:tab w:val="left" w:pos="684"/>
        </w:tabs>
        <w:spacing w:line="261" w:lineRule="auto"/>
        <w:ind w:left="674" w:hanging="348"/>
        <w:jc w:val="both"/>
        <w:rPr>
          <w:rFonts w:ascii="Arial" w:eastAsia="Arial" w:hAnsi="Arial" w:cs="Arial"/>
          <w:sz w:val="20"/>
          <w:szCs w:val="20"/>
        </w:rPr>
      </w:pPr>
      <w:r>
        <w:rPr>
          <w:rFonts w:ascii="Arial" w:eastAsia="Arial" w:hAnsi="Arial" w:cs="Arial"/>
          <w:sz w:val="20"/>
          <w:szCs w:val="20"/>
        </w:rPr>
        <w:t>If the lowest (L</w:t>
      </w:r>
      <w:r>
        <w:rPr>
          <w:rFonts w:ascii="Arial" w:eastAsia="Arial" w:hAnsi="Arial" w:cs="Arial"/>
          <w:sz w:val="18"/>
          <w:szCs w:val="18"/>
        </w:rPr>
        <w:t>1)</w:t>
      </w:r>
      <w:r>
        <w:rPr>
          <w:rFonts w:ascii="Arial" w:eastAsia="Arial" w:hAnsi="Arial" w:cs="Arial"/>
          <w:sz w:val="20"/>
          <w:szCs w:val="20"/>
        </w:rPr>
        <w:t xml:space="preserve"> bidder/contractor backs out there should be Re-tendering in a transparent manner. In such a situation the TIA may call for re-tender with bid submission time period should normally be 14 days for value above Rs. 10.00 lakh, and 7 days for value exceeding Rs. 1.00 lakh but up to Rs. 10.00 lakh.</w:t>
      </w:r>
    </w:p>
    <w:p w:rsidR="00AE254B" w:rsidRDefault="00AE254B">
      <w:pPr>
        <w:spacing w:line="171" w:lineRule="exact"/>
        <w:rPr>
          <w:sz w:val="20"/>
          <w:szCs w:val="20"/>
        </w:rPr>
      </w:pPr>
    </w:p>
    <w:p w:rsidR="00AE254B" w:rsidRDefault="00FF4501">
      <w:pPr>
        <w:tabs>
          <w:tab w:val="left" w:pos="3314"/>
        </w:tabs>
        <w:ind w:left="134"/>
        <w:rPr>
          <w:sz w:val="20"/>
          <w:szCs w:val="20"/>
        </w:rPr>
      </w:pPr>
      <w:r>
        <w:rPr>
          <w:rFonts w:eastAsia="Times New Roman"/>
          <w:sz w:val="20"/>
          <w:szCs w:val="20"/>
        </w:rPr>
        <w:t xml:space="preserve">13.5 </w:t>
      </w:r>
      <w:r>
        <w:rPr>
          <w:rFonts w:ascii="Arial" w:eastAsia="Arial" w:hAnsi="Arial" w:cs="Arial"/>
          <w:sz w:val="20"/>
          <w:szCs w:val="20"/>
        </w:rPr>
        <w:t>Tender Accepting  Authority</w:t>
      </w:r>
      <w:r>
        <w:rPr>
          <w:sz w:val="20"/>
          <w:szCs w:val="20"/>
        </w:rPr>
        <w:tab/>
      </w:r>
      <w:r>
        <w:rPr>
          <w:rFonts w:ascii="Arial" w:eastAsia="Arial" w:hAnsi="Arial" w:cs="Arial"/>
          <w:sz w:val="19"/>
          <w:szCs w:val="19"/>
        </w:rPr>
        <w:t>(TAA)</w:t>
      </w:r>
    </w:p>
    <w:p w:rsidR="00AE254B" w:rsidRDefault="00AE254B">
      <w:pPr>
        <w:spacing w:line="86" w:lineRule="exact"/>
        <w:rPr>
          <w:sz w:val="20"/>
          <w:szCs w:val="20"/>
        </w:rPr>
      </w:pPr>
    </w:p>
    <w:p w:rsidR="00AE254B" w:rsidRDefault="00FF4501">
      <w:pPr>
        <w:spacing w:line="274" w:lineRule="auto"/>
        <w:ind w:left="654"/>
        <w:jc w:val="both"/>
        <w:rPr>
          <w:sz w:val="20"/>
          <w:szCs w:val="20"/>
        </w:rPr>
      </w:pPr>
      <w:r>
        <w:rPr>
          <w:rFonts w:ascii="Arial" w:eastAsia="Arial" w:hAnsi="Arial" w:cs="Arial"/>
          <w:sz w:val="20"/>
          <w:szCs w:val="20"/>
        </w:rPr>
        <w:t>Authority to which the power has been delegated to accept tenders as per latest Finance Department Notification will function as the Tender Accepting Authority (TM) for evaluation of technical and financial proposals of works having tender value within his/her range of acceptance.</w:t>
      </w:r>
    </w:p>
    <w:p w:rsidR="00AE254B" w:rsidRDefault="00AE254B">
      <w:pPr>
        <w:spacing w:line="19" w:lineRule="exact"/>
        <w:rPr>
          <w:sz w:val="20"/>
          <w:szCs w:val="20"/>
        </w:rPr>
      </w:pPr>
    </w:p>
    <w:p w:rsidR="00AE254B" w:rsidRDefault="00FF4501">
      <w:pPr>
        <w:tabs>
          <w:tab w:val="left" w:pos="3574"/>
        </w:tabs>
        <w:spacing w:line="333" w:lineRule="auto"/>
        <w:ind w:left="3594" w:hanging="4257"/>
        <w:rPr>
          <w:sz w:val="20"/>
          <w:szCs w:val="20"/>
        </w:rPr>
      </w:pPr>
      <w:r>
        <w:rPr>
          <w:rFonts w:ascii="Arial" w:eastAsia="Arial" w:hAnsi="Arial" w:cs="Arial"/>
          <w:sz w:val="20"/>
          <w:szCs w:val="20"/>
        </w:rPr>
        <w:t>As per present delegation, TM</w:t>
      </w:r>
      <w:r>
        <w:rPr>
          <w:rFonts w:ascii="Arial" w:eastAsia="Arial" w:hAnsi="Arial" w:cs="Arial"/>
          <w:sz w:val="20"/>
          <w:szCs w:val="20"/>
        </w:rPr>
        <w:tab/>
        <w:t xml:space="preserve">for different tenders within the range above Rs 0.10 Lakh upto Rs 45.00 Lakh would </w:t>
      </w:r>
      <w:r>
        <w:rPr>
          <w:rFonts w:ascii="Arial" w:eastAsia="Arial" w:hAnsi="Arial" w:cs="Arial"/>
          <w:sz w:val="16"/>
          <w:szCs w:val="16"/>
        </w:rPr>
        <w:t xml:space="preserve">Page 13 </w:t>
      </w:r>
      <w:r>
        <w:rPr>
          <w:rFonts w:ascii="Arial" w:eastAsia="Arial" w:hAnsi="Arial" w:cs="Arial"/>
          <w:sz w:val="20"/>
          <w:szCs w:val="20"/>
        </w:rPr>
        <w:t>of 23</w:t>
      </w:r>
    </w:p>
    <w:p w:rsidR="00AE254B" w:rsidRDefault="00AE254B">
      <w:pPr>
        <w:sectPr w:rsidR="00AE254B">
          <w:pgSz w:w="11820" w:h="16720"/>
          <w:pgMar w:top="339" w:right="120" w:bottom="148" w:left="586" w:header="0" w:footer="0" w:gutter="0"/>
          <w:cols w:space="720" w:equalWidth="0">
            <w:col w:w="11114"/>
          </w:cols>
        </w:sectPr>
      </w:pPr>
    </w:p>
    <w:p w:rsidR="00AE254B" w:rsidRDefault="00FF4501">
      <w:pPr>
        <w:tabs>
          <w:tab w:val="left" w:pos="3020"/>
          <w:tab w:val="left" w:pos="7020"/>
        </w:tabs>
        <w:ind w:left="2160"/>
        <w:rPr>
          <w:sz w:val="20"/>
          <w:szCs w:val="20"/>
        </w:rPr>
      </w:pPr>
      <w:bookmarkStart w:id="13" w:name="page19"/>
      <w:bookmarkEnd w:id="13"/>
      <w:r>
        <w:rPr>
          <w:rFonts w:ascii="Arial" w:eastAsia="Arial" w:hAnsi="Arial" w:cs="Arial"/>
          <w:sz w:val="16"/>
          <w:szCs w:val="16"/>
        </w:rPr>
        <w:lastRenderedPageBreak/>
        <w:t>(Enclosure</w:t>
      </w:r>
      <w:r>
        <w:rPr>
          <w:rFonts w:ascii="Arial" w:eastAsia="Arial" w:hAnsi="Arial" w:cs="Arial"/>
          <w:sz w:val="16"/>
          <w:szCs w:val="16"/>
        </w:rPr>
        <w:tab/>
        <w:t>to I&amp;WD  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42" w:lineRule="exact"/>
        <w:rPr>
          <w:sz w:val="20"/>
          <w:szCs w:val="20"/>
        </w:rPr>
      </w:pPr>
    </w:p>
    <w:p w:rsidR="00AE254B" w:rsidRDefault="00FF4501">
      <w:pPr>
        <w:ind w:left="600"/>
        <w:rPr>
          <w:sz w:val="20"/>
          <w:szCs w:val="20"/>
        </w:rPr>
      </w:pPr>
      <w:r>
        <w:rPr>
          <w:rFonts w:ascii="Arial" w:eastAsia="Arial" w:hAnsi="Arial" w:cs="Arial"/>
          <w:sz w:val="20"/>
          <w:szCs w:val="20"/>
        </w:rPr>
        <w:t>be as follows</w:t>
      </w:r>
    </w:p>
    <w:p w:rsidR="00AE254B" w:rsidRDefault="00AE254B">
      <w:pPr>
        <w:spacing w:line="72" w:lineRule="exact"/>
        <w:rPr>
          <w:sz w:val="20"/>
          <w:szCs w:val="20"/>
        </w:rPr>
      </w:pPr>
    </w:p>
    <w:p w:rsidR="00AE254B" w:rsidRDefault="00FF4501" w:rsidP="00FF4501">
      <w:pPr>
        <w:numPr>
          <w:ilvl w:val="0"/>
          <w:numId w:val="72"/>
        </w:numPr>
        <w:tabs>
          <w:tab w:val="left" w:pos="600"/>
        </w:tabs>
        <w:ind w:left="600" w:hanging="341"/>
        <w:rPr>
          <w:rFonts w:ascii="Arial" w:eastAsia="Arial" w:hAnsi="Arial" w:cs="Arial"/>
          <w:sz w:val="20"/>
          <w:szCs w:val="20"/>
        </w:rPr>
      </w:pPr>
      <w:r>
        <w:rPr>
          <w:rFonts w:ascii="Arial" w:eastAsia="Arial" w:hAnsi="Arial" w:cs="Arial"/>
          <w:sz w:val="20"/>
          <w:szCs w:val="20"/>
        </w:rPr>
        <w:t>For a-Tenders of value up to Rs 45.0 lakh (above Rs 5.00 lakh and up to Rs 45.0 lakh)  Executive- En~ineer</w:t>
      </w:r>
    </w:p>
    <w:p w:rsidR="00AE254B" w:rsidRDefault="00AE254B">
      <w:pPr>
        <w:spacing w:line="41" w:lineRule="exact"/>
        <w:rPr>
          <w:rFonts w:ascii="Arial" w:eastAsia="Arial" w:hAnsi="Arial" w:cs="Arial"/>
          <w:sz w:val="20"/>
          <w:szCs w:val="20"/>
        </w:rPr>
      </w:pPr>
    </w:p>
    <w:p w:rsidR="00AE254B" w:rsidRDefault="00FF4501">
      <w:pPr>
        <w:ind w:left="600"/>
        <w:rPr>
          <w:rFonts w:ascii="Arial" w:eastAsia="Arial" w:hAnsi="Arial" w:cs="Arial"/>
          <w:sz w:val="20"/>
          <w:szCs w:val="20"/>
        </w:rPr>
      </w:pPr>
      <w:r>
        <w:rPr>
          <w:rFonts w:ascii="Arial" w:eastAsia="Arial" w:hAnsi="Arial" w:cs="Arial"/>
          <w:sz w:val="20"/>
          <w:szCs w:val="20"/>
        </w:rPr>
        <w:t>......................  Division, I&amp;W Directorate.</w:t>
      </w:r>
    </w:p>
    <w:p w:rsidR="00AE254B" w:rsidRDefault="00AE254B">
      <w:pPr>
        <w:spacing w:line="51" w:lineRule="exact"/>
        <w:rPr>
          <w:rFonts w:ascii="Arial" w:eastAsia="Arial" w:hAnsi="Arial" w:cs="Arial"/>
          <w:sz w:val="20"/>
          <w:szCs w:val="20"/>
        </w:rPr>
      </w:pPr>
    </w:p>
    <w:p w:rsidR="00AE254B" w:rsidRDefault="00FF4501" w:rsidP="00FF4501">
      <w:pPr>
        <w:numPr>
          <w:ilvl w:val="0"/>
          <w:numId w:val="72"/>
        </w:numPr>
        <w:tabs>
          <w:tab w:val="left" w:pos="580"/>
        </w:tabs>
        <w:ind w:left="580" w:hanging="321"/>
        <w:rPr>
          <w:rFonts w:ascii="Arial" w:eastAsia="Arial" w:hAnsi="Arial" w:cs="Arial"/>
          <w:sz w:val="20"/>
          <w:szCs w:val="20"/>
        </w:rPr>
      </w:pPr>
      <w:r>
        <w:rPr>
          <w:rFonts w:ascii="Arial" w:eastAsia="Arial" w:hAnsi="Arial" w:cs="Arial"/>
          <w:sz w:val="20"/>
          <w:szCs w:val="20"/>
        </w:rPr>
        <w:t>For off-line tenders of value from Rs 3.0 Lakh up to Rs 5.0 Lakh is to be tendered in a single bid system in off-line</w:t>
      </w:r>
    </w:p>
    <w:p w:rsidR="00AE254B" w:rsidRDefault="00AE254B">
      <w:pPr>
        <w:spacing w:line="41" w:lineRule="exact"/>
        <w:rPr>
          <w:sz w:val="20"/>
          <w:szCs w:val="20"/>
        </w:rPr>
      </w:pPr>
    </w:p>
    <w:p w:rsidR="00AE254B" w:rsidRDefault="00FF4501">
      <w:pPr>
        <w:tabs>
          <w:tab w:val="left" w:pos="5880"/>
        </w:tabs>
        <w:ind w:left="600"/>
        <w:rPr>
          <w:sz w:val="20"/>
          <w:szCs w:val="20"/>
        </w:rPr>
      </w:pPr>
      <w:r>
        <w:rPr>
          <w:rFonts w:ascii="Arial" w:eastAsia="Arial" w:hAnsi="Arial" w:cs="Arial"/>
          <w:sz w:val="20"/>
          <w:szCs w:val="20"/>
        </w:rPr>
        <w:t>mode to be accepted by Executive Engineer</w:t>
      </w:r>
      <w:r>
        <w:rPr>
          <w:sz w:val="20"/>
          <w:szCs w:val="20"/>
        </w:rPr>
        <w:tab/>
      </w:r>
      <w:r>
        <w:rPr>
          <w:rFonts w:ascii="Arial" w:eastAsia="Arial" w:hAnsi="Arial" w:cs="Arial"/>
          <w:sz w:val="19"/>
          <w:szCs w:val="19"/>
        </w:rPr>
        <w:t>Division, I&amp;W Directorate. [off-line single bid Tenders)</w:t>
      </w:r>
    </w:p>
    <w:p w:rsidR="00AE254B" w:rsidRDefault="00AE254B">
      <w:pPr>
        <w:spacing w:line="56" w:lineRule="exact"/>
        <w:rPr>
          <w:sz w:val="20"/>
          <w:szCs w:val="20"/>
        </w:rPr>
      </w:pPr>
    </w:p>
    <w:p w:rsidR="00AE254B" w:rsidRDefault="00FF4501">
      <w:pPr>
        <w:ind w:left="260"/>
        <w:rPr>
          <w:sz w:val="20"/>
          <w:szCs w:val="20"/>
        </w:rPr>
      </w:pPr>
      <w:r>
        <w:rPr>
          <w:rFonts w:ascii="Arial" w:eastAsia="Arial" w:hAnsi="Arial" w:cs="Arial"/>
          <w:sz w:val="20"/>
          <w:szCs w:val="20"/>
        </w:rPr>
        <w:t>iii.  For tenders of value up to Rs 3.0 Lakh relating to works only, is to be tendered in a single bid system in off-line mode</w:t>
      </w:r>
    </w:p>
    <w:p w:rsidR="00AE254B" w:rsidRDefault="00AE254B">
      <w:pPr>
        <w:spacing w:line="41" w:lineRule="exact"/>
        <w:rPr>
          <w:sz w:val="20"/>
          <w:szCs w:val="20"/>
        </w:rPr>
      </w:pPr>
    </w:p>
    <w:p w:rsidR="00AE254B" w:rsidRDefault="00FF4501">
      <w:pPr>
        <w:spacing w:line="250" w:lineRule="auto"/>
        <w:ind w:left="600" w:right="40"/>
        <w:rPr>
          <w:sz w:val="20"/>
          <w:szCs w:val="20"/>
        </w:rPr>
      </w:pPr>
      <w:r>
        <w:rPr>
          <w:rFonts w:ascii="Arial" w:eastAsia="Arial" w:hAnsi="Arial" w:cs="Arial"/>
          <w:sz w:val="20"/>
          <w:szCs w:val="20"/>
        </w:rPr>
        <w:t>to be accepted by Assistant Engineer Division, I&amp;W Directorate. [off-line single bid system Manual Tenders) on the basis of technically sanctioned costs.</w:t>
      </w:r>
    </w:p>
    <w:p w:rsidR="00AE254B" w:rsidRDefault="00AE254B">
      <w:pPr>
        <w:spacing w:line="152" w:lineRule="exact"/>
        <w:rPr>
          <w:sz w:val="20"/>
          <w:szCs w:val="20"/>
        </w:rPr>
      </w:pPr>
    </w:p>
    <w:p w:rsidR="00AE254B" w:rsidRDefault="00FF4501">
      <w:pPr>
        <w:ind w:left="60"/>
        <w:rPr>
          <w:sz w:val="20"/>
          <w:szCs w:val="20"/>
        </w:rPr>
      </w:pPr>
      <w:r>
        <w:rPr>
          <w:rFonts w:eastAsia="Times New Roman"/>
          <w:sz w:val="20"/>
          <w:szCs w:val="20"/>
        </w:rPr>
        <w:t xml:space="preserve">13.6  </w:t>
      </w:r>
      <w:r>
        <w:rPr>
          <w:rFonts w:ascii="Arial" w:eastAsia="Arial" w:hAnsi="Arial" w:cs="Arial"/>
          <w:sz w:val="20"/>
          <w:szCs w:val="20"/>
        </w:rPr>
        <w:t>Procedure to be followed for final acceptance of tender</w:t>
      </w:r>
      <w:r>
        <w:rPr>
          <w:rFonts w:eastAsia="Times New Roman"/>
          <w:sz w:val="20"/>
          <w:szCs w:val="20"/>
        </w:rPr>
        <w:t xml:space="preserve"> &amp; </w:t>
      </w:r>
      <w:r>
        <w:rPr>
          <w:rFonts w:ascii="Arial" w:eastAsia="Arial" w:hAnsi="Arial" w:cs="Arial"/>
          <w:sz w:val="20"/>
          <w:szCs w:val="20"/>
        </w:rPr>
        <w:t>Award of Contract</w:t>
      </w:r>
    </w:p>
    <w:p w:rsidR="00AE254B" w:rsidRDefault="00AE254B">
      <w:pPr>
        <w:spacing w:line="96" w:lineRule="exact"/>
        <w:rPr>
          <w:sz w:val="20"/>
          <w:szCs w:val="20"/>
        </w:rPr>
      </w:pPr>
    </w:p>
    <w:p w:rsidR="00AE254B" w:rsidRDefault="00FF4501" w:rsidP="00FF4501">
      <w:pPr>
        <w:numPr>
          <w:ilvl w:val="2"/>
          <w:numId w:val="73"/>
        </w:numPr>
        <w:tabs>
          <w:tab w:val="left" w:pos="585"/>
        </w:tabs>
        <w:spacing w:line="266" w:lineRule="auto"/>
        <w:ind w:left="580" w:right="20" w:hanging="345"/>
        <w:jc w:val="both"/>
        <w:rPr>
          <w:rFonts w:ascii="Arial" w:eastAsia="Arial" w:hAnsi="Arial" w:cs="Arial"/>
          <w:sz w:val="20"/>
          <w:szCs w:val="20"/>
        </w:rPr>
      </w:pPr>
      <w:r>
        <w:rPr>
          <w:rFonts w:ascii="Arial" w:eastAsia="Arial" w:hAnsi="Arial" w:cs="Arial"/>
          <w:sz w:val="20"/>
          <w:szCs w:val="20"/>
        </w:rPr>
        <w:t>The lowest (L1) financial bid for all works tenders is accepted as a rule. If for any reason the lowest (L1) bid is not accepted, reference is to be made to the appropriate Government for orders as to which of the contractor /bidder the work should be awarded.</w:t>
      </w:r>
    </w:p>
    <w:p w:rsidR="00AE254B" w:rsidRDefault="00AE254B">
      <w:pPr>
        <w:spacing w:line="22" w:lineRule="exact"/>
        <w:rPr>
          <w:rFonts w:ascii="Arial" w:eastAsia="Arial" w:hAnsi="Arial" w:cs="Arial"/>
          <w:sz w:val="20"/>
          <w:szCs w:val="20"/>
        </w:rPr>
      </w:pPr>
    </w:p>
    <w:p w:rsidR="00AE254B" w:rsidRDefault="00FF4501" w:rsidP="00FF4501">
      <w:pPr>
        <w:numPr>
          <w:ilvl w:val="2"/>
          <w:numId w:val="73"/>
        </w:numPr>
        <w:tabs>
          <w:tab w:val="left" w:pos="581"/>
        </w:tabs>
        <w:spacing w:line="250" w:lineRule="auto"/>
        <w:ind w:left="600" w:right="20" w:hanging="418"/>
        <w:jc w:val="both"/>
        <w:rPr>
          <w:rFonts w:ascii="Arial" w:eastAsia="Arial" w:hAnsi="Arial" w:cs="Arial"/>
          <w:sz w:val="20"/>
          <w:szCs w:val="20"/>
        </w:rPr>
      </w:pPr>
      <w:r>
        <w:rPr>
          <w:rFonts w:ascii="Arial" w:eastAsia="Arial" w:hAnsi="Arial" w:cs="Arial"/>
          <w:sz w:val="20"/>
          <w:szCs w:val="20"/>
        </w:rPr>
        <w:t>Maximum 5% excess beyond the 'Tender Value' (Amount put to Tender) may be accepted as per delegated power to the Executive Engineer up to Rs 45.00 lakh, and at least three valid bids have been received in the financial bid stage, provided tender value after abatement is within the administratively approved cost. Maximum 5 % excess beyond the 'Tender Value' (Amount put to Tender) may be accepted above tenders of value below Rs 3.00 lakh upto 5% above amount put to tender and also 5% excess over administratively approved amount, proposal for revised administrative approval/Expenditure sanction would have to be submitted to the Government, but acceptance of tender and issue of work order may not be kept pending for want of revised approval.</w:t>
      </w:r>
    </w:p>
    <w:p w:rsidR="00AE254B" w:rsidRDefault="00AE254B">
      <w:pPr>
        <w:spacing w:line="46" w:lineRule="exact"/>
        <w:rPr>
          <w:rFonts w:ascii="Arial" w:eastAsia="Arial" w:hAnsi="Arial" w:cs="Arial"/>
          <w:sz w:val="20"/>
          <w:szCs w:val="20"/>
        </w:rPr>
      </w:pPr>
    </w:p>
    <w:p w:rsidR="00AE254B" w:rsidRDefault="00FF4501" w:rsidP="00FF4501">
      <w:pPr>
        <w:numPr>
          <w:ilvl w:val="2"/>
          <w:numId w:val="73"/>
        </w:numPr>
        <w:tabs>
          <w:tab w:val="left" w:pos="614"/>
        </w:tabs>
        <w:spacing w:line="250" w:lineRule="auto"/>
        <w:ind w:left="580" w:right="20" w:hanging="426"/>
        <w:jc w:val="both"/>
        <w:rPr>
          <w:rFonts w:ascii="Arial" w:eastAsia="Arial" w:hAnsi="Arial" w:cs="Arial"/>
          <w:sz w:val="20"/>
          <w:szCs w:val="20"/>
        </w:rPr>
      </w:pPr>
      <w:r>
        <w:rPr>
          <w:rFonts w:ascii="Arial" w:eastAsia="Arial" w:hAnsi="Arial" w:cs="Arial"/>
          <w:sz w:val="20"/>
          <w:szCs w:val="20"/>
        </w:rPr>
        <w:t>Above 5% and up to 10% of the Tender Value can be recommended to the Government for acceptance by the Departmental Tender Committee (DTC) subject to the conditions that valid technically qualified bids should not be less than three and L1 bid is accepted and tendered amount is within the administratively approved cost. In case of excess over administratively approved amount, revised administrative approval would have to submitted to the Government but acceptance of tender, and issue of work order may not be kept pending for want of Revised Administrative Approval! Revised Financial sanction.</w:t>
      </w:r>
    </w:p>
    <w:p w:rsidR="00AE254B" w:rsidRDefault="00AE254B">
      <w:pPr>
        <w:spacing w:line="41" w:lineRule="exact"/>
        <w:rPr>
          <w:rFonts w:ascii="Arial" w:eastAsia="Arial" w:hAnsi="Arial" w:cs="Arial"/>
          <w:sz w:val="20"/>
          <w:szCs w:val="20"/>
        </w:rPr>
      </w:pPr>
    </w:p>
    <w:p w:rsidR="00AE254B" w:rsidRDefault="00FF4501" w:rsidP="00FF4501">
      <w:pPr>
        <w:numPr>
          <w:ilvl w:val="3"/>
          <w:numId w:val="73"/>
        </w:numPr>
        <w:tabs>
          <w:tab w:val="left" w:pos="551"/>
        </w:tabs>
        <w:spacing w:line="250" w:lineRule="auto"/>
        <w:ind w:left="580" w:right="20" w:hanging="431"/>
        <w:jc w:val="both"/>
        <w:rPr>
          <w:rFonts w:ascii="Arial" w:eastAsia="Arial" w:hAnsi="Arial" w:cs="Arial"/>
          <w:sz w:val="20"/>
          <w:szCs w:val="20"/>
        </w:rPr>
      </w:pPr>
      <w:r>
        <w:rPr>
          <w:rFonts w:ascii="Arial" w:eastAsia="Arial" w:hAnsi="Arial" w:cs="Arial"/>
          <w:sz w:val="20"/>
          <w:szCs w:val="20"/>
        </w:rPr>
        <w:t xml:space="preserve">If the response to an e-Tender is less than three, then Tender should be invited afresh. Such Re-Tender notice shall be published in widely circulated dailies as per guidelines and also through e-Tender web portals. Prior to invitation of Re-Tender / fresh </w:t>
      </w:r>
      <w:r>
        <w:rPr>
          <w:rFonts w:ascii="Arial" w:eastAsia="Arial" w:hAnsi="Arial" w:cs="Arial"/>
          <w:sz w:val="18"/>
          <w:szCs w:val="18"/>
        </w:rPr>
        <w:t>e-Tender,</w:t>
      </w:r>
      <w:r>
        <w:rPr>
          <w:rFonts w:ascii="Arial" w:eastAsia="Arial" w:hAnsi="Arial" w:cs="Arial"/>
          <w:sz w:val="20"/>
          <w:szCs w:val="20"/>
        </w:rPr>
        <w:t xml:space="preserve"> the eligibility criteria and other terms &amp; conditions as contained in the first 'Notice Inviting </w:t>
      </w:r>
      <w:r>
        <w:rPr>
          <w:rFonts w:ascii="Arial" w:eastAsia="Arial" w:hAnsi="Arial" w:cs="Arial"/>
          <w:sz w:val="18"/>
          <w:szCs w:val="18"/>
        </w:rPr>
        <w:t>e-Tender'</w:t>
      </w:r>
      <w:r>
        <w:rPr>
          <w:rFonts w:ascii="Arial" w:eastAsia="Arial" w:hAnsi="Arial" w:cs="Arial"/>
          <w:sz w:val="20"/>
          <w:szCs w:val="20"/>
        </w:rPr>
        <w:t xml:space="preserve"> (e-NIT) shall have to be reviewed/relaxed by the Tender Inviting Authority, to ascertain whether (i) it was too much restrictive, say, specifications and qualifications were fixed at higher standards than required, (ii) advertisements in the widely circulated Newspapers were properly published and (iii) other related procedural matters were observed in its entirety.</w:t>
      </w:r>
    </w:p>
    <w:p w:rsidR="00AE254B" w:rsidRDefault="00AE254B">
      <w:pPr>
        <w:spacing w:line="36" w:lineRule="exact"/>
        <w:rPr>
          <w:rFonts w:ascii="Arial" w:eastAsia="Arial" w:hAnsi="Arial" w:cs="Arial"/>
          <w:sz w:val="20"/>
          <w:szCs w:val="20"/>
        </w:rPr>
      </w:pPr>
    </w:p>
    <w:p w:rsidR="00AE254B" w:rsidRDefault="00FF4501" w:rsidP="00FF4501">
      <w:pPr>
        <w:numPr>
          <w:ilvl w:val="1"/>
          <w:numId w:val="74"/>
        </w:numPr>
        <w:tabs>
          <w:tab w:val="left" w:pos="575"/>
        </w:tabs>
        <w:spacing w:line="261" w:lineRule="auto"/>
        <w:ind w:left="580" w:right="20" w:hanging="450"/>
        <w:jc w:val="both"/>
        <w:rPr>
          <w:rFonts w:ascii="Arial" w:eastAsia="Arial" w:hAnsi="Arial" w:cs="Arial"/>
          <w:sz w:val="20"/>
          <w:szCs w:val="20"/>
        </w:rPr>
      </w:pPr>
      <w:r>
        <w:rPr>
          <w:rFonts w:ascii="Arial" w:eastAsia="Arial" w:hAnsi="Arial" w:cs="Arial"/>
          <w:sz w:val="20"/>
          <w:szCs w:val="20"/>
        </w:rPr>
        <w:t>If the number of valid bids received even in re-tender is less than three, it should be referred by the TIA to the DTC and even the appropriate Government along with the recommendation of the DTC for decision, in accordance with Finance Department Memorandum and other relevant orders in vogue at the time of publication of the e-tender.</w:t>
      </w:r>
    </w:p>
    <w:p w:rsidR="00AE254B" w:rsidRDefault="00AE254B">
      <w:pPr>
        <w:spacing w:line="41" w:lineRule="exact"/>
        <w:rPr>
          <w:rFonts w:ascii="Arial" w:eastAsia="Arial" w:hAnsi="Arial" w:cs="Arial"/>
          <w:sz w:val="20"/>
          <w:szCs w:val="20"/>
        </w:rPr>
      </w:pPr>
    </w:p>
    <w:p w:rsidR="00AE254B" w:rsidRDefault="00FF4501" w:rsidP="00FF4501">
      <w:pPr>
        <w:numPr>
          <w:ilvl w:val="1"/>
          <w:numId w:val="74"/>
        </w:numPr>
        <w:tabs>
          <w:tab w:val="left" w:pos="537"/>
        </w:tabs>
        <w:spacing w:line="271" w:lineRule="auto"/>
        <w:ind w:left="580" w:right="20" w:hanging="455"/>
        <w:jc w:val="both"/>
        <w:rPr>
          <w:rFonts w:ascii="Arial" w:eastAsia="Arial" w:hAnsi="Arial" w:cs="Arial"/>
          <w:sz w:val="20"/>
          <w:szCs w:val="20"/>
        </w:rPr>
      </w:pPr>
      <w:r>
        <w:rPr>
          <w:rFonts w:ascii="Arial" w:eastAsia="Arial" w:hAnsi="Arial" w:cs="Arial"/>
          <w:sz w:val="20"/>
          <w:szCs w:val="20"/>
        </w:rPr>
        <w:t>For acceptance of L1 bid after 2</w:t>
      </w:r>
      <w:r>
        <w:rPr>
          <w:rFonts w:ascii="Arial" w:eastAsia="Arial" w:hAnsi="Arial" w:cs="Arial"/>
          <w:sz w:val="12"/>
          <w:szCs w:val="12"/>
        </w:rPr>
        <w:t>nd /</w:t>
      </w:r>
      <w:r>
        <w:rPr>
          <w:rFonts w:ascii="Arial" w:eastAsia="Arial" w:hAnsi="Arial" w:cs="Arial"/>
          <w:sz w:val="20"/>
          <w:szCs w:val="20"/>
        </w:rPr>
        <w:t xml:space="preserve"> 3</w:t>
      </w:r>
      <w:r>
        <w:rPr>
          <w:rFonts w:ascii="Arial" w:eastAsia="Arial" w:hAnsi="Arial" w:cs="Arial"/>
          <w:sz w:val="12"/>
          <w:szCs w:val="12"/>
        </w:rPr>
        <w:t>rd</w:t>
      </w:r>
      <w:r>
        <w:rPr>
          <w:rFonts w:ascii="Arial" w:eastAsia="Arial" w:hAnsi="Arial" w:cs="Arial"/>
          <w:sz w:val="20"/>
          <w:szCs w:val="20"/>
        </w:rPr>
        <w:t xml:space="preserve"> re-tenders is still above 10% of the Tender Value (Amount put to tender), upon specific recommendation of the DTC as mentioned at clause 13.4, with that of the Department shall have to be sent to the Finance Department for decision.</w:t>
      </w:r>
    </w:p>
    <w:p w:rsidR="00AE254B" w:rsidRDefault="00AE254B">
      <w:pPr>
        <w:spacing w:line="22" w:lineRule="exact"/>
        <w:rPr>
          <w:rFonts w:ascii="Arial" w:eastAsia="Arial" w:hAnsi="Arial" w:cs="Arial"/>
          <w:sz w:val="20"/>
          <w:szCs w:val="20"/>
        </w:rPr>
      </w:pPr>
    </w:p>
    <w:p w:rsidR="00AE254B" w:rsidRDefault="00FF4501" w:rsidP="00FF4501">
      <w:pPr>
        <w:numPr>
          <w:ilvl w:val="1"/>
          <w:numId w:val="74"/>
        </w:numPr>
        <w:tabs>
          <w:tab w:val="left" w:pos="560"/>
        </w:tabs>
        <w:ind w:left="560" w:hanging="440"/>
        <w:rPr>
          <w:rFonts w:ascii="Arial" w:eastAsia="Arial" w:hAnsi="Arial" w:cs="Arial"/>
          <w:sz w:val="20"/>
          <w:szCs w:val="20"/>
        </w:rPr>
      </w:pPr>
      <w:r>
        <w:rPr>
          <w:rFonts w:ascii="Arial" w:eastAsia="Arial" w:hAnsi="Arial" w:cs="Arial"/>
          <w:sz w:val="20"/>
          <w:szCs w:val="20"/>
        </w:rPr>
        <w:t>All above tender rules applies for all types of works and procurements i.e Plan, Non Plan, deposit works tenders.</w:t>
      </w:r>
    </w:p>
    <w:p w:rsidR="00AE254B" w:rsidRDefault="00AE254B">
      <w:pPr>
        <w:spacing w:line="120" w:lineRule="exact"/>
        <w:rPr>
          <w:rFonts w:ascii="Arial" w:eastAsia="Arial" w:hAnsi="Arial" w:cs="Arial"/>
          <w:sz w:val="20"/>
          <w:szCs w:val="20"/>
        </w:rPr>
      </w:pPr>
    </w:p>
    <w:p w:rsidR="00AE254B" w:rsidRDefault="00FF4501" w:rsidP="00FF4501">
      <w:pPr>
        <w:numPr>
          <w:ilvl w:val="0"/>
          <w:numId w:val="75"/>
        </w:numPr>
        <w:tabs>
          <w:tab w:val="left" w:pos="560"/>
        </w:tabs>
        <w:ind w:left="560" w:hanging="541"/>
        <w:rPr>
          <w:rFonts w:eastAsia="Times New Roman"/>
        </w:rPr>
      </w:pPr>
      <w:r>
        <w:rPr>
          <w:rFonts w:ascii="Arial" w:eastAsia="Arial" w:hAnsi="Arial" w:cs="Arial"/>
          <w:sz w:val="20"/>
          <w:szCs w:val="20"/>
        </w:rPr>
        <w:t>General guidelines  for acceptance of e-Tender</w:t>
      </w:r>
    </w:p>
    <w:p w:rsidR="00AE254B" w:rsidRDefault="00AE254B">
      <w:pPr>
        <w:spacing w:line="20" w:lineRule="exact"/>
        <w:rPr>
          <w:rFonts w:eastAsia="Times New Roman"/>
        </w:rPr>
      </w:pPr>
    </w:p>
    <w:p w:rsidR="00AE254B" w:rsidRDefault="00FF4501">
      <w:pPr>
        <w:spacing w:line="244" w:lineRule="auto"/>
        <w:ind w:left="540" w:firstLine="19"/>
        <w:jc w:val="both"/>
        <w:rPr>
          <w:rFonts w:eastAsia="Times New Roman"/>
        </w:rPr>
      </w:pPr>
      <w:r>
        <w:rPr>
          <w:rFonts w:ascii="Arial" w:eastAsia="Arial" w:hAnsi="Arial" w:cs="Arial"/>
          <w:sz w:val="20"/>
          <w:szCs w:val="20"/>
        </w:rPr>
        <w:t>Lowest valid rate should normally be accepted in accordance with the procedure stated in clause 13.4. The Tender Accepting Authority reserves the right to distribute the work amongst more than one contractor/bidder with same L1 rate.</w:t>
      </w:r>
    </w:p>
    <w:p w:rsidR="00AE254B" w:rsidRDefault="00AE254B">
      <w:pPr>
        <w:spacing w:line="57" w:lineRule="exact"/>
        <w:rPr>
          <w:rFonts w:eastAsia="Times New Roman"/>
        </w:rPr>
      </w:pPr>
    </w:p>
    <w:p w:rsidR="00AE254B" w:rsidRDefault="00FF4501" w:rsidP="00FF4501">
      <w:pPr>
        <w:numPr>
          <w:ilvl w:val="0"/>
          <w:numId w:val="75"/>
        </w:numPr>
        <w:tabs>
          <w:tab w:val="left" w:pos="540"/>
        </w:tabs>
        <w:ind w:left="540" w:hanging="530"/>
        <w:rPr>
          <w:rFonts w:eastAsia="Times New Roman"/>
        </w:rPr>
      </w:pPr>
      <w:r>
        <w:rPr>
          <w:rFonts w:ascii="Arial" w:eastAsia="Arial" w:hAnsi="Arial" w:cs="Arial"/>
          <w:sz w:val="20"/>
          <w:szCs w:val="20"/>
        </w:rPr>
        <w:t>Signing of formal tender contracUagreement  after acceptance of e-tender</w:t>
      </w:r>
    </w:p>
    <w:p w:rsidR="00AE254B" w:rsidRDefault="00AE254B">
      <w:pPr>
        <w:spacing w:line="116" w:lineRule="exact"/>
        <w:rPr>
          <w:rFonts w:eastAsia="Times New Roman"/>
        </w:rPr>
      </w:pPr>
    </w:p>
    <w:p w:rsidR="00AE254B" w:rsidRDefault="00FF4501">
      <w:pPr>
        <w:ind w:left="540"/>
        <w:rPr>
          <w:rFonts w:eastAsia="Times New Roman"/>
        </w:rPr>
      </w:pPr>
      <w:r>
        <w:rPr>
          <w:rFonts w:ascii="Arial" w:eastAsia="Arial" w:hAnsi="Arial" w:cs="Arial"/>
          <w:sz w:val="20"/>
          <w:szCs w:val="20"/>
        </w:rPr>
        <w:t>The contractor/bidder, whose bid is approved for acceptance, shall within  15 days of the receipt of Letter of</w:t>
      </w:r>
    </w:p>
    <w:p w:rsidR="00AE254B" w:rsidRDefault="00AE254B">
      <w:pPr>
        <w:spacing w:line="41" w:lineRule="exact"/>
        <w:rPr>
          <w:sz w:val="20"/>
          <w:szCs w:val="20"/>
        </w:rPr>
      </w:pPr>
    </w:p>
    <w:p w:rsidR="00AE254B" w:rsidRDefault="00FF4501">
      <w:pPr>
        <w:spacing w:line="242" w:lineRule="auto"/>
        <w:ind w:left="560"/>
        <w:rPr>
          <w:sz w:val="20"/>
          <w:szCs w:val="20"/>
        </w:rPr>
      </w:pPr>
      <w:r>
        <w:rPr>
          <w:rFonts w:ascii="Arial" w:eastAsia="Arial" w:hAnsi="Arial" w:cs="Arial"/>
          <w:sz w:val="20"/>
          <w:szCs w:val="20"/>
        </w:rPr>
        <w:t>Invitation (LOI) or Letter of Acceptance (LOA) in his / her favour, will have to execute a 'Formal Agreement' with the Engineer-in-Charge in quadruplicate in W.B.F. 2911(i)/2911(ii) and all other contract documents, entire set of which</w:t>
      </w:r>
    </w:p>
    <w:p w:rsidR="00AE254B" w:rsidRDefault="00AE254B">
      <w:pPr>
        <w:spacing w:line="2" w:lineRule="exact"/>
        <w:rPr>
          <w:sz w:val="20"/>
          <w:szCs w:val="20"/>
        </w:rPr>
      </w:pPr>
    </w:p>
    <w:p w:rsidR="00AE254B" w:rsidRDefault="00FF4501">
      <w:pPr>
        <w:spacing w:line="250" w:lineRule="auto"/>
        <w:ind w:left="540" w:right="20" w:firstLine="10"/>
        <w:jc w:val="both"/>
        <w:rPr>
          <w:sz w:val="20"/>
          <w:szCs w:val="20"/>
        </w:rPr>
      </w:pPr>
      <w:r>
        <w:rPr>
          <w:rFonts w:ascii="Arial" w:eastAsia="Arial" w:hAnsi="Arial" w:cs="Arial"/>
          <w:sz w:val="20"/>
          <w:szCs w:val="20"/>
        </w:rPr>
        <w:t>may be obtained free of cost from the office of the desiqnated Executive Engineer, Division in-charge of the work tendered.</w:t>
      </w:r>
    </w:p>
    <w:p w:rsidR="00AE254B" w:rsidRDefault="00AE254B">
      <w:pPr>
        <w:spacing w:line="42" w:lineRule="exact"/>
        <w:rPr>
          <w:sz w:val="20"/>
          <w:szCs w:val="20"/>
        </w:rPr>
      </w:pPr>
    </w:p>
    <w:p w:rsidR="00AE254B" w:rsidRDefault="00FF4501">
      <w:pPr>
        <w:spacing w:line="248" w:lineRule="auto"/>
        <w:ind w:left="520" w:right="40" w:firstLine="19"/>
        <w:jc w:val="both"/>
        <w:rPr>
          <w:sz w:val="20"/>
          <w:szCs w:val="20"/>
        </w:rPr>
      </w:pPr>
      <w:r>
        <w:rPr>
          <w:rFonts w:ascii="Arial" w:eastAsia="Arial" w:hAnsi="Arial" w:cs="Arial"/>
          <w:sz w:val="20"/>
          <w:szCs w:val="20"/>
        </w:rPr>
        <w:t>If the selected L1 bidder fails to turn up even after 30 days after the initial 15 days from the date of uploading of the AOC in the e-Procurement portal or the despatch date of official communication for Signing of the Contract/Agreement, the selected bidder is liable for penal actions which shall comprise blacklisting, debarring from future participation in Government tenders, immediate forfeiture of the Earnest Money deposited in the tender, other penal actions as stipulated under clause 9 &amp; 10 of the e-NIT, the Departmental Notification and also contained in contract W.B Form No. 2911(i)/ 2911(ii)/ Agreement.</w:t>
      </w:r>
    </w:p>
    <w:p w:rsidR="00AE254B" w:rsidRDefault="00AE254B">
      <w:pPr>
        <w:spacing w:line="62" w:lineRule="exact"/>
        <w:rPr>
          <w:sz w:val="20"/>
          <w:szCs w:val="20"/>
        </w:rPr>
      </w:pPr>
    </w:p>
    <w:p w:rsidR="00AE254B" w:rsidRDefault="00FF4501">
      <w:pPr>
        <w:ind w:right="300"/>
        <w:jc w:val="center"/>
        <w:rPr>
          <w:sz w:val="20"/>
          <w:szCs w:val="20"/>
        </w:rPr>
      </w:pPr>
      <w:r>
        <w:rPr>
          <w:rFonts w:eastAsia="Times New Roman"/>
          <w:sz w:val="20"/>
          <w:szCs w:val="20"/>
        </w:rPr>
        <w:t xml:space="preserve">Page 14 </w:t>
      </w:r>
      <w:r>
        <w:rPr>
          <w:rFonts w:ascii="Arial" w:eastAsia="Arial" w:hAnsi="Arial" w:cs="Arial"/>
          <w:sz w:val="20"/>
          <w:szCs w:val="20"/>
        </w:rPr>
        <w:t>of</w:t>
      </w:r>
      <w:r>
        <w:rPr>
          <w:rFonts w:eastAsia="Times New Roman"/>
          <w:sz w:val="20"/>
          <w:szCs w:val="20"/>
        </w:rPr>
        <w:t xml:space="preserve"> 23</w:t>
      </w:r>
    </w:p>
    <w:p w:rsidR="00AE254B" w:rsidRDefault="00AE254B">
      <w:pPr>
        <w:sectPr w:rsidR="00AE254B">
          <w:pgSz w:w="11800" w:h="16700"/>
          <w:pgMar w:top="286" w:right="40" w:bottom="358" w:left="840" w:header="0" w:footer="0" w:gutter="0"/>
          <w:cols w:space="720" w:equalWidth="0">
            <w:col w:w="10920"/>
          </w:cols>
        </w:sectPr>
      </w:pPr>
    </w:p>
    <w:p w:rsidR="00AE254B" w:rsidRDefault="00FF4501">
      <w:pPr>
        <w:tabs>
          <w:tab w:val="left" w:pos="3080"/>
          <w:tab w:val="left" w:pos="7100"/>
        </w:tabs>
        <w:ind w:left="2200"/>
        <w:rPr>
          <w:sz w:val="20"/>
          <w:szCs w:val="20"/>
        </w:rPr>
      </w:pPr>
      <w:bookmarkStart w:id="14" w:name="page20"/>
      <w:bookmarkEnd w:id="14"/>
      <w:r>
        <w:rPr>
          <w:rFonts w:ascii="Arial" w:eastAsia="Arial" w:hAnsi="Arial" w:cs="Arial"/>
          <w:sz w:val="16"/>
          <w:szCs w:val="16"/>
        </w:rPr>
        <w:lastRenderedPageBreak/>
        <w:t>(Enclosure</w:t>
      </w:r>
      <w:r>
        <w:rPr>
          <w:rFonts w:ascii="Arial" w:eastAsia="Arial" w:hAnsi="Arial" w:cs="Arial"/>
          <w:sz w:val="16"/>
          <w:szCs w:val="16"/>
        </w:rPr>
        <w:tab/>
        <w:t>to I&amp;WD  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18" w:lineRule="exact"/>
        <w:rPr>
          <w:sz w:val="20"/>
          <w:szCs w:val="20"/>
        </w:rPr>
      </w:pPr>
    </w:p>
    <w:p w:rsidR="00AE254B" w:rsidRDefault="00FF4501" w:rsidP="00FF4501">
      <w:pPr>
        <w:numPr>
          <w:ilvl w:val="2"/>
          <w:numId w:val="76"/>
        </w:numPr>
        <w:tabs>
          <w:tab w:val="left" w:pos="640"/>
        </w:tabs>
        <w:ind w:left="640" w:hanging="538"/>
        <w:rPr>
          <w:rFonts w:eastAsia="Times New Roman"/>
          <w:sz w:val="20"/>
          <w:szCs w:val="20"/>
        </w:rPr>
      </w:pPr>
      <w:r>
        <w:rPr>
          <w:rFonts w:ascii="Arial" w:eastAsia="Arial" w:hAnsi="Arial" w:cs="Arial"/>
          <w:sz w:val="20"/>
          <w:szCs w:val="20"/>
        </w:rPr>
        <w:t>Payment against bills raised by the contractor</w:t>
      </w:r>
    </w:p>
    <w:p w:rsidR="00AE254B" w:rsidRDefault="00AE254B">
      <w:pPr>
        <w:spacing w:line="100" w:lineRule="exact"/>
        <w:rPr>
          <w:rFonts w:eastAsia="Times New Roman"/>
          <w:sz w:val="20"/>
          <w:szCs w:val="20"/>
        </w:rPr>
      </w:pPr>
    </w:p>
    <w:p w:rsidR="00AE254B" w:rsidRDefault="00FF4501">
      <w:pPr>
        <w:spacing w:line="251" w:lineRule="auto"/>
        <w:ind w:left="620" w:firstLine="10"/>
        <w:jc w:val="both"/>
        <w:rPr>
          <w:rFonts w:eastAsia="Times New Roman"/>
          <w:sz w:val="20"/>
          <w:szCs w:val="20"/>
        </w:rPr>
      </w:pPr>
      <w:r>
        <w:rPr>
          <w:rFonts w:ascii="Arial" w:eastAsia="Arial" w:hAnsi="Arial" w:cs="Arial"/>
          <w:sz w:val="20"/>
          <w:szCs w:val="20"/>
        </w:rPr>
        <w:t xml:space="preserve">Periodic Tax invoice/bills containing bidders GSTIN &amp; other details needs to be submitted by the supplier/contractor/Agency/bidder to the 000 for raising claims for receiving payments of work executed under this contract /upon achieving physical Milestones clearly showing separately the Tax charged in accordance with the provisions of the GST Act, </w:t>
      </w:r>
      <w:r>
        <w:rPr>
          <w:rFonts w:eastAsia="Times New Roman"/>
          <w:sz w:val="20"/>
          <w:szCs w:val="20"/>
        </w:rPr>
        <w:t>2017.</w:t>
      </w:r>
    </w:p>
    <w:p w:rsidR="00AE254B" w:rsidRDefault="00AE254B">
      <w:pPr>
        <w:spacing w:line="49" w:lineRule="exact"/>
        <w:rPr>
          <w:rFonts w:eastAsia="Times New Roman"/>
          <w:sz w:val="20"/>
          <w:szCs w:val="20"/>
        </w:rPr>
      </w:pPr>
    </w:p>
    <w:p w:rsidR="00AE254B" w:rsidRDefault="00FF4501">
      <w:pPr>
        <w:spacing w:line="273" w:lineRule="auto"/>
        <w:ind w:left="620" w:right="60" w:hanging="5"/>
        <w:rPr>
          <w:rFonts w:eastAsia="Times New Roman"/>
          <w:sz w:val="20"/>
          <w:szCs w:val="20"/>
        </w:rPr>
      </w:pPr>
      <w:r>
        <w:rPr>
          <w:rFonts w:ascii="Arial" w:eastAsia="Arial" w:hAnsi="Arial" w:cs="Arial"/>
          <w:sz w:val="20"/>
          <w:szCs w:val="20"/>
        </w:rPr>
        <w:t>The payment of Running Account as well as final bill for any work based on progress and performance will be made according to availability of fund and no claim due to delay in payment will be entertained.</w:t>
      </w:r>
    </w:p>
    <w:p w:rsidR="00AE254B" w:rsidRDefault="00AE254B">
      <w:pPr>
        <w:spacing w:line="38" w:lineRule="exact"/>
        <w:rPr>
          <w:rFonts w:eastAsia="Times New Roman"/>
          <w:sz w:val="20"/>
          <w:szCs w:val="20"/>
        </w:rPr>
      </w:pPr>
    </w:p>
    <w:p w:rsidR="00AE254B" w:rsidRDefault="00FF4501" w:rsidP="00FF4501">
      <w:pPr>
        <w:numPr>
          <w:ilvl w:val="1"/>
          <w:numId w:val="77"/>
        </w:numPr>
        <w:tabs>
          <w:tab w:val="left" w:pos="640"/>
        </w:tabs>
        <w:ind w:left="640" w:hanging="552"/>
        <w:rPr>
          <w:rFonts w:eastAsia="Times New Roman"/>
          <w:sz w:val="20"/>
          <w:szCs w:val="20"/>
        </w:rPr>
      </w:pPr>
      <w:r>
        <w:rPr>
          <w:rFonts w:ascii="Arial" w:eastAsia="Arial" w:hAnsi="Arial" w:cs="Arial"/>
          <w:sz w:val="20"/>
          <w:szCs w:val="20"/>
        </w:rPr>
        <w:t>No cost escalation in any form is included in the Tender Contract Agreement.</w:t>
      </w:r>
    </w:p>
    <w:p w:rsidR="00AE254B" w:rsidRDefault="00AE254B">
      <w:pPr>
        <w:spacing w:line="119" w:lineRule="exact"/>
        <w:rPr>
          <w:rFonts w:eastAsia="Times New Roman"/>
          <w:sz w:val="20"/>
          <w:szCs w:val="20"/>
        </w:rPr>
      </w:pPr>
    </w:p>
    <w:p w:rsidR="00AE254B" w:rsidRDefault="00FF4501" w:rsidP="00FF4501">
      <w:pPr>
        <w:numPr>
          <w:ilvl w:val="1"/>
          <w:numId w:val="77"/>
        </w:numPr>
        <w:tabs>
          <w:tab w:val="left" w:pos="640"/>
        </w:tabs>
        <w:ind w:left="640" w:hanging="552"/>
        <w:rPr>
          <w:rFonts w:eastAsia="Times New Roman"/>
          <w:sz w:val="20"/>
          <w:szCs w:val="20"/>
        </w:rPr>
      </w:pPr>
      <w:r>
        <w:rPr>
          <w:rFonts w:ascii="Arial" w:eastAsia="Arial" w:hAnsi="Arial" w:cs="Arial"/>
          <w:sz w:val="20"/>
          <w:szCs w:val="20"/>
        </w:rPr>
        <w:t>Bid validity</w:t>
      </w:r>
    </w:p>
    <w:p w:rsidR="00AE254B" w:rsidRDefault="00AE254B">
      <w:pPr>
        <w:spacing w:line="40" w:lineRule="exact"/>
        <w:rPr>
          <w:rFonts w:eastAsia="Times New Roman"/>
          <w:sz w:val="20"/>
          <w:szCs w:val="20"/>
        </w:rPr>
      </w:pPr>
    </w:p>
    <w:p w:rsidR="00AE254B" w:rsidRDefault="00FF4501">
      <w:pPr>
        <w:spacing w:line="242" w:lineRule="auto"/>
        <w:ind w:left="620" w:firstLine="5"/>
        <w:jc w:val="both"/>
        <w:rPr>
          <w:rFonts w:eastAsia="Times New Roman"/>
          <w:sz w:val="20"/>
          <w:szCs w:val="20"/>
        </w:rPr>
      </w:pPr>
      <w:r>
        <w:rPr>
          <w:rFonts w:ascii="Arial" w:eastAsia="Arial" w:hAnsi="Arial" w:cs="Arial"/>
          <w:sz w:val="20"/>
          <w:szCs w:val="20"/>
        </w:rPr>
        <w:t xml:space="preserve">The Bid will be normally valid for </w:t>
      </w:r>
      <w:r>
        <w:rPr>
          <w:rFonts w:eastAsia="Times New Roman"/>
          <w:sz w:val="20"/>
          <w:szCs w:val="20"/>
        </w:rPr>
        <w:t>120</w:t>
      </w:r>
      <w:r>
        <w:rPr>
          <w:rFonts w:ascii="Arial" w:eastAsia="Arial" w:hAnsi="Arial" w:cs="Arial"/>
          <w:sz w:val="20"/>
          <w:szCs w:val="20"/>
        </w:rPr>
        <w:t xml:space="preserve"> days from the date of opening of the financial proposal. However, extension of bid validity may be suitably considered by the Tender Inviting Authority, if required, subject to written confirmation of the contractor/bidder (s) to that effect.</w:t>
      </w:r>
    </w:p>
    <w:p w:rsidR="00AE254B" w:rsidRDefault="00AE254B">
      <w:pPr>
        <w:spacing w:line="69" w:lineRule="exact"/>
        <w:rPr>
          <w:rFonts w:eastAsia="Times New Roman"/>
          <w:sz w:val="20"/>
          <w:szCs w:val="20"/>
        </w:rPr>
      </w:pPr>
    </w:p>
    <w:p w:rsidR="00AE254B" w:rsidRDefault="00FF4501" w:rsidP="00FF4501">
      <w:pPr>
        <w:numPr>
          <w:ilvl w:val="1"/>
          <w:numId w:val="77"/>
        </w:numPr>
        <w:tabs>
          <w:tab w:val="left" w:pos="620"/>
        </w:tabs>
        <w:ind w:left="620" w:hanging="542"/>
        <w:rPr>
          <w:rFonts w:eastAsia="Times New Roman"/>
          <w:sz w:val="20"/>
          <w:szCs w:val="20"/>
        </w:rPr>
      </w:pPr>
      <w:r>
        <w:rPr>
          <w:rFonts w:ascii="Arial" w:eastAsia="Arial" w:hAnsi="Arial" w:cs="Arial"/>
          <w:sz w:val="20"/>
          <w:szCs w:val="20"/>
        </w:rPr>
        <w:t>Definition  of Physical  Milestones:</w:t>
      </w:r>
    </w:p>
    <w:p w:rsidR="00AE254B" w:rsidRDefault="00AE254B">
      <w:pPr>
        <w:spacing w:line="105" w:lineRule="exact"/>
        <w:rPr>
          <w:rFonts w:eastAsia="Times New Roman"/>
          <w:sz w:val="20"/>
          <w:szCs w:val="20"/>
        </w:rPr>
      </w:pPr>
    </w:p>
    <w:p w:rsidR="00AE254B" w:rsidRDefault="00FF4501">
      <w:pPr>
        <w:spacing w:line="243" w:lineRule="auto"/>
        <w:ind w:left="600" w:right="20" w:firstLine="10"/>
        <w:jc w:val="both"/>
        <w:rPr>
          <w:rFonts w:eastAsia="Times New Roman"/>
          <w:sz w:val="20"/>
          <w:szCs w:val="20"/>
        </w:rPr>
      </w:pPr>
      <w:r>
        <w:rPr>
          <w:rFonts w:ascii="Arial" w:eastAsia="Arial" w:hAnsi="Arial" w:cs="Arial"/>
          <w:sz w:val="20"/>
          <w:szCs w:val="20"/>
        </w:rPr>
        <w:t xml:space="preserve">The time allowed for carrying out the work as entered in the tender shall be strictly observed by the contractor, and which shall be reckoned from the date on which the order to commence work is given to the contractor. The work shall throughout the stipulated period of the contract be proceeded with all due diligence. Time being deemed to be the essence of contract on the part of the contractor; the contractor shall be bound in all cases, to achieve the 'Milestones' as specified by the Engineer-in-Charge with the AOC, defining pertaining to the work. The contractor within </w:t>
      </w:r>
      <w:r>
        <w:rPr>
          <w:rFonts w:eastAsia="Times New Roman"/>
        </w:rPr>
        <w:t>15</w:t>
      </w:r>
      <w:r>
        <w:rPr>
          <w:rFonts w:ascii="Arial" w:eastAsia="Arial" w:hAnsi="Arial" w:cs="Arial"/>
          <w:sz w:val="20"/>
          <w:szCs w:val="20"/>
        </w:rPr>
        <w:t xml:space="preserve"> days of receipt of Letter of Acceptance shall submit a work programme commensurate with period of construction in the form of a Bar Chart work programme, stating the timeline of such different Milestones. In the event of the contractor failing to comply with any of the conditions related to achieving the 'Milestones' within the specified time period prescribed for such 'Milestone' plus one month, he/she shall be liable to pay compensation.</w:t>
      </w:r>
    </w:p>
    <w:p w:rsidR="00AE254B" w:rsidRDefault="00AE254B">
      <w:pPr>
        <w:spacing w:line="234" w:lineRule="exact"/>
        <w:rPr>
          <w:rFonts w:eastAsia="Times New Roman"/>
          <w:sz w:val="20"/>
          <w:szCs w:val="20"/>
        </w:rPr>
      </w:pPr>
    </w:p>
    <w:p w:rsidR="00AE254B" w:rsidRDefault="00FF4501">
      <w:pPr>
        <w:spacing w:line="241" w:lineRule="auto"/>
        <w:ind w:left="600" w:right="40" w:firstLine="10"/>
        <w:jc w:val="both"/>
        <w:rPr>
          <w:rFonts w:eastAsia="Times New Roman"/>
          <w:sz w:val="20"/>
          <w:szCs w:val="20"/>
        </w:rPr>
      </w:pPr>
      <w:r>
        <w:rPr>
          <w:rFonts w:ascii="Arial" w:eastAsia="Arial" w:hAnsi="Arial" w:cs="Arial"/>
          <w:sz w:val="20"/>
          <w:szCs w:val="20"/>
        </w:rPr>
        <w:t>If the contractor fails to commence and/or maintain required progress over the total time allotted for its full completion and fails to complete the work and clear the site on or before the end of contract period or extended date of completion, he/she shall, without prejudice to any other rights or remedy available under the law on account of such breach, pay as agreed compensation to the implementing Department. This will also apply to items or group of items for which a separate period of completion has been specified.</w:t>
      </w:r>
    </w:p>
    <w:p w:rsidR="00AE254B" w:rsidRDefault="00AE254B">
      <w:pPr>
        <w:spacing w:line="76" w:lineRule="exact"/>
        <w:rPr>
          <w:rFonts w:eastAsia="Times New Roman"/>
          <w:sz w:val="20"/>
          <w:szCs w:val="20"/>
        </w:rPr>
      </w:pPr>
    </w:p>
    <w:p w:rsidR="00AE254B" w:rsidRDefault="00FF4501" w:rsidP="00FF4501">
      <w:pPr>
        <w:numPr>
          <w:ilvl w:val="0"/>
          <w:numId w:val="78"/>
        </w:numPr>
        <w:tabs>
          <w:tab w:val="left" w:pos="560"/>
        </w:tabs>
        <w:ind w:left="560" w:hanging="510"/>
        <w:rPr>
          <w:rFonts w:eastAsia="Times New Roman"/>
          <w:sz w:val="20"/>
          <w:szCs w:val="20"/>
        </w:rPr>
      </w:pPr>
      <w:r>
        <w:rPr>
          <w:rFonts w:ascii="Arial" w:eastAsia="Arial" w:hAnsi="Arial" w:cs="Arial"/>
          <w:sz w:val="20"/>
          <w:szCs w:val="20"/>
        </w:rPr>
        <w:t>Withdrawal  of bid in a Tender</w:t>
      </w:r>
    </w:p>
    <w:p w:rsidR="00AE254B" w:rsidRDefault="00AE254B">
      <w:pPr>
        <w:spacing w:line="40" w:lineRule="exact"/>
        <w:rPr>
          <w:sz w:val="20"/>
          <w:szCs w:val="20"/>
        </w:rPr>
      </w:pPr>
    </w:p>
    <w:p w:rsidR="00AE254B" w:rsidRDefault="00FF4501">
      <w:pPr>
        <w:ind w:left="580" w:right="60"/>
        <w:jc w:val="both"/>
        <w:rPr>
          <w:sz w:val="20"/>
          <w:szCs w:val="20"/>
        </w:rPr>
      </w:pPr>
      <w:r>
        <w:rPr>
          <w:rFonts w:ascii="Arial" w:eastAsia="Arial" w:hAnsi="Arial" w:cs="Arial"/>
          <w:sz w:val="20"/>
          <w:szCs w:val="20"/>
        </w:rPr>
        <w:t xml:space="preserve">Withdrawal of e-Tender once the bid has been submitted online and after passing of end date for submission and has been accepted for further processing, is not allowed. EMD will be forfeited by the Government and the L1 bidder/contractor penalised in terms of clause </w:t>
      </w:r>
      <w:r>
        <w:rPr>
          <w:rFonts w:eastAsia="Times New Roman"/>
          <w:sz w:val="20"/>
          <w:szCs w:val="20"/>
        </w:rPr>
        <w:t>8</w:t>
      </w:r>
      <w:r>
        <w:rPr>
          <w:rFonts w:ascii="Arial" w:eastAsia="Arial" w:hAnsi="Arial" w:cs="Arial"/>
          <w:sz w:val="20"/>
          <w:szCs w:val="20"/>
        </w:rPr>
        <w:t xml:space="preserve"> referred earlier would be applicable.</w:t>
      </w:r>
    </w:p>
    <w:p w:rsidR="00AE254B" w:rsidRDefault="00AE254B">
      <w:pPr>
        <w:spacing w:line="75" w:lineRule="exact"/>
        <w:rPr>
          <w:sz w:val="20"/>
          <w:szCs w:val="20"/>
        </w:rPr>
      </w:pPr>
    </w:p>
    <w:p w:rsidR="00AE254B" w:rsidRDefault="00FF4501" w:rsidP="00FF4501">
      <w:pPr>
        <w:numPr>
          <w:ilvl w:val="0"/>
          <w:numId w:val="79"/>
        </w:numPr>
        <w:tabs>
          <w:tab w:val="left" w:pos="500"/>
        </w:tabs>
        <w:ind w:left="500" w:hanging="460"/>
        <w:rPr>
          <w:rFonts w:eastAsia="Times New Roman"/>
          <w:sz w:val="20"/>
          <w:szCs w:val="20"/>
        </w:rPr>
      </w:pPr>
      <w:r>
        <w:rPr>
          <w:rFonts w:ascii="Arial" w:eastAsia="Arial" w:hAnsi="Arial" w:cs="Arial"/>
          <w:sz w:val="20"/>
          <w:szCs w:val="20"/>
        </w:rPr>
        <w:t>Critical dates of this e-Tender</w:t>
      </w:r>
    </w:p>
    <w:p w:rsidR="00AE254B" w:rsidRDefault="00AE254B">
      <w:pPr>
        <w:spacing w:line="200" w:lineRule="exact"/>
        <w:rPr>
          <w:sz w:val="20"/>
          <w:szCs w:val="20"/>
        </w:rPr>
      </w:pPr>
    </w:p>
    <w:tbl>
      <w:tblPr>
        <w:tblW w:w="1070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3253"/>
        <w:gridCol w:w="4984"/>
        <w:gridCol w:w="1890"/>
      </w:tblGrid>
      <w:tr w:rsidR="00EF2140" w:rsidRPr="00850E8B" w:rsidTr="00500EA4">
        <w:trPr>
          <w:trHeight w:val="288"/>
          <w:jc w:val="center"/>
        </w:trPr>
        <w:tc>
          <w:tcPr>
            <w:tcW w:w="576" w:type="dxa"/>
            <w:tcBorders>
              <w:top w:val="single" w:sz="4" w:space="0" w:color="auto"/>
              <w:left w:val="single" w:sz="4" w:space="0" w:color="auto"/>
              <w:bottom w:val="single" w:sz="4" w:space="0" w:color="auto"/>
              <w:right w:val="single" w:sz="4" w:space="0" w:color="auto"/>
            </w:tcBorders>
            <w:shd w:val="clear" w:color="auto" w:fill="D9D9D9"/>
            <w:vAlign w:val="center"/>
          </w:tcPr>
          <w:p w:rsidR="00EF2140" w:rsidRPr="00850E8B" w:rsidRDefault="00EF2140" w:rsidP="00500EA4">
            <w:pPr>
              <w:widowControl w:val="0"/>
              <w:autoSpaceDE w:val="0"/>
              <w:autoSpaceDN w:val="0"/>
              <w:adjustRightInd w:val="0"/>
              <w:jc w:val="center"/>
              <w:rPr>
                <w:rFonts w:ascii="Arial" w:eastAsia="Malgun Gothic" w:hAnsi="Arial" w:cs="Arial"/>
                <w:b/>
                <w:position w:val="-1"/>
                <w:sz w:val="20"/>
                <w:szCs w:val="20"/>
              </w:rPr>
            </w:pPr>
            <w:r w:rsidRPr="00850E8B">
              <w:rPr>
                <w:rFonts w:ascii="Arial" w:eastAsia="Malgun Gothic" w:hAnsi="Arial" w:cs="Arial"/>
                <w:b/>
                <w:position w:val="-1"/>
                <w:sz w:val="20"/>
                <w:szCs w:val="20"/>
              </w:rPr>
              <w:t>Sl. No.</w:t>
            </w:r>
          </w:p>
        </w:tc>
        <w:tc>
          <w:tcPr>
            <w:tcW w:w="3253" w:type="dxa"/>
            <w:tcBorders>
              <w:top w:val="single" w:sz="4" w:space="0" w:color="auto"/>
              <w:left w:val="single" w:sz="4" w:space="0" w:color="auto"/>
              <w:bottom w:val="single" w:sz="4" w:space="0" w:color="auto"/>
              <w:right w:val="single" w:sz="4" w:space="0" w:color="auto"/>
            </w:tcBorders>
            <w:shd w:val="clear" w:color="auto" w:fill="D9D9D9"/>
            <w:vAlign w:val="center"/>
          </w:tcPr>
          <w:p w:rsidR="00EF2140" w:rsidRPr="00850E8B" w:rsidRDefault="00EF2140" w:rsidP="00500EA4">
            <w:pPr>
              <w:widowControl w:val="0"/>
              <w:autoSpaceDE w:val="0"/>
              <w:autoSpaceDN w:val="0"/>
              <w:adjustRightInd w:val="0"/>
              <w:ind w:right="69"/>
              <w:jc w:val="center"/>
              <w:rPr>
                <w:rFonts w:ascii="Arial" w:eastAsia="Malgun Gothic" w:hAnsi="Arial" w:cs="Arial"/>
                <w:b/>
                <w:position w:val="-1"/>
                <w:sz w:val="20"/>
                <w:szCs w:val="20"/>
              </w:rPr>
            </w:pPr>
            <w:r w:rsidRPr="00850E8B">
              <w:rPr>
                <w:rFonts w:ascii="Arial" w:eastAsia="Malgun Gothic" w:hAnsi="Arial" w:cs="Arial"/>
                <w:b/>
                <w:position w:val="-1"/>
                <w:sz w:val="20"/>
                <w:szCs w:val="20"/>
              </w:rPr>
              <w:t>Activity</w:t>
            </w:r>
          </w:p>
        </w:tc>
        <w:tc>
          <w:tcPr>
            <w:tcW w:w="4984" w:type="dxa"/>
            <w:tcBorders>
              <w:top w:val="single" w:sz="4" w:space="0" w:color="auto"/>
              <w:left w:val="single" w:sz="4" w:space="0" w:color="auto"/>
              <w:bottom w:val="single" w:sz="4" w:space="0" w:color="auto"/>
              <w:right w:val="single" w:sz="4" w:space="0" w:color="auto"/>
            </w:tcBorders>
            <w:shd w:val="clear" w:color="auto" w:fill="D9D9D9"/>
            <w:vAlign w:val="center"/>
          </w:tcPr>
          <w:p w:rsidR="00EF2140" w:rsidRPr="00850E8B" w:rsidRDefault="00EF2140" w:rsidP="00500EA4">
            <w:pPr>
              <w:widowControl w:val="0"/>
              <w:autoSpaceDE w:val="0"/>
              <w:autoSpaceDN w:val="0"/>
              <w:adjustRightInd w:val="0"/>
              <w:ind w:right="69"/>
              <w:jc w:val="center"/>
              <w:rPr>
                <w:rFonts w:ascii="Arial" w:eastAsia="Malgun Gothic" w:hAnsi="Arial" w:cs="Arial"/>
                <w:b/>
                <w:position w:val="-1"/>
                <w:sz w:val="20"/>
                <w:szCs w:val="20"/>
              </w:rPr>
            </w:pPr>
            <w:r w:rsidRPr="00850E8B">
              <w:rPr>
                <w:rFonts w:ascii="Arial" w:eastAsia="Malgun Gothic" w:hAnsi="Arial" w:cs="Arial"/>
                <w:b/>
                <w:position w:val="-1"/>
                <w:sz w:val="20"/>
                <w:szCs w:val="20"/>
              </w:rPr>
              <w:t>Date &amp; Time</w:t>
            </w:r>
          </w:p>
        </w:tc>
        <w:tc>
          <w:tcPr>
            <w:tcW w:w="1890" w:type="dxa"/>
            <w:tcBorders>
              <w:left w:val="single" w:sz="4" w:space="0" w:color="auto"/>
            </w:tcBorders>
            <w:shd w:val="clear" w:color="auto" w:fill="D9D9D9"/>
            <w:vAlign w:val="center"/>
          </w:tcPr>
          <w:p w:rsidR="00EF2140" w:rsidRPr="00850E8B" w:rsidRDefault="00EF2140" w:rsidP="00500EA4">
            <w:pPr>
              <w:widowControl w:val="0"/>
              <w:autoSpaceDE w:val="0"/>
              <w:autoSpaceDN w:val="0"/>
              <w:adjustRightInd w:val="0"/>
              <w:ind w:right="72"/>
              <w:jc w:val="center"/>
              <w:rPr>
                <w:rFonts w:ascii="Arial" w:eastAsia="Malgun Gothic" w:hAnsi="Arial" w:cs="Arial"/>
                <w:b/>
                <w:position w:val="-1"/>
                <w:sz w:val="20"/>
                <w:szCs w:val="20"/>
              </w:rPr>
            </w:pPr>
            <w:r w:rsidRPr="00850E8B">
              <w:rPr>
                <w:rFonts w:ascii="Arial" w:eastAsia="Malgun Gothic" w:hAnsi="Arial" w:cs="Arial"/>
                <w:b/>
                <w:position w:val="-1"/>
                <w:sz w:val="20"/>
                <w:szCs w:val="20"/>
              </w:rPr>
              <w:t>Remarks</w:t>
            </w:r>
          </w:p>
        </w:tc>
      </w:tr>
      <w:tr w:rsidR="00EF2140" w:rsidRPr="00850E8B" w:rsidTr="00500EA4">
        <w:trPr>
          <w:trHeight w:val="28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jc w:val="center"/>
              <w:rPr>
                <w:rFonts w:ascii="Arial" w:eastAsia="Times New Roman" w:hAnsi="Arial" w:cs="Arial"/>
                <w:b/>
                <w:sz w:val="20"/>
                <w:szCs w:val="20"/>
              </w:rPr>
            </w:pPr>
            <w:r w:rsidRPr="00850E8B">
              <w:rPr>
                <w:rFonts w:ascii="Arial" w:eastAsia="Times New Roman" w:hAnsi="Arial" w:cs="Arial"/>
                <w:b/>
                <w:sz w:val="20"/>
                <w:szCs w:val="20"/>
              </w:rPr>
              <w:t>1.</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rPr>
                <w:rFonts w:ascii="Arial" w:eastAsia="Times New Roman" w:hAnsi="Arial" w:cs="Arial"/>
                <w:b/>
                <w:sz w:val="20"/>
                <w:szCs w:val="20"/>
              </w:rPr>
            </w:pPr>
            <w:r w:rsidRPr="00850E8B">
              <w:rPr>
                <w:rFonts w:ascii="Arial" w:eastAsia="Times New Roman" w:hAnsi="Arial" w:cs="Arial"/>
                <w:b/>
                <w:sz w:val="20"/>
                <w:szCs w:val="20"/>
              </w:rPr>
              <w:t>Publishing Date</w:t>
            </w:r>
          </w:p>
        </w:tc>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EF2140" w:rsidRDefault="00762BF5" w:rsidP="00E814FB">
            <w:pPr>
              <w:widowControl w:val="0"/>
              <w:autoSpaceDE w:val="0"/>
              <w:autoSpaceDN w:val="0"/>
              <w:adjustRightInd w:val="0"/>
              <w:spacing w:before="23"/>
              <w:ind w:left="102" w:right="69"/>
              <w:jc w:val="center"/>
              <w:rPr>
                <w:rFonts w:ascii="Arial" w:eastAsia="Times New Roman" w:hAnsi="Arial" w:cs="Arial"/>
                <w:b/>
                <w:sz w:val="20"/>
                <w:szCs w:val="20"/>
              </w:rPr>
            </w:pPr>
            <w:r>
              <w:rPr>
                <w:rFonts w:ascii="Arial" w:hAnsi="Arial" w:cs="Arial"/>
                <w:b/>
                <w:sz w:val="20"/>
                <w:szCs w:val="20"/>
              </w:rPr>
              <w:t>0</w:t>
            </w:r>
            <w:r w:rsidR="00E814FB">
              <w:rPr>
                <w:rFonts w:ascii="Arial" w:hAnsi="Arial" w:cs="Arial"/>
                <w:b/>
                <w:sz w:val="20"/>
                <w:szCs w:val="20"/>
              </w:rPr>
              <w:t>2</w:t>
            </w:r>
            <w:r>
              <w:rPr>
                <w:rFonts w:ascii="Arial" w:hAnsi="Arial" w:cs="Arial"/>
                <w:b/>
                <w:sz w:val="20"/>
                <w:szCs w:val="20"/>
              </w:rPr>
              <w:t>.10</w:t>
            </w:r>
            <w:r w:rsidR="004E1779">
              <w:rPr>
                <w:rFonts w:ascii="Arial" w:hAnsi="Arial" w:cs="Arial"/>
                <w:b/>
                <w:sz w:val="20"/>
                <w:szCs w:val="20"/>
              </w:rPr>
              <w:t>.2019</w:t>
            </w:r>
            <w:r w:rsidR="007D47F8">
              <w:rPr>
                <w:rFonts w:ascii="Arial" w:eastAsia="Times New Roman" w:hAnsi="Arial" w:cs="Arial"/>
                <w:b/>
                <w:sz w:val="20"/>
                <w:szCs w:val="20"/>
              </w:rPr>
              <w:t xml:space="preserve"> at </w:t>
            </w:r>
            <w:r w:rsidR="00E24D0D">
              <w:rPr>
                <w:rFonts w:ascii="Arial" w:eastAsia="Times New Roman" w:hAnsi="Arial" w:cs="Arial"/>
                <w:b/>
                <w:sz w:val="20"/>
                <w:szCs w:val="20"/>
              </w:rPr>
              <w:t>10</w:t>
            </w:r>
            <w:r w:rsidR="007D47F8">
              <w:rPr>
                <w:rFonts w:ascii="Arial" w:eastAsia="Times New Roman" w:hAnsi="Arial" w:cs="Arial"/>
                <w:b/>
                <w:sz w:val="20"/>
                <w:szCs w:val="20"/>
              </w:rPr>
              <w:t>.</w:t>
            </w:r>
            <w:r w:rsidR="00CA7B83">
              <w:rPr>
                <w:rFonts w:ascii="Arial" w:eastAsia="Times New Roman" w:hAnsi="Arial" w:cs="Arial"/>
                <w:b/>
                <w:sz w:val="20"/>
                <w:szCs w:val="20"/>
              </w:rPr>
              <w:t>0</w:t>
            </w:r>
            <w:r w:rsidR="007D47F8">
              <w:rPr>
                <w:rFonts w:ascii="Arial" w:eastAsia="Times New Roman" w:hAnsi="Arial" w:cs="Arial"/>
                <w:b/>
                <w:sz w:val="20"/>
                <w:szCs w:val="20"/>
              </w:rPr>
              <w:t>0</w:t>
            </w:r>
            <w:r w:rsidR="00EF2140" w:rsidRPr="00EF2140">
              <w:rPr>
                <w:rFonts w:ascii="Arial" w:eastAsia="Times New Roman" w:hAnsi="Arial" w:cs="Arial"/>
                <w:b/>
                <w:sz w:val="20"/>
                <w:szCs w:val="20"/>
              </w:rPr>
              <w:t xml:space="preserve"> Hrs</w:t>
            </w:r>
          </w:p>
        </w:tc>
        <w:tc>
          <w:tcPr>
            <w:tcW w:w="1890" w:type="dxa"/>
            <w:vMerge w:val="restart"/>
            <w:tcBorders>
              <w:left w:val="single" w:sz="4" w:space="0" w:color="auto"/>
            </w:tcBorders>
            <w:vAlign w:val="center"/>
          </w:tcPr>
          <w:p w:rsidR="00EF2140" w:rsidRPr="00850E8B" w:rsidRDefault="00EF2140" w:rsidP="00500EA4">
            <w:pPr>
              <w:widowControl w:val="0"/>
              <w:autoSpaceDE w:val="0"/>
              <w:autoSpaceDN w:val="0"/>
              <w:adjustRightInd w:val="0"/>
              <w:spacing w:before="23"/>
              <w:ind w:left="102" w:right="69"/>
              <w:jc w:val="center"/>
              <w:rPr>
                <w:rFonts w:ascii="Arial" w:eastAsia="Times New Roman" w:hAnsi="Arial" w:cs="Arial"/>
                <w:b/>
                <w:sz w:val="20"/>
                <w:szCs w:val="20"/>
              </w:rPr>
            </w:pPr>
            <w:r w:rsidRPr="00850E8B">
              <w:rPr>
                <w:rFonts w:ascii="Arial" w:eastAsia="Times New Roman" w:hAnsi="Arial" w:cs="Arial"/>
                <w:b/>
                <w:sz w:val="20"/>
                <w:szCs w:val="20"/>
              </w:rPr>
              <w:t>To be made available with the e-NIT in the website</w:t>
            </w:r>
          </w:p>
        </w:tc>
      </w:tr>
      <w:tr w:rsidR="00EF2140" w:rsidRPr="00850E8B" w:rsidTr="00500EA4">
        <w:trPr>
          <w:trHeight w:val="28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jc w:val="center"/>
              <w:rPr>
                <w:rFonts w:ascii="Arial" w:eastAsia="Times New Roman" w:hAnsi="Arial" w:cs="Arial"/>
                <w:b/>
                <w:sz w:val="20"/>
                <w:szCs w:val="20"/>
              </w:rPr>
            </w:pPr>
            <w:r w:rsidRPr="00850E8B">
              <w:rPr>
                <w:rFonts w:ascii="Arial" w:eastAsia="Times New Roman" w:hAnsi="Arial" w:cs="Arial"/>
                <w:b/>
                <w:sz w:val="20"/>
                <w:szCs w:val="20"/>
              </w:rPr>
              <w:t>2.</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rPr>
                <w:rFonts w:ascii="Arial" w:eastAsia="Times New Roman" w:hAnsi="Arial" w:cs="Arial"/>
                <w:b/>
                <w:sz w:val="20"/>
                <w:szCs w:val="20"/>
              </w:rPr>
            </w:pPr>
            <w:r w:rsidRPr="00850E8B">
              <w:rPr>
                <w:rFonts w:ascii="Arial" w:eastAsia="Times New Roman" w:hAnsi="Arial" w:cs="Arial"/>
                <w:b/>
                <w:sz w:val="20"/>
                <w:szCs w:val="20"/>
              </w:rPr>
              <w:t>Document Download start date</w:t>
            </w:r>
          </w:p>
        </w:tc>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EF2140" w:rsidRDefault="006D5A9F" w:rsidP="00E814FB">
            <w:pPr>
              <w:widowControl w:val="0"/>
              <w:autoSpaceDE w:val="0"/>
              <w:autoSpaceDN w:val="0"/>
              <w:adjustRightInd w:val="0"/>
              <w:spacing w:before="23"/>
              <w:ind w:left="102"/>
              <w:rPr>
                <w:rFonts w:ascii="Arial" w:eastAsia="Times New Roman" w:hAnsi="Arial" w:cs="Arial"/>
                <w:b/>
                <w:sz w:val="20"/>
                <w:szCs w:val="20"/>
              </w:rPr>
            </w:pPr>
            <w:r>
              <w:rPr>
                <w:rFonts w:ascii="Arial" w:hAnsi="Arial" w:cs="Arial"/>
                <w:b/>
                <w:sz w:val="20"/>
                <w:szCs w:val="20"/>
              </w:rPr>
              <w:t xml:space="preserve">                      </w:t>
            </w:r>
            <w:r w:rsidR="00E54FD3">
              <w:rPr>
                <w:rFonts w:ascii="Arial" w:hAnsi="Arial" w:cs="Arial"/>
                <w:b/>
                <w:sz w:val="20"/>
                <w:szCs w:val="20"/>
              </w:rPr>
              <w:t>0</w:t>
            </w:r>
            <w:r w:rsidR="00E814FB">
              <w:rPr>
                <w:rFonts w:ascii="Arial" w:hAnsi="Arial" w:cs="Arial"/>
                <w:b/>
                <w:sz w:val="20"/>
                <w:szCs w:val="20"/>
              </w:rPr>
              <w:t>2</w:t>
            </w:r>
            <w:r w:rsidR="00896043">
              <w:rPr>
                <w:rFonts w:ascii="Arial" w:hAnsi="Arial" w:cs="Arial"/>
                <w:b/>
                <w:sz w:val="20"/>
                <w:szCs w:val="20"/>
              </w:rPr>
              <w:t>.10</w:t>
            </w:r>
            <w:r w:rsidR="0032076A">
              <w:rPr>
                <w:rFonts w:ascii="Arial" w:hAnsi="Arial" w:cs="Arial"/>
                <w:b/>
                <w:sz w:val="20"/>
                <w:szCs w:val="20"/>
              </w:rPr>
              <w:t>.2019</w:t>
            </w:r>
            <w:r w:rsidR="0032076A">
              <w:rPr>
                <w:rFonts w:ascii="Arial" w:eastAsia="Times New Roman" w:hAnsi="Arial" w:cs="Arial"/>
                <w:b/>
                <w:sz w:val="20"/>
                <w:szCs w:val="20"/>
              </w:rPr>
              <w:t xml:space="preserve"> at 10.00</w:t>
            </w:r>
            <w:r w:rsidR="0032076A" w:rsidRPr="00EF2140">
              <w:rPr>
                <w:rFonts w:ascii="Arial" w:eastAsia="Times New Roman" w:hAnsi="Arial" w:cs="Arial"/>
                <w:b/>
                <w:sz w:val="20"/>
                <w:szCs w:val="20"/>
              </w:rPr>
              <w:t xml:space="preserve"> Hrs</w:t>
            </w:r>
          </w:p>
        </w:tc>
        <w:tc>
          <w:tcPr>
            <w:tcW w:w="1890" w:type="dxa"/>
            <w:vMerge/>
            <w:tcBorders>
              <w:left w:val="single" w:sz="4" w:space="0" w:color="auto"/>
            </w:tcBorders>
          </w:tcPr>
          <w:p w:rsidR="00EF2140" w:rsidRPr="00850E8B" w:rsidRDefault="00EF2140" w:rsidP="00500EA4">
            <w:pPr>
              <w:widowControl w:val="0"/>
              <w:autoSpaceDE w:val="0"/>
              <w:autoSpaceDN w:val="0"/>
              <w:adjustRightInd w:val="0"/>
              <w:spacing w:before="23"/>
              <w:ind w:left="102"/>
              <w:jc w:val="center"/>
              <w:rPr>
                <w:rFonts w:ascii="Arial" w:eastAsia="Times New Roman" w:hAnsi="Arial" w:cs="Arial"/>
                <w:b/>
                <w:sz w:val="20"/>
                <w:szCs w:val="20"/>
              </w:rPr>
            </w:pPr>
          </w:p>
        </w:tc>
      </w:tr>
      <w:tr w:rsidR="00EF2140" w:rsidRPr="00850E8B" w:rsidTr="00500EA4">
        <w:trPr>
          <w:trHeight w:val="28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jc w:val="center"/>
              <w:rPr>
                <w:rFonts w:ascii="Arial" w:eastAsia="Times New Roman" w:hAnsi="Arial" w:cs="Arial"/>
                <w:b/>
                <w:sz w:val="20"/>
                <w:szCs w:val="20"/>
              </w:rPr>
            </w:pPr>
            <w:r w:rsidRPr="00850E8B">
              <w:rPr>
                <w:rFonts w:ascii="Arial" w:eastAsia="Times New Roman" w:hAnsi="Arial" w:cs="Arial"/>
                <w:b/>
                <w:sz w:val="20"/>
                <w:szCs w:val="20"/>
              </w:rPr>
              <w:t>3.</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rPr>
                <w:rFonts w:ascii="Arial" w:eastAsia="Times New Roman" w:hAnsi="Arial" w:cs="Arial"/>
                <w:b/>
                <w:sz w:val="20"/>
                <w:szCs w:val="20"/>
              </w:rPr>
            </w:pPr>
            <w:r w:rsidRPr="00850E8B">
              <w:rPr>
                <w:rFonts w:ascii="Arial" w:eastAsia="Times New Roman" w:hAnsi="Arial" w:cs="Arial"/>
                <w:b/>
                <w:sz w:val="20"/>
                <w:szCs w:val="20"/>
              </w:rPr>
              <w:t>Bid submission start date</w:t>
            </w:r>
          </w:p>
        </w:tc>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EF2140" w:rsidRDefault="00E54FD3" w:rsidP="00E814FB">
            <w:pPr>
              <w:jc w:val="center"/>
              <w:rPr>
                <w:rFonts w:ascii="Arial" w:eastAsia="Times New Roman" w:hAnsi="Arial" w:cs="Arial"/>
                <w:b/>
                <w:sz w:val="20"/>
                <w:szCs w:val="20"/>
              </w:rPr>
            </w:pPr>
            <w:r>
              <w:rPr>
                <w:rFonts w:ascii="Arial" w:hAnsi="Arial" w:cs="Arial"/>
                <w:b/>
                <w:sz w:val="20"/>
                <w:szCs w:val="20"/>
              </w:rPr>
              <w:t>0</w:t>
            </w:r>
            <w:r w:rsidR="00E814FB">
              <w:rPr>
                <w:rFonts w:ascii="Arial" w:hAnsi="Arial" w:cs="Arial"/>
                <w:b/>
                <w:sz w:val="20"/>
                <w:szCs w:val="20"/>
              </w:rPr>
              <w:t>2</w:t>
            </w:r>
            <w:r>
              <w:rPr>
                <w:rFonts w:ascii="Arial" w:hAnsi="Arial" w:cs="Arial"/>
                <w:b/>
                <w:sz w:val="20"/>
                <w:szCs w:val="20"/>
              </w:rPr>
              <w:t>.10</w:t>
            </w:r>
            <w:r w:rsidR="0032076A">
              <w:rPr>
                <w:rFonts w:ascii="Arial" w:hAnsi="Arial" w:cs="Arial"/>
                <w:b/>
                <w:sz w:val="20"/>
                <w:szCs w:val="20"/>
              </w:rPr>
              <w:t>.2019</w:t>
            </w:r>
            <w:r w:rsidR="0032076A">
              <w:rPr>
                <w:rFonts w:ascii="Arial" w:eastAsia="Times New Roman" w:hAnsi="Arial" w:cs="Arial"/>
                <w:b/>
                <w:sz w:val="20"/>
                <w:szCs w:val="20"/>
              </w:rPr>
              <w:t xml:space="preserve"> at 10.00</w:t>
            </w:r>
            <w:r w:rsidR="0032076A" w:rsidRPr="00EF2140">
              <w:rPr>
                <w:rFonts w:ascii="Arial" w:eastAsia="Times New Roman" w:hAnsi="Arial" w:cs="Arial"/>
                <w:b/>
                <w:sz w:val="20"/>
                <w:szCs w:val="20"/>
              </w:rPr>
              <w:t xml:space="preserve"> Hrs</w:t>
            </w:r>
          </w:p>
        </w:tc>
        <w:tc>
          <w:tcPr>
            <w:tcW w:w="1890" w:type="dxa"/>
            <w:vMerge/>
            <w:tcBorders>
              <w:left w:val="single" w:sz="4" w:space="0" w:color="auto"/>
            </w:tcBorders>
          </w:tcPr>
          <w:p w:rsidR="00EF2140" w:rsidRPr="00850E8B" w:rsidRDefault="00EF2140" w:rsidP="00500EA4">
            <w:pPr>
              <w:jc w:val="center"/>
              <w:rPr>
                <w:rFonts w:ascii="Arial" w:eastAsia="Times New Roman" w:hAnsi="Arial" w:cs="Arial"/>
                <w:b/>
                <w:sz w:val="20"/>
                <w:szCs w:val="20"/>
              </w:rPr>
            </w:pPr>
          </w:p>
        </w:tc>
      </w:tr>
      <w:tr w:rsidR="00EF2140" w:rsidRPr="00850E8B" w:rsidTr="00500EA4">
        <w:trPr>
          <w:trHeight w:val="28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jc w:val="center"/>
              <w:rPr>
                <w:rFonts w:ascii="Arial" w:eastAsia="Times New Roman" w:hAnsi="Arial" w:cs="Arial"/>
                <w:b/>
                <w:sz w:val="20"/>
                <w:szCs w:val="20"/>
              </w:rPr>
            </w:pPr>
            <w:r w:rsidRPr="00850E8B">
              <w:rPr>
                <w:rFonts w:ascii="Arial" w:eastAsia="Times New Roman" w:hAnsi="Arial" w:cs="Arial"/>
                <w:b/>
                <w:sz w:val="20"/>
                <w:szCs w:val="20"/>
              </w:rPr>
              <w:t>4.</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rPr>
                <w:rFonts w:ascii="Arial" w:eastAsia="Times New Roman" w:hAnsi="Arial" w:cs="Arial"/>
                <w:b/>
                <w:sz w:val="20"/>
                <w:szCs w:val="20"/>
              </w:rPr>
            </w:pPr>
            <w:r w:rsidRPr="00850E8B">
              <w:rPr>
                <w:rFonts w:ascii="Arial" w:eastAsia="Times New Roman" w:hAnsi="Arial" w:cs="Arial"/>
                <w:b/>
                <w:sz w:val="20"/>
                <w:szCs w:val="20"/>
              </w:rPr>
              <w:t>Document Download end date</w:t>
            </w:r>
          </w:p>
        </w:tc>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EF2140" w:rsidRDefault="008924EB" w:rsidP="00E814FB">
            <w:pPr>
              <w:jc w:val="center"/>
              <w:rPr>
                <w:rFonts w:ascii="Arial" w:eastAsia="Times New Roman" w:hAnsi="Arial" w:cs="Arial"/>
                <w:b/>
                <w:sz w:val="20"/>
                <w:szCs w:val="20"/>
              </w:rPr>
            </w:pPr>
            <w:r>
              <w:rPr>
                <w:rFonts w:ascii="Arial" w:hAnsi="Arial" w:cs="Arial"/>
                <w:b/>
                <w:sz w:val="20"/>
                <w:szCs w:val="20"/>
              </w:rPr>
              <w:t>16</w:t>
            </w:r>
            <w:r w:rsidR="003D3754">
              <w:rPr>
                <w:rFonts w:ascii="Arial" w:hAnsi="Arial" w:cs="Arial"/>
                <w:b/>
                <w:sz w:val="20"/>
                <w:szCs w:val="20"/>
              </w:rPr>
              <w:t>.10</w:t>
            </w:r>
            <w:r w:rsidR="004E1779">
              <w:rPr>
                <w:rFonts w:ascii="Arial" w:hAnsi="Arial" w:cs="Arial"/>
                <w:b/>
                <w:sz w:val="20"/>
                <w:szCs w:val="20"/>
              </w:rPr>
              <w:t>.2019</w:t>
            </w:r>
            <w:r w:rsidR="004E1779">
              <w:rPr>
                <w:rFonts w:ascii="Arial" w:eastAsia="Times New Roman" w:hAnsi="Arial" w:cs="Arial"/>
                <w:b/>
                <w:sz w:val="20"/>
                <w:szCs w:val="20"/>
              </w:rPr>
              <w:t xml:space="preserve"> </w:t>
            </w:r>
            <w:r w:rsidR="00353D33">
              <w:rPr>
                <w:rFonts w:ascii="Arial" w:eastAsia="Times New Roman" w:hAnsi="Arial" w:cs="Arial"/>
                <w:b/>
                <w:sz w:val="20"/>
                <w:szCs w:val="20"/>
              </w:rPr>
              <w:t xml:space="preserve">at </w:t>
            </w:r>
            <w:r w:rsidR="00E24D0D">
              <w:rPr>
                <w:rFonts w:ascii="Arial" w:eastAsia="Times New Roman" w:hAnsi="Arial" w:cs="Arial"/>
                <w:b/>
                <w:sz w:val="20"/>
                <w:szCs w:val="20"/>
              </w:rPr>
              <w:t>1</w:t>
            </w:r>
            <w:r w:rsidR="00601961">
              <w:rPr>
                <w:rFonts w:ascii="Arial" w:eastAsia="Times New Roman" w:hAnsi="Arial" w:cs="Arial"/>
                <w:b/>
                <w:sz w:val="20"/>
                <w:szCs w:val="20"/>
              </w:rPr>
              <w:t>7</w:t>
            </w:r>
            <w:r w:rsidR="00353D33">
              <w:rPr>
                <w:rFonts w:ascii="Arial" w:eastAsia="Times New Roman" w:hAnsi="Arial" w:cs="Arial"/>
                <w:b/>
                <w:sz w:val="20"/>
                <w:szCs w:val="20"/>
              </w:rPr>
              <w:t>.</w:t>
            </w:r>
            <w:r w:rsidR="00E24D0D">
              <w:rPr>
                <w:rFonts w:ascii="Arial" w:eastAsia="Times New Roman" w:hAnsi="Arial" w:cs="Arial"/>
                <w:b/>
                <w:sz w:val="20"/>
                <w:szCs w:val="20"/>
              </w:rPr>
              <w:t>0</w:t>
            </w:r>
            <w:r w:rsidR="00353D33">
              <w:rPr>
                <w:rFonts w:ascii="Arial" w:eastAsia="Times New Roman" w:hAnsi="Arial" w:cs="Arial"/>
                <w:b/>
                <w:sz w:val="20"/>
                <w:szCs w:val="20"/>
              </w:rPr>
              <w:t>0</w:t>
            </w:r>
            <w:r w:rsidR="00353D33" w:rsidRPr="00EF2140">
              <w:rPr>
                <w:rFonts w:ascii="Arial" w:eastAsia="Times New Roman" w:hAnsi="Arial" w:cs="Arial"/>
                <w:b/>
                <w:sz w:val="20"/>
                <w:szCs w:val="20"/>
              </w:rPr>
              <w:t xml:space="preserve"> Hrs</w:t>
            </w:r>
          </w:p>
        </w:tc>
        <w:tc>
          <w:tcPr>
            <w:tcW w:w="1890" w:type="dxa"/>
            <w:vMerge/>
            <w:tcBorders>
              <w:left w:val="single" w:sz="4" w:space="0" w:color="auto"/>
            </w:tcBorders>
          </w:tcPr>
          <w:p w:rsidR="00EF2140" w:rsidRPr="00850E8B" w:rsidRDefault="00EF2140" w:rsidP="00500EA4">
            <w:pPr>
              <w:jc w:val="center"/>
              <w:rPr>
                <w:rFonts w:ascii="Arial" w:eastAsia="Times New Roman" w:hAnsi="Arial" w:cs="Arial"/>
                <w:b/>
                <w:sz w:val="20"/>
                <w:szCs w:val="20"/>
              </w:rPr>
            </w:pPr>
          </w:p>
        </w:tc>
      </w:tr>
      <w:tr w:rsidR="00EF2140" w:rsidRPr="00850E8B" w:rsidTr="00500EA4">
        <w:trPr>
          <w:trHeight w:val="28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jc w:val="center"/>
              <w:rPr>
                <w:rFonts w:ascii="Arial" w:eastAsia="Times New Roman" w:hAnsi="Arial" w:cs="Arial"/>
                <w:b/>
                <w:sz w:val="20"/>
                <w:szCs w:val="20"/>
              </w:rPr>
            </w:pPr>
            <w:r w:rsidRPr="00850E8B">
              <w:rPr>
                <w:rFonts w:ascii="Arial" w:eastAsia="Times New Roman" w:hAnsi="Arial" w:cs="Arial"/>
                <w:b/>
                <w:sz w:val="20"/>
                <w:szCs w:val="20"/>
              </w:rPr>
              <w:t>5.</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rPr>
                <w:rFonts w:ascii="Arial" w:eastAsia="Times New Roman" w:hAnsi="Arial" w:cs="Arial"/>
                <w:b/>
                <w:sz w:val="20"/>
                <w:szCs w:val="20"/>
              </w:rPr>
            </w:pPr>
            <w:r w:rsidRPr="00850E8B">
              <w:rPr>
                <w:rFonts w:ascii="Arial" w:eastAsia="Times New Roman" w:hAnsi="Arial" w:cs="Arial"/>
                <w:b/>
                <w:sz w:val="20"/>
                <w:szCs w:val="20"/>
              </w:rPr>
              <w:t>Bid submission end date</w:t>
            </w:r>
          </w:p>
        </w:tc>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EF2140" w:rsidRDefault="003D3754" w:rsidP="00762BF5">
            <w:pPr>
              <w:rPr>
                <w:rFonts w:ascii="Arial" w:eastAsia="Times New Roman" w:hAnsi="Arial" w:cs="Arial"/>
                <w:b/>
                <w:sz w:val="20"/>
                <w:szCs w:val="20"/>
              </w:rPr>
            </w:pPr>
            <w:r>
              <w:rPr>
                <w:rFonts w:ascii="Arial" w:hAnsi="Arial" w:cs="Arial"/>
                <w:b/>
                <w:sz w:val="20"/>
                <w:szCs w:val="20"/>
              </w:rPr>
              <w:t xml:space="preserve">                        1</w:t>
            </w:r>
            <w:r w:rsidR="00762BF5">
              <w:rPr>
                <w:rFonts w:ascii="Arial" w:hAnsi="Arial" w:cs="Arial"/>
                <w:b/>
                <w:sz w:val="20"/>
                <w:szCs w:val="20"/>
              </w:rPr>
              <w:t>6</w:t>
            </w:r>
            <w:r w:rsidR="001073D4">
              <w:rPr>
                <w:rFonts w:ascii="Arial" w:hAnsi="Arial" w:cs="Arial"/>
                <w:b/>
                <w:sz w:val="20"/>
                <w:szCs w:val="20"/>
              </w:rPr>
              <w:t>.10</w:t>
            </w:r>
            <w:r w:rsidR="004E1779">
              <w:rPr>
                <w:rFonts w:ascii="Arial" w:hAnsi="Arial" w:cs="Arial"/>
                <w:b/>
                <w:sz w:val="20"/>
                <w:szCs w:val="20"/>
              </w:rPr>
              <w:t>.2019</w:t>
            </w:r>
            <w:r w:rsidR="004E1779">
              <w:rPr>
                <w:rFonts w:ascii="Arial" w:eastAsia="Times New Roman" w:hAnsi="Arial" w:cs="Arial"/>
                <w:b/>
                <w:sz w:val="20"/>
                <w:szCs w:val="20"/>
              </w:rPr>
              <w:t xml:space="preserve"> </w:t>
            </w:r>
            <w:r w:rsidR="00CA7B83">
              <w:rPr>
                <w:rFonts w:ascii="Arial" w:eastAsia="Times New Roman" w:hAnsi="Arial" w:cs="Arial"/>
                <w:b/>
                <w:sz w:val="20"/>
                <w:szCs w:val="20"/>
              </w:rPr>
              <w:t>at 1</w:t>
            </w:r>
            <w:r w:rsidR="00762BF5">
              <w:rPr>
                <w:rFonts w:ascii="Arial" w:eastAsia="Times New Roman" w:hAnsi="Arial" w:cs="Arial"/>
                <w:b/>
                <w:sz w:val="20"/>
                <w:szCs w:val="20"/>
              </w:rPr>
              <w:t>7</w:t>
            </w:r>
            <w:r w:rsidR="00CA7B83">
              <w:rPr>
                <w:rFonts w:ascii="Arial" w:eastAsia="Times New Roman" w:hAnsi="Arial" w:cs="Arial"/>
                <w:b/>
                <w:sz w:val="20"/>
                <w:szCs w:val="20"/>
              </w:rPr>
              <w:t>.00</w:t>
            </w:r>
            <w:r w:rsidR="00CA7B83" w:rsidRPr="00EF2140">
              <w:rPr>
                <w:rFonts w:ascii="Arial" w:eastAsia="Times New Roman" w:hAnsi="Arial" w:cs="Arial"/>
                <w:b/>
                <w:sz w:val="20"/>
                <w:szCs w:val="20"/>
              </w:rPr>
              <w:t xml:space="preserve"> Hrs</w:t>
            </w:r>
          </w:p>
        </w:tc>
        <w:tc>
          <w:tcPr>
            <w:tcW w:w="1890" w:type="dxa"/>
            <w:vMerge/>
            <w:tcBorders>
              <w:left w:val="single" w:sz="4" w:space="0" w:color="auto"/>
            </w:tcBorders>
          </w:tcPr>
          <w:p w:rsidR="00EF2140" w:rsidRPr="00850E8B" w:rsidRDefault="00EF2140" w:rsidP="00500EA4">
            <w:pPr>
              <w:ind w:left="1440"/>
              <w:rPr>
                <w:rFonts w:ascii="Arial" w:eastAsia="Times New Roman" w:hAnsi="Arial" w:cs="Arial"/>
                <w:b/>
                <w:sz w:val="20"/>
                <w:szCs w:val="20"/>
              </w:rPr>
            </w:pPr>
          </w:p>
        </w:tc>
      </w:tr>
      <w:tr w:rsidR="00EF2140" w:rsidRPr="00850E8B" w:rsidTr="00500EA4">
        <w:trPr>
          <w:trHeight w:val="28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jc w:val="center"/>
              <w:rPr>
                <w:rFonts w:ascii="Arial" w:eastAsia="Times New Roman" w:hAnsi="Arial" w:cs="Arial"/>
                <w:b/>
                <w:sz w:val="20"/>
                <w:szCs w:val="20"/>
              </w:rPr>
            </w:pPr>
            <w:r w:rsidRPr="00850E8B">
              <w:rPr>
                <w:rFonts w:ascii="Arial" w:eastAsia="Times New Roman" w:hAnsi="Arial" w:cs="Arial"/>
                <w:b/>
                <w:sz w:val="20"/>
                <w:szCs w:val="20"/>
              </w:rPr>
              <w:t>6.</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rPr>
                <w:rFonts w:ascii="Arial" w:eastAsia="Times New Roman" w:hAnsi="Arial" w:cs="Arial"/>
                <w:b/>
                <w:sz w:val="20"/>
                <w:szCs w:val="20"/>
              </w:rPr>
            </w:pPr>
            <w:r w:rsidRPr="00850E8B">
              <w:rPr>
                <w:rFonts w:ascii="Arial" w:eastAsia="Times New Roman" w:hAnsi="Arial" w:cs="Arial"/>
                <w:b/>
                <w:sz w:val="20"/>
                <w:szCs w:val="20"/>
              </w:rPr>
              <w:t>Technical Bid opening date with preliminary result (TBO Sheet)</w:t>
            </w:r>
          </w:p>
        </w:tc>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EF2140" w:rsidRDefault="00576478" w:rsidP="00762BF5">
            <w:pPr>
              <w:ind w:left="317"/>
              <w:rPr>
                <w:rFonts w:ascii="Arial" w:eastAsia="Times New Roman" w:hAnsi="Arial" w:cs="Arial"/>
                <w:b/>
                <w:sz w:val="20"/>
                <w:szCs w:val="20"/>
              </w:rPr>
            </w:pPr>
            <w:r>
              <w:rPr>
                <w:rFonts w:ascii="Arial" w:hAnsi="Arial" w:cs="Arial"/>
                <w:b/>
                <w:sz w:val="20"/>
                <w:szCs w:val="20"/>
              </w:rPr>
              <w:t xml:space="preserve">                  </w:t>
            </w:r>
            <w:r w:rsidR="001073D4">
              <w:rPr>
                <w:rFonts w:ascii="Arial" w:hAnsi="Arial" w:cs="Arial"/>
                <w:b/>
                <w:sz w:val="20"/>
                <w:szCs w:val="20"/>
              </w:rPr>
              <w:t>16.10</w:t>
            </w:r>
            <w:r w:rsidR="004E1779">
              <w:rPr>
                <w:rFonts w:ascii="Arial" w:hAnsi="Arial" w:cs="Arial"/>
                <w:b/>
                <w:sz w:val="20"/>
                <w:szCs w:val="20"/>
              </w:rPr>
              <w:t>.2019</w:t>
            </w:r>
            <w:r w:rsidR="004E1779">
              <w:rPr>
                <w:rFonts w:ascii="Arial" w:eastAsia="Times New Roman" w:hAnsi="Arial" w:cs="Arial"/>
                <w:b/>
                <w:sz w:val="20"/>
                <w:szCs w:val="20"/>
              </w:rPr>
              <w:t xml:space="preserve"> </w:t>
            </w:r>
            <w:r w:rsidR="00CA7B83">
              <w:rPr>
                <w:rFonts w:ascii="Arial" w:eastAsia="Times New Roman" w:hAnsi="Arial" w:cs="Arial"/>
                <w:b/>
                <w:sz w:val="20"/>
                <w:szCs w:val="20"/>
              </w:rPr>
              <w:t>at 1</w:t>
            </w:r>
            <w:r w:rsidR="00762BF5">
              <w:rPr>
                <w:rFonts w:ascii="Arial" w:eastAsia="Times New Roman" w:hAnsi="Arial" w:cs="Arial"/>
                <w:b/>
                <w:sz w:val="20"/>
                <w:szCs w:val="20"/>
              </w:rPr>
              <w:t>8</w:t>
            </w:r>
            <w:r w:rsidR="00CA7B83">
              <w:rPr>
                <w:rFonts w:ascii="Arial" w:eastAsia="Times New Roman" w:hAnsi="Arial" w:cs="Arial"/>
                <w:b/>
                <w:sz w:val="20"/>
                <w:szCs w:val="20"/>
              </w:rPr>
              <w:t>.00</w:t>
            </w:r>
            <w:r w:rsidR="00CA7B83" w:rsidRPr="00EF2140">
              <w:rPr>
                <w:rFonts w:ascii="Arial" w:eastAsia="Times New Roman" w:hAnsi="Arial" w:cs="Arial"/>
                <w:b/>
                <w:sz w:val="20"/>
                <w:szCs w:val="20"/>
              </w:rPr>
              <w:t xml:space="preserve"> Hrs</w:t>
            </w:r>
          </w:p>
        </w:tc>
        <w:tc>
          <w:tcPr>
            <w:tcW w:w="1890" w:type="dxa"/>
            <w:vMerge/>
            <w:tcBorders>
              <w:left w:val="single" w:sz="4" w:space="0" w:color="auto"/>
            </w:tcBorders>
          </w:tcPr>
          <w:p w:rsidR="00EF2140" w:rsidRPr="00850E8B" w:rsidRDefault="00EF2140" w:rsidP="00500EA4">
            <w:pPr>
              <w:widowControl w:val="0"/>
              <w:autoSpaceDE w:val="0"/>
              <w:autoSpaceDN w:val="0"/>
              <w:adjustRightInd w:val="0"/>
              <w:spacing w:before="23"/>
              <w:ind w:left="102"/>
              <w:jc w:val="center"/>
              <w:rPr>
                <w:rFonts w:ascii="Arial" w:eastAsia="Times New Roman" w:hAnsi="Arial" w:cs="Arial"/>
                <w:b/>
                <w:sz w:val="20"/>
                <w:szCs w:val="20"/>
              </w:rPr>
            </w:pPr>
          </w:p>
        </w:tc>
      </w:tr>
      <w:tr w:rsidR="00EF2140" w:rsidRPr="00850E8B" w:rsidTr="00500EA4">
        <w:trPr>
          <w:trHeight w:val="28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jc w:val="center"/>
              <w:rPr>
                <w:rFonts w:ascii="Arial" w:eastAsia="Times New Roman" w:hAnsi="Arial" w:cs="Arial"/>
                <w:b/>
                <w:sz w:val="20"/>
                <w:szCs w:val="20"/>
              </w:rPr>
            </w:pPr>
            <w:r w:rsidRPr="00850E8B">
              <w:rPr>
                <w:rFonts w:ascii="Arial" w:eastAsia="Times New Roman" w:hAnsi="Arial" w:cs="Arial"/>
                <w:b/>
                <w:sz w:val="20"/>
                <w:szCs w:val="20"/>
              </w:rPr>
              <w:t>7.</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rPr>
                <w:rFonts w:ascii="Arial" w:eastAsia="Times New Roman" w:hAnsi="Arial" w:cs="Arial"/>
                <w:b/>
                <w:sz w:val="20"/>
                <w:szCs w:val="20"/>
              </w:rPr>
            </w:pPr>
            <w:r w:rsidRPr="00850E8B">
              <w:rPr>
                <w:rFonts w:ascii="Arial" w:eastAsia="Times New Roman" w:hAnsi="Arial" w:cs="Arial"/>
                <w:b/>
                <w:sz w:val="20"/>
                <w:szCs w:val="20"/>
              </w:rPr>
              <w:t>Uploading of the list of Technically qualified final list of bidders (TBE Sheet)</w:t>
            </w:r>
          </w:p>
        </w:tc>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033355" w:rsidRPr="00033355" w:rsidRDefault="00033355" w:rsidP="00033355">
            <w:pPr>
              <w:ind w:left="180"/>
              <w:rPr>
                <w:sz w:val="16"/>
                <w:szCs w:val="16"/>
              </w:rPr>
            </w:pPr>
            <w:r w:rsidRPr="00033355">
              <w:rPr>
                <w:rFonts w:ascii="Arial" w:eastAsia="Arial" w:hAnsi="Arial" w:cs="Arial"/>
                <w:sz w:val="16"/>
                <w:szCs w:val="16"/>
              </w:rPr>
              <w:t xml:space="preserve">To be decided by EE with at least </w:t>
            </w:r>
            <w:r w:rsidRPr="00033355">
              <w:rPr>
                <w:rFonts w:eastAsia="Times New Roman"/>
                <w:sz w:val="16"/>
                <w:szCs w:val="16"/>
              </w:rPr>
              <w:t>4</w:t>
            </w:r>
            <w:r w:rsidRPr="00033355">
              <w:rPr>
                <w:rFonts w:ascii="Arial" w:eastAsia="Arial" w:hAnsi="Arial" w:cs="Arial"/>
                <w:sz w:val="16"/>
                <w:szCs w:val="16"/>
              </w:rPr>
              <w:t xml:space="preserve"> (Four) clear working</w:t>
            </w:r>
          </w:p>
          <w:p w:rsidR="00033355" w:rsidRPr="00033355" w:rsidRDefault="00033355" w:rsidP="00033355">
            <w:pPr>
              <w:spacing w:line="36" w:lineRule="exact"/>
              <w:rPr>
                <w:sz w:val="16"/>
                <w:szCs w:val="16"/>
              </w:rPr>
            </w:pPr>
          </w:p>
          <w:p w:rsidR="00033355" w:rsidRPr="00033355" w:rsidRDefault="00033355" w:rsidP="00033355">
            <w:pPr>
              <w:ind w:left="80"/>
              <w:rPr>
                <w:sz w:val="16"/>
                <w:szCs w:val="16"/>
              </w:rPr>
            </w:pPr>
            <w:r w:rsidRPr="00033355">
              <w:rPr>
                <w:rFonts w:ascii="Arial" w:eastAsia="Arial" w:hAnsi="Arial" w:cs="Arial"/>
                <w:sz w:val="16"/>
                <w:szCs w:val="16"/>
              </w:rPr>
              <w:t>days after Technical Bid uploading date in order to enable</w:t>
            </w:r>
          </w:p>
          <w:p w:rsidR="00EF2140" w:rsidRPr="00FE3536" w:rsidRDefault="00033355" w:rsidP="00033355">
            <w:pPr>
              <w:widowControl w:val="0"/>
              <w:autoSpaceDE w:val="0"/>
              <w:autoSpaceDN w:val="0"/>
              <w:adjustRightInd w:val="0"/>
              <w:spacing w:before="23"/>
              <w:ind w:left="102"/>
              <w:jc w:val="center"/>
              <w:rPr>
                <w:rFonts w:ascii="Arial" w:eastAsia="Times New Roman" w:hAnsi="Arial" w:cs="Arial"/>
                <w:b/>
                <w:color w:val="00B050"/>
                <w:sz w:val="20"/>
                <w:szCs w:val="20"/>
              </w:rPr>
            </w:pPr>
            <w:r w:rsidRPr="00033355">
              <w:rPr>
                <w:rFonts w:ascii="Arial" w:eastAsia="Arial" w:hAnsi="Arial" w:cs="Arial"/>
                <w:sz w:val="16"/>
                <w:szCs w:val="16"/>
              </w:rPr>
              <w:t>registering of grievance and decision of Appellate authority</w:t>
            </w:r>
          </w:p>
        </w:tc>
        <w:tc>
          <w:tcPr>
            <w:tcW w:w="1890" w:type="dxa"/>
            <w:vMerge w:val="restart"/>
            <w:tcBorders>
              <w:left w:val="single" w:sz="4" w:space="0" w:color="auto"/>
            </w:tcBorders>
            <w:vAlign w:val="center"/>
          </w:tcPr>
          <w:p w:rsidR="00EF2140" w:rsidRPr="00850E8B" w:rsidRDefault="00EF2140" w:rsidP="00500EA4">
            <w:pPr>
              <w:jc w:val="center"/>
              <w:rPr>
                <w:rFonts w:ascii="Arial" w:eastAsia="Times New Roman" w:hAnsi="Arial" w:cs="Arial"/>
                <w:b/>
                <w:sz w:val="20"/>
                <w:szCs w:val="20"/>
              </w:rPr>
            </w:pPr>
            <w:r w:rsidRPr="00850E8B">
              <w:rPr>
                <w:rFonts w:ascii="Arial" w:eastAsia="Times New Roman" w:hAnsi="Arial" w:cs="Arial"/>
                <w:b/>
                <w:sz w:val="20"/>
                <w:szCs w:val="20"/>
              </w:rPr>
              <w:t>To be notified to all bidders through e-mail &amp; SMS through auto-generation in the system.</w:t>
            </w:r>
          </w:p>
        </w:tc>
      </w:tr>
      <w:tr w:rsidR="00EF2140" w:rsidRPr="00850E8B" w:rsidTr="00500EA4">
        <w:trPr>
          <w:trHeight w:val="28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jc w:val="center"/>
              <w:rPr>
                <w:rFonts w:ascii="Arial" w:eastAsia="Times New Roman" w:hAnsi="Arial" w:cs="Arial"/>
                <w:b/>
                <w:sz w:val="20"/>
                <w:szCs w:val="20"/>
              </w:rPr>
            </w:pPr>
            <w:r w:rsidRPr="00850E8B">
              <w:rPr>
                <w:rFonts w:ascii="Arial" w:eastAsia="Times New Roman" w:hAnsi="Arial" w:cs="Arial"/>
                <w:b/>
                <w:sz w:val="20"/>
                <w:szCs w:val="20"/>
              </w:rPr>
              <w:t>8.</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rPr>
                <w:rFonts w:ascii="Arial" w:eastAsia="Times New Roman" w:hAnsi="Arial" w:cs="Arial"/>
                <w:b/>
                <w:sz w:val="20"/>
                <w:szCs w:val="20"/>
              </w:rPr>
            </w:pPr>
            <w:r w:rsidRPr="00850E8B">
              <w:rPr>
                <w:rFonts w:ascii="Arial" w:eastAsia="Times New Roman" w:hAnsi="Arial" w:cs="Arial"/>
                <w:b/>
                <w:sz w:val="20"/>
                <w:szCs w:val="20"/>
              </w:rPr>
              <w:t>Financial Bid opening date (FBO Sheet)</w:t>
            </w:r>
          </w:p>
        </w:tc>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FE3536" w:rsidRDefault="00033355" w:rsidP="00500EA4">
            <w:pPr>
              <w:jc w:val="center"/>
              <w:rPr>
                <w:rFonts w:ascii="Arial" w:eastAsia="Times New Roman" w:hAnsi="Arial" w:cs="Arial"/>
                <w:b/>
                <w:color w:val="00B050"/>
                <w:sz w:val="20"/>
                <w:szCs w:val="20"/>
              </w:rPr>
            </w:pPr>
            <w:r>
              <w:rPr>
                <w:rFonts w:ascii="Arial" w:eastAsia="Arial" w:hAnsi="Arial" w:cs="Arial"/>
                <w:sz w:val="18"/>
                <w:szCs w:val="18"/>
              </w:rPr>
              <w:t>To be suitably decided by TIA</w:t>
            </w:r>
          </w:p>
        </w:tc>
        <w:tc>
          <w:tcPr>
            <w:tcW w:w="1890" w:type="dxa"/>
            <w:vMerge/>
            <w:tcBorders>
              <w:left w:val="single" w:sz="4" w:space="0" w:color="auto"/>
            </w:tcBorders>
          </w:tcPr>
          <w:p w:rsidR="00EF2140" w:rsidRPr="00850E8B" w:rsidRDefault="00EF2140" w:rsidP="00500EA4">
            <w:pPr>
              <w:jc w:val="center"/>
              <w:rPr>
                <w:rFonts w:ascii="Arial" w:eastAsia="Times New Roman" w:hAnsi="Arial" w:cs="Arial"/>
                <w:b/>
                <w:sz w:val="20"/>
                <w:szCs w:val="20"/>
              </w:rPr>
            </w:pPr>
          </w:p>
        </w:tc>
      </w:tr>
      <w:tr w:rsidR="00EF2140" w:rsidRPr="00850E8B" w:rsidTr="00500EA4">
        <w:trPr>
          <w:trHeight w:val="28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jc w:val="center"/>
              <w:rPr>
                <w:rFonts w:ascii="Arial" w:eastAsia="Times New Roman" w:hAnsi="Arial" w:cs="Arial"/>
                <w:b/>
                <w:sz w:val="20"/>
                <w:szCs w:val="20"/>
              </w:rPr>
            </w:pPr>
            <w:r w:rsidRPr="00850E8B">
              <w:rPr>
                <w:rFonts w:ascii="Arial" w:eastAsia="Times New Roman" w:hAnsi="Arial" w:cs="Arial"/>
                <w:b/>
                <w:sz w:val="20"/>
                <w:szCs w:val="20"/>
              </w:rPr>
              <w:t>9.</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rPr>
                <w:rFonts w:ascii="Arial" w:eastAsia="Times New Roman" w:hAnsi="Arial" w:cs="Arial"/>
                <w:b/>
                <w:sz w:val="20"/>
                <w:szCs w:val="20"/>
              </w:rPr>
            </w:pPr>
            <w:r w:rsidRPr="00850E8B">
              <w:rPr>
                <w:rFonts w:ascii="Arial" w:eastAsia="Times New Roman" w:hAnsi="Arial" w:cs="Arial"/>
                <w:b/>
                <w:sz w:val="20"/>
                <w:szCs w:val="20"/>
              </w:rPr>
              <w:t>Uploading of CS (Comparative Statement)  and uploading of Final FBE Sheet</w:t>
            </w:r>
          </w:p>
        </w:tc>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FE3536" w:rsidRDefault="00033355" w:rsidP="00500EA4">
            <w:pPr>
              <w:jc w:val="center"/>
              <w:rPr>
                <w:rFonts w:ascii="Arial" w:eastAsia="Times New Roman" w:hAnsi="Arial" w:cs="Arial"/>
                <w:b/>
                <w:color w:val="00B050"/>
                <w:sz w:val="20"/>
                <w:szCs w:val="20"/>
              </w:rPr>
            </w:pPr>
            <w:r>
              <w:rPr>
                <w:rFonts w:ascii="Arial" w:eastAsia="Arial" w:hAnsi="Arial" w:cs="Arial"/>
                <w:sz w:val="18"/>
                <w:szCs w:val="18"/>
              </w:rPr>
              <w:t>To be suitably decided by EE(TAA)</w:t>
            </w:r>
          </w:p>
        </w:tc>
        <w:tc>
          <w:tcPr>
            <w:tcW w:w="1890" w:type="dxa"/>
            <w:vMerge/>
            <w:tcBorders>
              <w:left w:val="single" w:sz="4" w:space="0" w:color="auto"/>
            </w:tcBorders>
          </w:tcPr>
          <w:p w:rsidR="00EF2140" w:rsidRPr="00850E8B" w:rsidRDefault="00EF2140" w:rsidP="00500EA4">
            <w:pPr>
              <w:jc w:val="center"/>
              <w:rPr>
                <w:rFonts w:ascii="Arial" w:eastAsia="Times New Roman" w:hAnsi="Arial" w:cs="Arial"/>
                <w:b/>
                <w:sz w:val="20"/>
                <w:szCs w:val="20"/>
              </w:rPr>
            </w:pPr>
          </w:p>
        </w:tc>
      </w:tr>
      <w:tr w:rsidR="00EF2140" w:rsidRPr="00850E8B" w:rsidTr="00500EA4">
        <w:trPr>
          <w:trHeight w:val="28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jc w:val="center"/>
              <w:rPr>
                <w:rFonts w:ascii="Arial" w:eastAsia="Times New Roman" w:hAnsi="Arial" w:cs="Arial"/>
                <w:b/>
                <w:sz w:val="20"/>
                <w:szCs w:val="20"/>
              </w:rPr>
            </w:pPr>
            <w:r w:rsidRPr="00850E8B">
              <w:rPr>
                <w:rFonts w:ascii="Arial" w:eastAsia="Times New Roman" w:hAnsi="Arial" w:cs="Arial"/>
                <w:b/>
                <w:sz w:val="20"/>
                <w:szCs w:val="20"/>
              </w:rPr>
              <w:t>10.</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rPr>
                <w:rFonts w:ascii="Arial" w:eastAsia="Times New Roman" w:hAnsi="Arial" w:cs="Arial"/>
                <w:b/>
                <w:sz w:val="20"/>
                <w:szCs w:val="20"/>
              </w:rPr>
            </w:pPr>
            <w:r w:rsidRPr="00850E8B">
              <w:rPr>
                <w:rFonts w:ascii="Arial" w:eastAsia="Times New Roman" w:hAnsi="Arial" w:cs="Arial"/>
                <w:b/>
                <w:sz w:val="20"/>
                <w:szCs w:val="20"/>
              </w:rPr>
              <w:t>Uploading of the Letter of Invitation / Acceptance LOI/LAO</w:t>
            </w:r>
          </w:p>
        </w:tc>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jc w:val="center"/>
              <w:rPr>
                <w:rFonts w:ascii="Arial" w:eastAsia="Times New Roman" w:hAnsi="Arial" w:cs="Arial"/>
                <w:b/>
                <w:sz w:val="20"/>
                <w:szCs w:val="20"/>
              </w:rPr>
            </w:pPr>
            <w:r w:rsidRPr="00850E8B">
              <w:rPr>
                <w:rFonts w:ascii="Arial" w:eastAsia="Times New Roman" w:hAnsi="Arial" w:cs="Arial"/>
                <w:b/>
                <w:sz w:val="20"/>
                <w:szCs w:val="20"/>
              </w:rPr>
              <w:t>-do-</w:t>
            </w:r>
          </w:p>
        </w:tc>
        <w:tc>
          <w:tcPr>
            <w:tcW w:w="1890" w:type="dxa"/>
            <w:vMerge/>
            <w:tcBorders>
              <w:left w:val="single" w:sz="4" w:space="0" w:color="auto"/>
            </w:tcBorders>
          </w:tcPr>
          <w:p w:rsidR="00EF2140" w:rsidRPr="00850E8B" w:rsidRDefault="00EF2140" w:rsidP="00500EA4">
            <w:pPr>
              <w:jc w:val="center"/>
              <w:rPr>
                <w:rFonts w:ascii="Arial" w:eastAsia="Times New Roman" w:hAnsi="Arial" w:cs="Arial"/>
                <w:b/>
                <w:sz w:val="20"/>
                <w:szCs w:val="20"/>
              </w:rPr>
            </w:pPr>
          </w:p>
        </w:tc>
      </w:tr>
      <w:tr w:rsidR="00EF2140" w:rsidRPr="00850E8B" w:rsidTr="00500EA4">
        <w:trPr>
          <w:trHeight w:val="28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59"/>
              <w:jc w:val="center"/>
              <w:rPr>
                <w:rFonts w:ascii="Arial" w:eastAsia="Times New Roman" w:hAnsi="Arial" w:cs="Arial"/>
                <w:b/>
                <w:sz w:val="20"/>
                <w:szCs w:val="20"/>
              </w:rPr>
            </w:pPr>
            <w:r w:rsidRPr="00850E8B">
              <w:rPr>
                <w:rFonts w:ascii="Arial" w:eastAsia="Times New Roman" w:hAnsi="Arial" w:cs="Arial"/>
                <w:b/>
                <w:sz w:val="20"/>
                <w:szCs w:val="20"/>
              </w:rPr>
              <w:t>11.</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widowControl w:val="0"/>
              <w:autoSpaceDE w:val="0"/>
              <w:autoSpaceDN w:val="0"/>
              <w:adjustRightInd w:val="0"/>
              <w:spacing w:before="23"/>
              <w:ind w:left="102"/>
              <w:rPr>
                <w:rFonts w:ascii="Arial" w:eastAsia="Times New Roman" w:hAnsi="Arial" w:cs="Arial"/>
                <w:b/>
                <w:sz w:val="20"/>
                <w:szCs w:val="20"/>
              </w:rPr>
            </w:pPr>
            <w:r w:rsidRPr="00850E8B">
              <w:rPr>
                <w:rFonts w:ascii="Arial" w:eastAsia="Times New Roman" w:hAnsi="Arial" w:cs="Arial"/>
                <w:b/>
                <w:sz w:val="20"/>
                <w:szCs w:val="20"/>
              </w:rPr>
              <w:t>Uploading of Award of Contract  (AOC) (Work Order)</w:t>
            </w:r>
          </w:p>
        </w:tc>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EF2140" w:rsidRPr="00850E8B" w:rsidRDefault="00EF2140" w:rsidP="00500EA4">
            <w:pPr>
              <w:jc w:val="center"/>
              <w:rPr>
                <w:rFonts w:ascii="Arial" w:eastAsia="Times New Roman" w:hAnsi="Arial" w:cs="Arial"/>
                <w:b/>
                <w:sz w:val="20"/>
                <w:szCs w:val="20"/>
              </w:rPr>
            </w:pPr>
            <w:r w:rsidRPr="00850E8B">
              <w:rPr>
                <w:rFonts w:ascii="Arial" w:eastAsia="Times New Roman" w:hAnsi="Arial" w:cs="Arial"/>
                <w:b/>
                <w:sz w:val="20"/>
                <w:szCs w:val="20"/>
              </w:rPr>
              <w:t>-do-</w:t>
            </w:r>
          </w:p>
        </w:tc>
        <w:tc>
          <w:tcPr>
            <w:tcW w:w="1890" w:type="dxa"/>
            <w:vMerge/>
            <w:tcBorders>
              <w:left w:val="single" w:sz="4" w:space="0" w:color="auto"/>
            </w:tcBorders>
          </w:tcPr>
          <w:p w:rsidR="00EF2140" w:rsidRPr="00850E8B" w:rsidRDefault="00EF2140" w:rsidP="00500EA4">
            <w:pPr>
              <w:jc w:val="center"/>
              <w:rPr>
                <w:rFonts w:ascii="Arial" w:eastAsia="Times New Roman" w:hAnsi="Arial" w:cs="Arial"/>
                <w:b/>
                <w:sz w:val="20"/>
                <w:szCs w:val="20"/>
              </w:rPr>
            </w:pPr>
          </w:p>
        </w:tc>
      </w:tr>
    </w:tbl>
    <w:p w:rsidR="00EF2140" w:rsidRPr="00850E8B" w:rsidRDefault="00EF2140" w:rsidP="00EF2140">
      <w:pPr>
        <w:autoSpaceDE w:val="0"/>
        <w:autoSpaceDN w:val="0"/>
        <w:adjustRightInd w:val="0"/>
        <w:rPr>
          <w:rFonts w:ascii="Arial" w:eastAsia="Times New Roman" w:hAnsi="Arial" w:cs="Arial"/>
          <w:spacing w:val="2"/>
          <w:w w:val="99"/>
          <w:sz w:val="20"/>
          <w:szCs w:val="20"/>
        </w:rPr>
      </w:pPr>
      <w:r w:rsidRPr="00850E8B">
        <w:rPr>
          <w:rFonts w:ascii="Arial" w:eastAsia="Times New Roman" w:hAnsi="Arial" w:cs="Arial"/>
          <w:spacing w:val="2"/>
          <w:w w:val="99"/>
          <w:sz w:val="20"/>
          <w:szCs w:val="20"/>
        </w:rPr>
        <w:t>TIA: e-Tender Inviting Authority (Assistant Engineer/Executive Engineer)</w:t>
      </w:r>
    </w:p>
    <w:p w:rsidR="00EF2140" w:rsidRPr="00850E8B" w:rsidRDefault="00EF2140" w:rsidP="00EF2140">
      <w:pPr>
        <w:autoSpaceDE w:val="0"/>
        <w:autoSpaceDN w:val="0"/>
        <w:adjustRightInd w:val="0"/>
        <w:rPr>
          <w:rFonts w:ascii="Arial" w:eastAsia="Times New Roman" w:hAnsi="Arial" w:cs="Arial"/>
          <w:spacing w:val="2"/>
          <w:w w:val="99"/>
          <w:sz w:val="20"/>
          <w:szCs w:val="20"/>
        </w:rPr>
      </w:pPr>
      <w:r w:rsidRPr="00850E8B">
        <w:rPr>
          <w:rFonts w:ascii="Arial" w:eastAsia="Times New Roman" w:hAnsi="Arial" w:cs="Arial"/>
          <w:spacing w:val="2"/>
          <w:w w:val="99"/>
          <w:sz w:val="20"/>
          <w:szCs w:val="20"/>
        </w:rPr>
        <w:t>TAA: e-Tender Accepting Authority (Executive Engineer)</w:t>
      </w:r>
    </w:p>
    <w:p w:rsidR="00AE254B" w:rsidRDefault="00AE254B">
      <w:pPr>
        <w:sectPr w:rsidR="00AE254B">
          <w:type w:val="continuous"/>
          <w:pgSz w:w="11820" w:h="16660"/>
          <w:pgMar w:top="190" w:right="180" w:bottom="381" w:left="680" w:header="0" w:footer="0" w:gutter="0"/>
          <w:cols w:space="720" w:equalWidth="0">
            <w:col w:w="10960"/>
          </w:cols>
        </w:sectPr>
      </w:pPr>
    </w:p>
    <w:p w:rsidR="00AE254B" w:rsidRDefault="00EF2140" w:rsidP="00EF2140">
      <w:pPr>
        <w:tabs>
          <w:tab w:val="left" w:pos="2995"/>
          <w:tab w:val="left" w:pos="6995"/>
        </w:tabs>
        <w:rPr>
          <w:sz w:val="20"/>
          <w:szCs w:val="20"/>
        </w:rPr>
      </w:pPr>
      <w:bookmarkStart w:id="15" w:name="page21"/>
      <w:bookmarkEnd w:id="15"/>
      <w:r>
        <w:rPr>
          <w:rFonts w:ascii="Arial" w:eastAsia="Arial" w:hAnsi="Arial" w:cs="Arial"/>
          <w:sz w:val="16"/>
          <w:szCs w:val="16"/>
        </w:rPr>
        <w:lastRenderedPageBreak/>
        <w:t xml:space="preserve">                                               </w:t>
      </w:r>
      <w:r w:rsidR="00FF4501">
        <w:rPr>
          <w:rFonts w:ascii="Arial" w:eastAsia="Arial" w:hAnsi="Arial" w:cs="Arial"/>
          <w:sz w:val="16"/>
          <w:szCs w:val="16"/>
        </w:rPr>
        <w:t>(Enclosure</w:t>
      </w:r>
      <w:r w:rsidR="00FF4501">
        <w:rPr>
          <w:rFonts w:ascii="Arial" w:eastAsia="Arial" w:hAnsi="Arial" w:cs="Arial"/>
          <w:sz w:val="16"/>
          <w:szCs w:val="16"/>
        </w:rPr>
        <w:tab/>
        <w:t>to I&amp;WD  No. 14(8)-IB/IW/O/IB-Misc-72/2016-17</w:t>
      </w:r>
      <w:r w:rsidR="00FF4501">
        <w:rPr>
          <w:sz w:val="20"/>
          <w:szCs w:val="20"/>
        </w:rPr>
        <w:tab/>
      </w:r>
      <w:r w:rsidR="00FF4501">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45" w:lineRule="exact"/>
        <w:rPr>
          <w:sz w:val="20"/>
          <w:szCs w:val="20"/>
        </w:rPr>
      </w:pPr>
    </w:p>
    <w:p w:rsidR="00AE254B" w:rsidRDefault="00FF4501">
      <w:pPr>
        <w:tabs>
          <w:tab w:val="left" w:pos="140"/>
          <w:tab w:val="left" w:pos="240"/>
        </w:tabs>
        <w:ind w:right="185"/>
        <w:jc w:val="center"/>
        <w:rPr>
          <w:sz w:val="20"/>
          <w:szCs w:val="20"/>
        </w:rPr>
      </w:pPr>
      <w:r>
        <w:rPr>
          <w:rFonts w:ascii="Arial" w:eastAsia="Arial" w:hAnsi="Arial" w:cs="Arial"/>
          <w:b/>
          <w:bCs/>
          <w:sz w:val="20"/>
          <w:szCs w:val="20"/>
        </w:rPr>
        <w:t>Special</w:t>
      </w:r>
      <w:r>
        <w:rPr>
          <w:rFonts w:ascii="Arial" w:eastAsia="Arial" w:hAnsi="Arial" w:cs="Arial"/>
          <w:b/>
          <w:bCs/>
          <w:sz w:val="20"/>
          <w:szCs w:val="20"/>
        </w:rPr>
        <w:tab/>
        <w:t xml:space="preserve">Terms </w:t>
      </w:r>
      <w:r w:rsidR="00B05680">
        <w:rPr>
          <w:rFonts w:ascii="Arial" w:eastAsia="Arial" w:hAnsi="Arial" w:cs="Arial"/>
          <w:b/>
          <w:bCs/>
          <w:sz w:val="20"/>
          <w:szCs w:val="20"/>
        </w:rPr>
        <w:t xml:space="preserve"> </w:t>
      </w:r>
      <w:r>
        <w:rPr>
          <w:rFonts w:ascii="Arial" w:eastAsia="Arial" w:hAnsi="Arial" w:cs="Arial"/>
          <w:b/>
          <w:bCs/>
          <w:sz w:val="20"/>
          <w:szCs w:val="20"/>
        </w:rPr>
        <w:t xml:space="preserve"> &amp; Conditions</w:t>
      </w:r>
      <w:r>
        <w:rPr>
          <w:sz w:val="20"/>
          <w:szCs w:val="20"/>
        </w:rPr>
        <w:tab/>
      </w:r>
      <w:r>
        <w:rPr>
          <w:rFonts w:ascii="Arial" w:eastAsia="Arial" w:hAnsi="Arial" w:cs="Arial"/>
          <w:b/>
          <w:bCs/>
          <w:sz w:val="19"/>
          <w:szCs w:val="19"/>
        </w:rPr>
        <w:t>of the contract</w:t>
      </w:r>
    </w:p>
    <w:p w:rsidR="00AE254B" w:rsidRDefault="00AE254B">
      <w:pPr>
        <w:spacing w:line="257" w:lineRule="exact"/>
        <w:rPr>
          <w:sz w:val="20"/>
          <w:szCs w:val="20"/>
        </w:rPr>
      </w:pPr>
    </w:p>
    <w:p w:rsidR="00AE254B" w:rsidRDefault="00FF4501" w:rsidP="00FF4501">
      <w:pPr>
        <w:numPr>
          <w:ilvl w:val="0"/>
          <w:numId w:val="81"/>
        </w:numPr>
        <w:tabs>
          <w:tab w:val="left" w:pos="442"/>
        </w:tabs>
        <w:spacing w:line="254" w:lineRule="auto"/>
        <w:ind w:left="475" w:right="40" w:hanging="437"/>
        <w:jc w:val="both"/>
        <w:rPr>
          <w:rFonts w:ascii="Arial" w:eastAsia="Arial" w:hAnsi="Arial" w:cs="Arial"/>
          <w:sz w:val="19"/>
          <w:szCs w:val="19"/>
        </w:rPr>
      </w:pPr>
      <w:r>
        <w:rPr>
          <w:rFonts w:ascii="Arial" w:eastAsia="Arial" w:hAnsi="Arial" w:cs="Arial"/>
          <w:sz w:val="19"/>
          <w:szCs w:val="19"/>
        </w:rPr>
        <w:t>The Executive Engineer of the concerned Division shall be the Engineer-in-Charge in respect of the works contract and all correspondence concerning rates, claims, change in specifications and/or design and similar important matters will be valid only if accepted/recommended by the Engineer-in-Charge. If any correspondence of above tender is made with Officers other than the Engineer-in-charge for speedy execution of works, the same will not be valid unless copies are sent to the Engineer-in-Charge and also approved by him/her. Instructions given by the Sub-Divisional Officer/Assistant Engineer and the Junior Engineer/Section Officer (SO) on behalf of the Engineer-in-Charge shall also be valid (who have been authorized to carry out the work on behalf of the Engineer-in-Charge) regarding specification, supervision, approval of materials and workmanship. In case of dispute relating to specifications and work, the decision of Engineer-in-Charge shall be final and binding. The Engineer-in-Charge will however take all decisions relating to works contract only after recommendation/ advice of the Tender Accepting Authority. If there is more than the Executive Engineer assigned for the tender, the Chief Engineer would desiqnate the Engineer-in-Charge for the</w:t>
      </w:r>
    </w:p>
    <w:p w:rsidR="00AE254B" w:rsidRDefault="00AE254B">
      <w:pPr>
        <w:spacing w:line="7" w:lineRule="exact"/>
        <w:rPr>
          <w:sz w:val="20"/>
          <w:szCs w:val="20"/>
        </w:rPr>
      </w:pPr>
    </w:p>
    <w:p w:rsidR="00AE254B" w:rsidRDefault="00FF4501">
      <w:pPr>
        <w:ind w:left="475"/>
        <w:rPr>
          <w:sz w:val="20"/>
          <w:szCs w:val="20"/>
        </w:rPr>
      </w:pPr>
      <w:r>
        <w:rPr>
          <w:rFonts w:ascii="Arial" w:eastAsia="Arial" w:hAnsi="Arial" w:cs="Arial"/>
          <w:sz w:val="20"/>
          <w:szCs w:val="20"/>
        </w:rPr>
        <w:t>work.</w:t>
      </w:r>
    </w:p>
    <w:p w:rsidR="00AE254B" w:rsidRDefault="00AE254B">
      <w:pPr>
        <w:spacing w:line="24" w:lineRule="exact"/>
        <w:rPr>
          <w:sz w:val="20"/>
          <w:szCs w:val="20"/>
        </w:rPr>
      </w:pPr>
    </w:p>
    <w:p w:rsidR="00AE254B" w:rsidRDefault="00FF4501" w:rsidP="00FF4501">
      <w:pPr>
        <w:numPr>
          <w:ilvl w:val="0"/>
          <w:numId w:val="82"/>
        </w:numPr>
        <w:tabs>
          <w:tab w:val="left" w:pos="426"/>
        </w:tabs>
        <w:spacing w:line="239" w:lineRule="auto"/>
        <w:ind w:left="455" w:right="20" w:hanging="436"/>
        <w:jc w:val="both"/>
        <w:rPr>
          <w:rFonts w:ascii="Arial" w:eastAsia="Arial" w:hAnsi="Arial" w:cs="Arial"/>
          <w:sz w:val="20"/>
          <w:szCs w:val="20"/>
        </w:rPr>
      </w:pPr>
      <w:r>
        <w:rPr>
          <w:rFonts w:ascii="Arial" w:eastAsia="Arial" w:hAnsi="Arial" w:cs="Arial"/>
          <w:sz w:val="20"/>
          <w:szCs w:val="20"/>
        </w:rPr>
        <w:t>Acceptance of the tender including the right to distribute the work between two or amongst more than two bidders with same L1 rates will rest with the Tender Accepting Authority without assigning reason thereof to any of the bidders. The tender accepting authority reserves the right to reject any or all tenders without aSSigningsufficient justification thereof to the bidder/contractor. No additional or excess work or additional items of work beyond the tendered amount would be generally allowed. All excess, supplementary or substitute supplementary items of work, if unavoidable are to be accepted by the Tender Accepting Authority only if the total value of work on completion is within the tendered amount. The exiting contract would be terminated after achieving work up to tendered cost (gross value) and balance work would be taken up afresh after fresh sanction and new tender, except in the interest of public services, in rare &amp; special cases under specific approval of the Government.</w:t>
      </w:r>
    </w:p>
    <w:p w:rsidR="00AE254B" w:rsidRDefault="00AE254B">
      <w:pPr>
        <w:spacing w:line="3" w:lineRule="exact"/>
        <w:rPr>
          <w:rFonts w:ascii="Arial" w:eastAsia="Arial" w:hAnsi="Arial" w:cs="Arial"/>
          <w:sz w:val="20"/>
          <w:szCs w:val="20"/>
        </w:rPr>
      </w:pPr>
    </w:p>
    <w:p w:rsidR="00AE254B" w:rsidRDefault="00FF4501" w:rsidP="00FF4501">
      <w:pPr>
        <w:numPr>
          <w:ilvl w:val="0"/>
          <w:numId w:val="82"/>
        </w:numPr>
        <w:tabs>
          <w:tab w:val="left" w:pos="427"/>
        </w:tabs>
        <w:spacing w:line="235" w:lineRule="auto"/>
        <w:ind w:left="475" w:right="20" w:hanging="451"/>
        <w:jc w:val="both"/>
        <w:rPr>
          <w:rFonts w:ascii="Arial" w:eastAsia="Arial" w:hAnsi="Arial" w:cs="Arial"/>
          <w:sz w:val="20"/>
          <w:szCs w:val="20"/>
        </w:rPr>
      </w:pPr>
      <w:r>
        <w:rPr>
          <w:rFonts w:ascii="Arial" w:eastAsia="Arial" w:hAnsi="Arial" w:cs="Arial"/>
          <w:sz w:val="20"/>
          <w:szCs w:val="20"/>
        </w:rPr>
        <w:t>The Contractor/bidder shall have to comply with the provisions of (a) Contract Labour (Regulation &amp; Abolition) Rules, 1970 including its revisions (b) Minimum Wages Act 1948 and the modification thereof or any other laws relating</w:t>
      </w:r>
    </w:p>
    <w:p w:rsidR="00AE254B" w:rsidRDefault="00AE254B">
      <w:pPr>
        <w:spacing w:line="1" w:lineRule="exact"/>
        <w:rPr>
          <w:sz w:val="20"/>
          <w:szCs w:val="20"/>
        </w:rPr>
      </w:pPr>
    </w:p>
    <w:p w:rsidR="00AE254B" w:rsidRDefault="00FF4501">
      <w:pPr>
        <w:ind w:left="475"/>
        <w:rPr>
          <w:sz w:val="20"/>
          <w:szCs w:val="20"/>
        </w:rPr>
      </w:pPr>
      <w:r>
        <w:rPr>
          <w:rFonts w:ascii="Arial" w:eastAsia="Arial" w:hAnsi="Arial" w:cs="Arial"/>
          <w:sz w:val="20"/>
          <w:szCs w:val="20"/>
        </w:rPr>
        <w:t>thereto as will be in force from time to time.</w:t>
      </w:r>
    </w:p>
    <w:p w:rsidR="00AE254B" w:rsidRDefault="00AE254B">
      <w:pPr>
        <w:spacing w:line="20" w:lineRule="exact"/>
        <w:rPr>
          <w:sz w:val="20"/>
          <w:szCs w:val="20"/>
        </w:rPr>
      </w:pPr>
    </w:p>
    <w:p w:rsidR="00AE254B" w:rsidRDefault="00FF4501" w:rsidP="00FF4501">
      <w:pPr>
        <w:numPr>
          <w:ilvl w:val="0"/>
          <w:numId w:val="83"/>
        </w:numPr>
        <w:tabs>
          <w:tab w:val="left" w:pos="451"/>
        </w:tabs>
        <w:spacing w:line="233" w:lineRule="auto"/>
        <w:ind w:left="475" w:right="20" w:hanging="466"/>
        <w:jc w:val="both"/>
        <w:rPr>
          <w:rFonts w:ascii="Arial" w:eastAsia="Arial" w:hAnsi="Arial" w:cs="Arial"/>
          <w:sz w:val="20"/>
          <w:szCs w:val="20"/>
        </w:rPr>
      </w:pPr>
      <w:r>
        <w:rPr>
          <w:rFonts w:ascii="Arial" w:eastAsia="Arial" w:hAnsi="Arial" w:cs="Arial"/>
          <w:sz w:val="20"/>
          <w:szCs w:val="20"/>
        </w:rPr>
        <w:t>Engineer-in-Charge shall not entertain any claim whatsoever from the contractor for payment of compensation on account of idle labour on such grounds including non-possession of encumbrance free land. Escalation of cost due to inflationary effects or any other reason is not permitted during construction period or extended time period of contract.</w:t>
      </w:r>
    </w:p>
    <w:p w:rsidR="00AE254B" w:rsidRDefault="00AE254B">
      <w:pPr>
        <w:spacing w:line="2" w:lineRule="exact"/>
        <w:rPr>
          <w:rFonts w:ascii="Arial" w:eastAsia="Arial" w:hAnsi="Arial" w:cs="Arial"/>
          <w:sz w:val="20"/>
          <w:szCs w:val="20"/>
        </w:rPr>
      </w:pPr>
    </w:p>
    <w:p w:rsidR="00AE254B" w:rsidRDefault="00FF4501" w:rsidP="00FF4501">
      <w:pPr>
        <w:numPr>
          <w:ilvl w:val="0"/>
          <w:numId w:val="83"/>
        </w:numPr>
        <w:tabs>
          <w:tab w:val="left" w:pos="431"/>
        </w:tabs>
        <w:spacing w:line="242" w:lineRule="auto"/>
        <w:ind w:left="455" w:right="20" w:hanging="436"/>
        <w:rPr>
          <w:rFonts w:ascii="Arial" w:eastAsia="Arial" w:hAnsi="Arial" w:cs="Arial"/>
          <w:sz w:val="20"/>
          <w:szCs w:val="20"/>
        </w:rPr>
      </w:pPr>
      <w:r>
        <w:rPr>
          <w:rFonts w:ascii="Arial" w:eastAsia="Arial" w:hAnsi="Arial" w:cs="Arial"/>
          <w:sz w:val="20"/>
          <w:szCs w:val="20"/>
        </w:rPr>
        <w:t>Engineer-in-Charge shall not be held liable for any compensation due to machines &amp; equipments becoming idle or any circumstances including untimely rains, other natural calamities, strikes etc.</w:t>
      </w:r>
    </w:p>
    <w:p w:rsidR="00AE254B" w:rsidRDefault="00AE254B">
      <w:pPr>
        <w:spacing w:line="1" w:lineRule="exact"/>
        <w:rPr>
          <w:rFonts w:ascii="Arial" w:eastAsia="Arial" w:hAnsi="Arial" w:cs="Arial"/>
          <w:sz w:val="20"/>
          <w:szCs w:val="20"/>
        </w:rPr>
      </w:pPr>
    </w:p>
    <w:p w:rsidR="00AE254B" w:rsidRDefault="00FF4501" w:rsidP="00FF4501">
      <w:pPr>
        <w:numPr>
          <w:ilvl w:val="0"/>
          <w:numId w:val="83"/>
        </w:numPr>
        <w:tabs>
          <w:tab w:val="left" w:pos="417"/>
        </w:tabs>
        <w:spacing w:line="238" w:lineRule="auto"/>
        <w:ind w:left="455" w:right="20" w:hanging="446"/>
        <w:jc w:val="both"/>
        <w:rPr>
          <w:rFonts w:ascii="Arial" w:eastAsia="Arial" w:hAnsi="Arial" w:cs="Arial"/>
          <w:sz w:val="20"/>
          <w:szCs w:val="20"/>
        </w:rPr>
      </w:pPr>
      <w:r>
        <w:rPr>
          <w:rFonts w:ascii="Arial" w:eastAsia="Arial" w:hAnsi="Arial" w:cs="Arial"/>
          <w:sz w:val="20"/>
          <w:szCs w:val="20"/>
        </w:rPr>
        <w:t>All statutory taxes, viz. GST / labour welfare cess, labour insurance etc or revision of taxation rates even after AOC or commencement and before final completion of the work are to be borne by the contractor/bidder. Original tax invoice/challan or bill of those materials, which are procured by the bidder, may be asked to be submitted for</w:t>
      </w:r>
    </w:p>
    <w:p w:rsidR="00AE254B" w:rsidRDefault="00AE254B">
      <w:pPr>
        <w:spacing w:line="2" w:lineRule="exact"/>
        <w:rPr>
          <w:sz w:val="20"/>
          <w:szCs w:val="20"/>
        </w:rPr>
      </w:pPr>
    </w:p>
    <w:p w:rsidR="00AE254B" w:rsidRDefault="00FF4501">
      <w:pPr>
        <w:ind w:left="455"/>
        <w:rPr>
          <w:sz w:val="20"/>
          <w:szCs w:val="20"/>
        </w:rPr>
      </w:pPr>
      <w:r>
        <w:rPr>
          <w:rFonts w:ascii="Arial" w:eastAsia="Arial" w:hAnsi="Arial" w:cs="Arial"/>
          <w:sz w:val="20"/>
          <w:szCs w:val="20"/>
        </w:rPr>
        <w:t>verification if required.</w:t>
      </w:r>
    </w:p>
    <w:p w:rsidR="00AE254B" w:rsidRDefault="00AE254B">
      <w:pPr>
        <w:spacing w:line="14" w:lineRule="exact"/>
        <w:rPr>
          <w:sz w:val="20"/>
          <w:szCs w:val="20"/>
        </w:rPr>
      </w:pPr>
    </w:p>
    <w:p w:rsidR="00AE254B" w:rsidRDefault="00FF4501" w:rsidP="00FF4501">
      <w:pPr>
        <w:numPr>
          <w:ilvl w:val="0"/>
          <w:numId w:val="84"/>
        </w:numPr>
        <w:tabs>
          <w:tab w:val="left" w:pos="489"/>
        </w:tabs>
        <w:spacing w:line="246" w:lineRule="auto"/>
        <w:ind w:left="455" w:hanging="446"/>
        <w:jc w:val="both"/>
        <w:rPr>
          <w:rFonts w:ascii="Arial" w:eastAsia="Arial" w:hAnsi="Arial" w:cs="Arial"/>
          <w:sz w:val="19"/>
          <w:szCs w:val="19"/>
        </w:rPr>
      </w:pPr>
      <w:r>
        <w:rPr>
          <w:rFonts w:ascii="Arial" w:eastAsia="Arial" w:hAnsi="Arial" w:cs="Arial"/>
          <w:sz w:val="19"/>
          <w:szCs w:val="19"/>
        </w:rPr>
        <w:t xml:space="preserve">Labour Welfare Cess </w:t>
      </w:r>
      <w:r>
        <w:rPr>
          <w:rFonts w:eastAsia="Times New Roman"/>
          <w:sz w:val="19"/>
          <w:szCs w:val="19"/>
        </w:rPr>
        <w:t>@</w:t>
      </w:r>
      <w:r>
        <w:rPr>
          <w:rFonts w:ascii="Arial" w:eastAsia="Arial" w:hAnsi="Arial" w:cs="Arial"/>
          <w:sz w:val="19"/>
          <w:szCs w:val="19"/>
        </w:rPr>
        <w:t xml:space="preserve"> 1</w:t>
      </w:r>
      <w:r>
        <w:rPr>
          <w:rFonts w:eastAsia="Times New Roman"/>
          <w:sz w:val="21"/>
          <w:szCs w:val="21"/>
        </w:rPr>
        <w:t>%</w:t>
      </w:r>
      <w:r>
        <w:rPr>
          <w:rFonts w:ascii="Arial" w:eastAsia="Arial" w:hAnsi="Arial" w:cs="Arial"/>
          <w:sz w:val="19"/>
          <w:szCs w:val="19"/>
        </w:rPr>
        <w:t xml:space="preserve"> of the cost of construction works shall be deducted from the Gross value of all works bills. Also it is instructed to compulsorily register his/her establishment under the Act, under the competent registering authority, i.e. Assistant Labour Commissioner / Dy. Labour Commissioner of the region for disbursing PF and ESI benefits of workers. The bidder should be mandatorily be registered online with Employees Provident Fund Organisation (EPFO) in the on-line system and posses EPF code and all current documents. Penalties and complaints due to non compliance of on-line EPF registration and default is the full responsibility of the bidder even if the TIA is by</w:t>
      </w:r>
    </w:p>
    <w:p w:rsidR="00AE254B" w:rsidRDefault="00FF4501">
      <w:pPr>
        <w:ind w:left="455"/>
        <w:rPr>
          <w:sz w:val="20"/>
          <w:szCs w:val="20"/>
        </w:rPr>
      </w:pPr>
      <w:r>
        <w:rPr>
          <w:rFonts w:ascii="Arial" w:eastAsia="Arial" w:hAnsi="Arial" w:cs="Arial"/>
          <w:sz w:val="20"/>
          <w:szCs w:val="20"/>
        </w:rPr>
        <w:t>default the Principal employer</w:t>
      </w:r>
    </w:p>
    <w:p w:rsidR="00AE254B" w:rsidRDefault="00AE254B">
      <w:pPr>
        <w:spacing w:line="20" w:lineRule="exact"/>
        <w:rPr>
          <w:sz w:val="20"/>
          <w:szCs w:val="20"/>
        </w:rPr>
      </w:pPr>
    </w:p>
    <w:p w:rsidR="00AE254B" w:rsidRDefault="00FF4501" w:rsidP="00FF4501">
      <w:pPr>
        <w:numPr>
          <w:ilvl w:val="0"/>
          <w:numId w:val="85"/>
        </w:numPr>
        <w:tabs>
          <w:tab w:val="left" w:pos="475"/>
        </w:tabs>
        <w:spacing w:line="242" w:lineRule="auto"/>
        <w:ind w:left="475" w:hanging="470"/>
        <w:jc w:val="both"/>
        <w:rPr>
          <w:rFonts w:ascii="Arial" w:eastAsia="Arial" w:hAnsi="Arial" w:cs="Arial"/>
          <w:sz w:val="20"/>
          <w:szCs w:val="20"/>
        </w:rPr>
      </w:pPr>
      <w:r>
        <w:rPr>
          <w:rFonts w:ascii="Arial" w:eastAsia="Arial" w:hAnsi="Arial" w:cs="Arial"/>
          <w:sz w:val="20"/>
          <w:szCs w:val="20"/>
        </w:rPr>
        <w:t>Adjustment of original bid prices/escalation cost! mobilization advance / secured advance shall not be permitted for any reason whatsoever due to cost and time over run unless specified otherwise in the contract or the e-Notice Inviting Tender.</w:t>
      </w:r>
    </w:p>
    <w:p w:rsidR="00AE254B" w:rsidRDefault="00FF4501" w:rsidP="00FF4501">
      <w:pPr>
        <w:numPr>
          <w:ilvl w:val="0"/>
          <w:numId w:val="85"/>
        </w:numPr>
        <w:tabs>
          <w:tab w:val="left" w:pos="426"/>
        </w:tabs>
        <w:spacing w:line="238" w:lineRule="auto"/>
        <w:ind w:left="455" w:hanging="455"/>
        <w:jc w:val="both"/>
        <w:rPr>
          <w:rFonts w:ascii="Arial" w:eastAsia="Arial" w:hAnsi="Arial" w:cs="Arial"/>
          <w:sz w:val="20"/>
          <w:szCs w:val="20"/>
        </w:rPr>
      </w:pPr>
      <w:r>
        <w:rPr>
          <w:rFonts w:ascii="Arial" w:eastAsia="Arial" w:hAnsi="Arial" w:cs="Arial"/>
          <w:sz w:val="20"/>
          <w:szCs w:val="20"/>
        </w:rPr>
        <w:t>GST, Cess, License fees, Royalty for construction materials, forest product etc, Toll Tax, Income Tax, Ferry Charges and other Statutory Government Taxes as applicable during project implementation are to be paid by the contractor/bidder. The rates of supply and finished work items are inclusive of these taxes and levy. Tax invoice/bills needs to be submitted by the supplier/bidder for raising claims under the contract after attaining of physical milestones showing separately the tax charged in accordance with the provisions of GST Act, 2017.</w:t>
      </w:r>
    </w:p>
    <w:p w:rsidR="00AE254B" w:rsidRDefault="00AE254B">
      <w:pPr>
        <w:spacing w:line="2" w:lineRule="exact"/>
        <w:rPr>
          <w:rFonts w:ascii="Arial" w:eastAsia="Arial" w:hAnsi="Arial" w:cs="Arial"/>
          <w:sz w:val="20"/>
          <w:szCs w:val="20"/>
        </w:rPr>
      </w:pPr>
    </w:p>
    <w:p w:rsidR="00AE254B" w:rsidRDefault="00FF4501" w:rsidP="00FF4501">
      <w:pPr>
        <w:numPr>
          <w:ilvl w:val="0"/>
          <w:numId w:val="85"/>
        </w:numPr>
        <w:tabs>
          <w:tab w:val="left" w:pos="465"/>
        </w:tabs>
        <w:spacing w:line="237" w:lineRule="auto"/>
        <w:ind w:left="455" w:right="20" w:hanging="446"/>
        <w:jc w:val="both"/>
        <w:rPr>
          <w:rFonts w:ascii="Arial" w:eastAsia="Arial" w:hAnsi="Arial" w:cs="Arial"/>
          <w:sz w:val="20"/>
          <w:szCs w:val="20"/>
        </w:rPr>
      </w:pPr>
      <w:r>
        <w:rPr>
          <w:rFonts w:ascii="Arial" w:eastAsia="Arial" w:hAnsi="Arial" w:cs="Arial"/>
          <w:sz w:val="20"/>
          <w:szCs w:val="20"/>
        </w:rPr>
        <w:t>All working tools &amp; plants, scaffolding, construction of vats &amp; platforms and arrangement of Labour Camps will have to be arranged by the contractor at his/her own cost. The contractor shall clear the site of work and restore all damages made due to the Labour camp, erection of yards and godowns, stores etc within 30 days of completion of work.</w:t>
      </w:r>
    </w:p>
    <w:p w:rsidR="00AE254B" w:rsidRDefault="00FF4501" w:rsidP="00FF4501">
      <w:pPr>
        <w:numPr>
          <w:ilvl w:val="0"/>
          <w:numId w:val="85"/>
        </w:numPr>
        <w:tabs>
          <w:tab w:val="left" w:pos="402"/>
        </w:tabs>
        <w:ind w:left="435" w:hanging="430"/>
        <w:rPr>
          <w:rFonts w:ascii="Arial" w:eastAsia="Arial" w:hAnsi="Arial" w:cs="Arial"/>
          <w:sz w:val="20"/>
          <w:szCs w:val="20"/>
        </w:rPr>
      </w:pPr>
      <w:r>
        <w:rPr>
          <w:rFonts w:ascii="Arial" w:eastAsia="Arial" w:hAnsi="Arial" w:cs="Arial"/>
          <w:sz w:val="20"/>
          <w:szCs w:val="20"/>
        </w:rPr>
        <w:t>The contractor shall supply mazdoors, bamboos, ropes, pegs, flags T&amp;P, Machineries and equipments etc. for laying out the work and for taking and checking measurements for which no extra payment will be made.</w:t>
      </w:r>
    </w:p>
    <w:p w:rsidR="00AE254B" w:rsidRDefault="00FF4501" w:rsidP="00FF4501">
      <w:pPr>
        <w:numPr>
          <w:ilvl w:val="0"/>
          <w:numId w:val="85"/>
        </w:numPr>
        <w:tabs>
          <w:tab w:val="left" w:pos="449"/>
        </w:tabs>
        <w:spacing w:line="241" w:lineRule="auto"/>
        <w:ind w:left="415" w:hanging="415"/>
        <w:jc w:val="both"/>
        <w:rPr>
          <w:rFonts w:ascii="Arial" w:eastAsia="Arial" w:hAnsi="Arial" w:cs="Arial"/>
          <w:sz w:val="20"/>
          <w:szCs w:val="20"/>
        </w:rPr>
      </w:pPr>
      <w:r>
        <w:rPr>
          <w:rFonts w:ascii="Arial" w:eastAsia="Arial" w:hAnsi="Arial" w:cs="Arial"/>
          <w:sz w:val="20"/>
          <w:szCs w:val="20"/>
        </w:rPr>
        <w:t>The contractor/bidder should see the site of works and tender documents, drawings etc. before submitting tender and satisfy himself/herself regarding the condition and nature of works and ascertain difficulties that might be encountered in executing the work, carrying materials to the site of work, availability of drinking water and other human requirements &amp; security etc. Work on river banks may be interrupted due to a number of unforeseen reasons e.g. sudden rise in water levels, inundation during flood, inaccessibility of working site for carriage of materials. Engineer-in Charge may order the contractor to suspend work that may be subjected to damage by climate conditions. No claim will be entertained on this account. There may be variation in alignment, height of embankment or depth of cutting,</w:t>
      </w:r>
    </w:p>
    <w:p w:rsidR="00AE254B" w:rsidRDefault="00AE254B">
      <w:pPr>
        <w:sectPr w:rsidR="00AE254B">
          <w:pgSz w:w="11800" w:h="16700"/>
          <w:pgMar w:top="219" w:right="60" w:bottom="424" w:left="845" w:header="0" w:footer="0" w:gutter="0"/>
          <w:cols w:space="720" w:equalWidth="0">
            <w:col w:w="10895"/>
          </w:cols>
        </w:sectPr>
      </w:pPr>
    </w:p>
    <w:p w:rsidR="00AE254B" w:rsidRDefault="00AE254B">
      <w:pPr>
        <w:spacing w:line="114" w:lineRule="exact"/>
        <w:rPr>
          <w:sz w:val="20"/>
          <w:szCs w:val="20"/>
        </w:rPr>
      </w:pPr>
    </w:p>
    <w:p w:rsidR="00AE254B" w:rsidRDefault="00FF4501">
      <w:pPr>
        <w:ind w:right="265"/>
        <w:jc w:val="center"/>
        <w:rPr>
          <w:sz w:val="20"/>
          <w:szCs w:val="20"/>
        </w:rPr>
      </w:pPr>
      <w:r>
        <w:rPr>
          <w:rFonts w:ascii="Arial" w:eastAsia="Arial" w:hAnsi="Arial" w:cs="Arial"/>
          <w:sz w:val="16"/>
          <w:szCs w:val="16"/>
        </w:rPr>
        <w:t xml:space="preserve">Page </w:t>
      </w:r>
      <w:r>
        <w:rPr>
          <w:rFonts w:eastAsia="Times New Roman"/>
          <w:b/>
          <w:bCs/>
          <w:sz w:val="18"/>
          <w:szCs w:val="18"/>
        </w:rPr>
        <w:t>16</w:t>
      </w:r>
      <w:r>
        <w:rPr>
          <w:rFonts w:ascii="Arial" w:eastAsia="Arial" w:hAnsi="Arial" w:cs="Arial"/>
          <w:sz w:val="16"/>
          <w:szCs w:val="16"/>
        </w:rPr>
        <w:t xml:space="preserve"> </w:t>
      </w:r>
      <w:r>
        <w:rPr>
          <w:rFonts w:ascii="Arial" w:eastAsia="Arial" w:hAnsi="Arial" w:cs="Arial"/>
          <w:b/>
          <w:bCs/>
          <w:sz w:val="16"/>
          <w:szCs w:val="16"/>
        </w:rPr>
        <w:t>of</w:t>
      </w:r>
      <w:r>
        <w:rPr>
          <w:rFonts w:ascii="Arial" w:eastAsia="Arial" w:hAnsi="Arial" w:cs="Arial"/>
          <w:sz w:val="16"/>
          <w:szCs w:val="16"/>
        </w:rPr>
        <w:t xml:space="preserve"> </w:t>
      </w:r>
      <w:r>
        <w:rPr>
          <w:rFonts w:eastAsia="Times New Roman"/>
          <w:b/>
          <w:bCs/>
          <w:sz w:val="18"/>
          <w:szCs w:val="18"/>
        </w:rPr>
        <w:t>23</w:t>
      </w:r>
    </w:p>
    <w:p w:rsidR="00AE254B" w:rsidRDefault="00AE254B">
      <w:pPr>
        <w:sectPr w:rsidR="00AE254B">
          <w:type w:val="continuous"/>
          <w:pgSz w:w="11800" w:h="16700"/>
          <w:pgMar w:top="219" w:right="60" w:bottom="424" w:left="845" w:header="0" w:footer="0" w:gutter="0"/>
          <w:cols w:space="720" w:equalWidth="0">
            <w:col w:w="10895"/>
          </w:cols>
        </w:sectPr>
      </w:pPr>
    </w:p>
    <w:p w:rsidR="00AE254B" w:rsidRDefault="00FF4501">
      <w:pPr>
        <w:tabs>
          <w:tab w:val="left" w:pos="7016"/>
        </w:tabs>
        <w:ind w:left="2156"/>
        <w:rPr>
          <w:sz w:val="20"/>
          <w:szCs w:val="20"/>
        </w:rPr>
      </w:pPr>
      <w:bookmarkStart w:id="16" w:name="page22"/>
      <w:bookmarkEnd w:id="16"/>
      <w:r>
        <w:rPr>
          <w:rFonts w:ascii="Arial" w:eastAsia="Arial" w:hAnsi="Arial" w:cs="Arial"/>
          <w:sz w:val="16"/>
          <w:szCs w:val="16"/>
        </w:rPr>
        <w:lastRenderedPageBreak/>
        <w:t>(Enclosure to I&amp;WD 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23" w:lineRule="exact"/>
        <w:rPr>
          <w:sz w:val="20"/>
          <w:szCs w:val="20"/>
        </w:rPr>
      </w:pPr>
    </w:p>
    <w:p w:rsidR="00AE254B" w:rsidRDefault="00FF4501">
      <w:pPr>
        <w:spacing w:line="254" w:lineRule="auto"/>
        <w:ind w:left="496" w:right="40" w:firstLine="10"/>
        <w:jc w:val="both"/>
        <w:rPr>
          <w:sz w:val="20"/>
          <w:szCs w:val="20"/>
        </w:rPr>
      </w:pPr>
      <w:r>
        <w:rPr>
          <w:rFonts w:ascii="Arial" w:eastAsia="Arial" w:hAnsi="Arial" w:cs="Arial"/>
          <w:sz w:val="20"/>
          <w:szCs w:val="20"/>
        </w:rPr>
        <w:t>location of revetment, structures etc. due to change of topography, river condition and local requirements etc. between the preparation and execution of the scheme for which the tendered rate and contract will not stand invalid. The contractor will not be entitled to any claim or extra rate on any of these accounts.</w:t>
      </w:r>
    </w:p>
    <w:p w:rsidR="00AE254B" w:rsidRDefault="00AE254B">
      <w:pPr>
        <w:spacing w:line="2" w:lineRule="exact"/>
        <w:rPr>
          <w:sz w:val="20"/>
          <w:szCs w:val="20"/>
        </w:rPr>
      </w:pPr>
    </w:p>
    <w:p w:rsidR="00AE254B" w:rsidRDefault="00FF4501" w:rsidP="00FF4501">
      <w:pPr>
        <w:numPr>
          <w:ilvl w:val="1"/>
          <w:numId w:val="86"/>
        </w:numPr>
        <w:tabs>
          <w:tab w:val="left" w:pos="510"/>
        </w:tabs>
        <w:spacing w:line="239" w:lineRule="auto"/>
        <w:ind w:left="496" w:right="40" w:hanging="438"/>
        <w:jc w:val="both"/>
        <w:rPr>
          <w:rFonts w:ascii="Arial" w:eastAsia="Arial" w:hAnsi="Arial" w:cs="Arial"/>
          <w:sz w:val="20"/>
          <w:szCs w:val="20"/>
        </w:rPr>
      </w:pPr>
      <w:r>
        <w:rPr>
          <w:rFonts w:ascii="Arial" w:eastAsia="Arial" w:hAnsi="Arial" w:cs="Arial"/>
          <w:sz w:val="20"/>
          <w:szCs w:val="20"/>
        </w:rPr>
        <w:t>A machine page numbered Site Order book (with triplicate copy) will have to be maintained at site by the contractor and the same has got to be issued from the Engineer-in-Charge before commencement of work. Instructions given by inspecting officers not below the rank of Assistant Engineer will be recorded in this book and the contractor must note down the action to be taken by him in this connection as quickly as possible.</w:t>
      </w:r>
    </w:p>
    <w:p w:rsidR="00AE254B" w:rsidRDefault="00FF4501" w:rsidP="00FF4501">
      <w:pPr>
        <w:numPr>
          <w:ilvl w:val="1"/>
          <w:numId w:val="86"/>
        </w:numPr>
        <w:tabs>
          <w:tab w:val="left" w:pos="458"/>
        </w:tabs>
        <w:ind w:left="496" w:right="40" w:hanging="443"/>
        <w:rPr>
          <w:rFonts w:ascii="Arial" w:eastAsia="Arial" w:hAnsi="Arial" w:cs="Arial"/>
          <w:sz w:val="20"/>
          <w:szCs w:val="20"/>
        </w:rPr>
      </w:pPr>
      <w:r>
        <w:rPr>
          <w:rFonts w:ascii="Arial" w:eastAsia="Arial" w:hAnsi="Arial" w:cs="Arial"/>
          <w:sz w:val="20"/>
          <w:szCs w:val="20"/>
        </w:rPr>
        <w:t>The contractor shall be bound to comply with all the Central &amp; State Pollution Control Acts &amp; Rules during entire construction period.</w:t>
      </w:r>
    </w:p>
    <w:p w:rsidR="00AE254B" w:rsidRDefault="00FF4501" w:rsidP="00FF4501">
      <w:pPr>
        <w:numPr>
          <w:ilvl w:val="1"/>
          <w:numId w:val="86"/>
        </w:numPr>
        <w:tabs>
          <w:tab w:val="left" w:pos="510"/>
        </w:tabs>
        <w:spacing w:line="239" w:lineRule="auto"/>
        <w:ind w:left="496" w:right="20" w:hanging="443"/>
        <w:jc w:val="both"/>
        <w:rPr>
          <w:rFonts w:ascii="Arial" w:eastAsia="Arial" w:hAnsi="Arial" w:cs="Arial"/>
          <w:sz w:val="20"/>
          <w:szCs w:val="20"/>
        </w:rPr>
      </w:pPr>
      <w:r>
        <w:rPr>
          <w:rFonts w:ascii="Arial" w:eastAsia="Arial" w:hAnsi="Arial" w:cs="Arial"/>
          <w:sz w:val="20"/>
          <w:szCs w:val="20"/>
        </w:rPr>
        <w:t>All possible precautions should be taken for the safety of the people and work force deployed at worksite as per safety rule in force. Contractor will remain responsible for his labour in respect of his liabilities under the Workmen's Compensation Act etc. He must deal with such cases as promptly as possible. Proper road signs as per P.W.D. practice will have to be erected by the contractor at his own cost while operating public thoroughfares. Also, display boards containing brief description and name of project with completion target dates shall be erected at a prominent location at the work site by the contractor for public awareness. Insurance of workers and materials is the responsibility of the bidder during entire construction period.</w:t>
      </w:r>
    </w:p>
    <w:p w:rsidR="00AE254B" w:rsidRDefault="00AE254B">
      <w:pPr>
        <w:spacing w:line="4" w:lineRule="exact"/>
        <w:rPr>
          <w:rFonts w:ascii="Arial" w:eastAsia="Arial" w:hAnsi="Arial" w:cs="Arial"/>
          <w:sz w:val="20"/>
          <w:szCs w:val="20"/>
        </w:rPr>
      </w:pPr>
    </w:p>
    <w:p w:rsidR="00AE254B" w:rsidRDefault="00FF4501" w:rsidP="00FF4501">
      <w:pPr>
        <w:numPr>
          <w:ilvl w:val="1"/>
          <w:numId w:val="86"/>
        </w:numPr>
        <w:tabs>
          <w:tab w:val="left" w:pos="442"/>
        </w:tabs>
        <w:spacing w:line="237" w:lineRule="auto"/>
        <w:ind w:left="476" w:right="40" w:hanging="423"/>
        <w:rPr>
          <w:rFonts w:ascii="Arial" w:eastAsia="Arial" w:hAnsi="Arial" w:cs="Arial"/>
          <w:sz w:val="20"/>
          <w:szCs w:val="20"/>
        </w:rPr>
      </w:pPr>
      <w:r>
        <w:rPr>
          <w:rFonts w:ascii="Arial" w:eastAsia="Arial" w:hAnsi="Arial" w:cs="Arial"/>
          <w:sz w:val="20"/>
          <w:szCs w:val="20"/>
        </w:rPr>
        <w:t>The contractor will have to maintain qualified technical employees and/or Apprentices at site as per prevailing Apprentice Act or as stipulated in the contract. No compensation for establishment charge will be entertained.</w:t>
      </w:r>
    </w:p>
    <w:p w:rsidR="00AE254B" w:rsidRDefault="00AE254B">
      <w:pPr>
        <w:spacing w:line="1" w:lineRule="exact"/>
        <w:rPr>
          <w:rFonts w:ascii="Arial" w:eastAsia="Arial" w:hAnsi="Arial" w:cs="Arial"/>
          <w:sz w:val="20"/>
          <w:szCs w:val="20"/>
        </w:rPr>
      </w:pPr>
    </w:p>
    <w:p w:rsidR="00AE254B" w:rsidRDefault="00FF4501" w:rsidP="00FF4501">
      <w:pPr>
        <w:numPr>
          <w:ilvl w:val="1"/>
          <w:numId w:val="86"/>
        </w:numPr>
        <w:tabs>
          <w:tab w:val="left" w:pos="453"/>
        </w:tabs>
        <w:spacing w:line="242" w:lineRule="auto"/>
        <w:ind w:left="496" w:right="20" w:hanging="448"/>
        <w:jc w:val="both"/>
        <w:rPr>
          <w:rFonts w:ascii="Arial" w:eastAsia="Arial" w:hAnsi="Arial" w:cs="Arial"/>
          <w:sz w:val="20"/>
          <w:szCs w:val="20"/>
        </w:rPr>
      </w:pPr>
      <w:r>
        <w:rPr>
          <w:rFonts w:ascii="Arial" w:eastAsia="Arial" w:hAnsi="Arial" w:cs="Arial"/>
          <w:sz w:val="20"/>
          <w:szCs w:val="20"/>
        </w:rPr>
        <w:t>The contractor will have to accept the work programme as per modifications and priority of work fixed by the Engineer-in-Charge so that most vulnerable reach and/or vulnerable stretch is completed before impending monsoon or rise in river flood water level or commencement of canal irrigation water release or for other suitable reasons.</w:t>
      </w:r>
    </w:p>
    <w:p w:rsidR="00AE254B" w:rsidRDefault="00FF4501" w:rsidP="00FF4501">
      <w:pPr>
        <w:numPr>
          <w:ilvl w:val="1"/>
          <w:numId w:val="86"/>
        </w:numPr>
        <w:tabs>
          <w:tab w:val="left" w:pos="450"/>
        </w:tabs>
        <w:spacing w:line="241" w:lineRule="auto"/>
        <w:ind w:left="436" w:right="20" w:hanging="388"/>
        <w:jc w:val="both"/>
        <w:rPr>
          <w:rFonts w:ascii="Arial" w:eastAsia="Arial" w:hAnsi="Arial" w:cs="Arial"/>
          <w:sz w:val="20"/>
          <w:szCs w:val="20"/>
        </w:rPr>
      </w:pPr>
      <w:r>
        <w:rPr>
          <w:rFonts w:ascii="Arial" w:eastAsia="Arial" w:hAnsi="Arial" w:cs="Arial"/>
          <w:sz w:val="20"/>
          <w:szCs w:val="20"/>
        </w:rPr>
        <w:t>Quantities of different items of work mentioned in the departmental tender schedule/BOQ or in work order are only tentative. In actual work, these may vary considerably. Payment will be made on the basis of works actually completed in different items as per specifications and codes, and no additional claim will be entertained for reduction of quantities in some items or for omission of some items. For execution of any additional item or supplementary works within the tendered value with the total completion value remaining within the accepted tendered cost, approval of the Tender Accepting Authority/Government in the Irrigation &amp; Waterways Department would be required.</w:t>
      </w:r>
    </w:p>
    <w:p w:rsidR="00AE254B" w:rsidRDefault="00AE254B">
      <w:pPr>
        <w:spacing w:line="1" w:lineRule="exact"/>
        <w:rPr>
          <w:rFonts w:ascii="Arial" w:eastAsia="Arial" w:hAnsi="Arial" w:cs="Arial"/>
          <w:sz w:val="20"/>
          <w:szCs w:val="20"/>
        </w:rPr>
      </w:pPr>
    </w:p>
    <w:p w:rsidR="00AE254B" w:rsidRDefault="00FF4501" w:rsidP="00FF4501">
      <w:pPr>
        <w:numPr>
          <w:ilvl w:val="0"/>
          <w:numId w:val="87"/>
        </w:numPr>
        <w:tabs>
          <w:tab w:val="left" w:pos="486"/>
        </w:tabs>
        <w:spacing w:line="242" w:lineRule="auto"/>
        <w:ind w:left="476" w:right="20" w:hanging="433"/>
        <w:jc w:val="both"/>
        <w:rPr>
          <w:rFonts w:ascii="Arial" w:eastAsia="Arial" w:hAnsi="Arial" w:cs="Arial"/>
          <w:sz w:val="20"/>
          <w:szCs w:val="20"/>
        </w:rPr>
      </w:pPr>
      <w:r>
        <w:rPr>
          <w:rFonts w:ascii="Arial" w:eastAsia="Arial" w:hAnsi="Arial" w:cs="Arial"/>
          <w:sz w:val="20"/>
          <w:szCs w:val="20"/>
        </w:rPr>
        <w:t>In order to cope with the present system of e-pradan billing, departmental supply of construction materials is discouraged. However, Departmental materials may be issued to the contractor/ bidder to the extent of requirements as assessed and following accounts procedure in the Treasury system of bill payment and in instalments as decided by the Engineer-in-Charge. Issue of materials may be of three categories.</w:t>
      </w:r>
    </w:p>
    <w:p w:rsidR="00AE254B" w:rsidRDefault="00AE254B">
      <w:pPr>
        <w:spacing w:line="3" w:lineRule="exact"/>
        <w:rPr>
          <w:rFonts w:ascii="Arial" w:eastAsia="Arial" w:hAnsi="Arial" w:cs="Arial"/>
          <w:sz w:val="20"/>
          <w:szCs w:val="20"/>
        </w:rPr>
      </w:pPr>
    </w:p>
    <w:p w:rsidR="00AE254B" w:rsidRDefault="00FF4501" w:rsidP="00FF4501">
      <w:pPr>
        <w:numPr>
          <w:ilvl w:val="2"/>
          <w:numId w:val="87"/>
        </w:numPr>
        <w:tabs>
          <w:tab w:val="left" w:pos="1116"/>
        </w:tabs>
        <w:ind w:left="1116" w:hanging="526"/>
        <w:rPr>
          <w:rFonts w:ascii="Arial" w:eastAsia="Arial" w:hAnsi="Arial" w:cs="Arial"/>
          <w:sz w:val="20"/>
          <w:szCs w:val="20"/>
        </w:rPr>
      </w:pPr>
      <w:r>
        <w:rPr>
          <w:rFonts w:ascii="Arial" w:eastAsia="Arial" w:hAnsi="Arial" w:cs="Arial"/>
          <w:sz w:val="20"/>
          <w:szCs w:val="20"/>
        </w:rPr>
        <w:t>Materials issued directly to the work and subject to recovery.</w:t>
      </w:r>
    </w:p>
    <w:p w:rsidR="00AE254B" w:rsidRDefault="00FF4501" w:rsidP="00FF4501">
      <w:pPr>
        <w:numPr>
          <w:ilvl w:val="2"/>
          <w:numId w:val="87"/>
        </w:numPr>
        <w:tabs>
          <w:tab w:val="left" w:pos="1116"/>
        </w:tabs>
        <w:spacing w:line="235" w:lineRule="auto"/>
        <w:ind w:left="1116" w:hanging="516"/>
        <w:rPr>
          <w:rFonts w:ascii="Arial" w:eastAsia="Arial" w:hAnsi="Arial" w:cs="Arial"/>
          <w:sz w:val="20"/>
          <w:szCs w:val="20"/>
        </w:rPr>
      </w:pPr>
      <w:r>
        <w:rPr>
          <w:rFonts w:ascii="Arial" w:eastAsia="Arial" w:hAnsi="Arial" w:cs="Arial"/>
          <w:sz w:val="20"/>
          <w:szCs w:val="20"/>
        </w:rPr>
        <w:t>Materials issued from departmental go down and subject to recovery.</w:t>
      </w:r>
    </w:p>
    <w:p w:rsidR="00AE254B" w:rsidRDefault="00FF4501" w:rsidP="00FF4501">
      <w:pPr>
        <w:numPr>
          <w:ilvl w:val="2"/>
          <w:numId w:val="87"/>
        </w:numPr>
        <w:tabs>
          <w:tab w:val="left" w:pos="1116"/>
        </w:tabs>
        <w:ind w:left="1116" w:hanging="521"/>
        <w:rPr>
          <w:rFonts w:ascii="Arial" w:eastAsia="Arial" w:hAnsi="Arial" w:cs="Arial"/>
          <w:sz w:val="20"/>
          <w:szCs w:val="20"/>
        </w:rPr>
      </w:pPr>
      <w:r>
        <w:rPr>
          <w:rFonts w:ascii="Arial" w:eastAsia="Arial" w:hAnsi="Arial" w:cs="Arial"/>
          <w:sz w:val="20"/>
          <w:szCs w:val="20"/>
        </w:rPr>
        <w:t>Materials issued free of cost.</w:t>
      </w:r>
    </w:p>
    <w:p w:rsidR="00AE254B" w:rsidRDefault="00AE254B">
      <w:pPr>
        <w:spacing w:line="5" w:lineRule="exact"/>
        <w:rPr>
          <w:sz w:val="20"/>
          <w:szCs w:val="20"/>
        </w:rPr>
      </w:pPr>
    </w:p>
    <w:p w:rsidR="00AE254B" w:rsidRDefault="00FF4501">
      <w:pPr>
        <w:ind w:left="476" w:right="20" w:firstLine="5"/>
        <w:rPr>
          <w:sz w:val="20"/>
          <w:szCs w:val="20"/>
        </w:rPr>
      </w:pPr>
      <w:r>
        <w:rPr>
          <w:rFonts w:ascii="Arial" w:eastAsia="Arial" w:hAnsi="Arial" w:cs="Arial"/>
          <w:sz w:val="20"/>
          <w:szCs w:val="20"/>
        </w:rPr>
        <w:t>Decision of the Engineer-in-Charge should be final and binding in this regard. He also stands solely responsible for reconciliation of accounts, if materials are issued to the contractor.</w:t>
      </w:r>
    </w:p>
    <w:p w:rsidR="00AE254B" w:rsidRDefault="00AE254B">
      <w:pPr>
        <w:spacing w:line="75" w:lineRule="exact"/>
        <w:rPr>
          <w:sz w:val="20"/>
          <w:szCs w:val="20"/>
        </w:rPr>
      </w:pPr>
    </w:p>
    <w:p w:rsidR="00AE254B" w:rsidRDefault="00FF4501" w:rsidP="00FF4501">
      <w:pPr>
        <w:numPr>
          <w:ilvl w:val="1"/>
          <w:numId w:val="88"/>
        </w:numPr>
        <w:tabs>
          <w:tab w:val="left" w:pos="456"/>
        </w:tabs>
        <w:spacing w:line="247" w:lineRule="auto"/>
        <w:ind w:left="456" w:hanging="437"/>
        <w:jc w:val="both"/>
        <w:rPr>
          <w:rFonts w:ascii="Arial" w:eastAsia="Arial" w:hAnsi="Arial" w:cs="Arial"/>
          <w:sz w:val="20"/>
          <w:szCs w:val="20"/>
        </w:rPr>
      </w:pPr>
      <w:r>
        <w:rPr>
          <w:rFonts w:ascii="Arial" w:eastAsia="Arial" w:hAnsi="Arial" w:cs="Arial"/>
          <w:sz w:val="20"/>
          <w:szCs w:val="20"/>
        </w:rPr>
        <w:t>Any materials brought to site by the contractor subject to approval of the Engineer-in-Charge. The rejected materials must be removed by the contractor from the site at his own cost within 48 hours of issue of the order to that effect. The rates in the schedule are inclusive of cost and carriage of all materials to worksite. The materials will have to be supplied in phase with due intimation to the Sub-Divisional Officer/Assistant Engineer concerned in conformity with the progress of the work. For special type of materials, i.e. Geo Synthetic Bags, HDPE Bags, Geo Textile Filter, Geo jute Filter etc. if any, relevant Data Sheet containing the name of the Manufacturers, Test Report etc. will also be submitted in each occasion. Engineer-in-Charge may conduct independent test on the samples drawn randomly before according approval for using the materials at site. In this regard decision of Engineer-in-Charge shall be final and binding.</w:t>
      </w:r>
    </w:p>
    <w:p w:rsidR="00AE254B" w:rsidRDefault="00AE254B">
      <w:pPr>
        <w:spacing w:line="235" w:lineRule="exact"/>
        <w:rPr>
          <w:rFonts w:ascii="Arial" w:eastAsia="Arial" w:hAnsi="Arial" w:cs="Arial"/>
          <w:sz w:val="20"/>
          <w:szCs w:val="20"/>
        </w:rPr>
      </w:pPr>
    </w:p>
    <w:p w:rsidR="00AE254B" w:rsidRDefault="00FF4501" w:rsidP="00FF4501">
      <w:pPr>
        <w:numPr>
          <w:ilvl w:val="1"/>
          <w:numId w:val="88"/>
        </w:numPr>
        <w:tabs>
          <w:tab w:val="left" w:pos="470"/>
        </w:tabs>
        <w:ind w:left="456" w:hanging="446"/>
        <w:jc w:val="both"/>
        <w:rPr>
          <w:rFonts w:ascii="Arial" w:eastAsia="Arial" w:hAnsi="Arial" w:cs="Arial"/>
          <w:sz w:val="20"/>
          <w:szCs w:val="20"/>
        </w:rPr>
      </w:pPr>
      <w:r>
        <w:rPr>
          <w:rFonts w:ascii="Arial" w:eastAsia="Arial" w:hAnsi="Arial" w:cs="Arial"/>
          <w:sz w:val="20"/>
          <w:szCs w:val="20"/>
        </w:rPr>
        <w:t>For materials under category 19(a),(b)&amp;(c), the contractor will act as the custodian thereof. The materials will have to be carried from the nearest Departmental go-down to worksite by the contractor at his own cost. The contractor shall remain responsible for the proper storage and safety of the materials. Suitable Go-down/ Store shall have to be made by the contractor at his/her own cost. Penalty charges shall be levied at higher rate for loss, wastage, misuse. Surplus materials of the departmental if any, shall have to be returned to the issuing Go-down or store at the contractor's cost within the time frame as fixed by Engineer-in-Charge, otherwise, the cost at penal rate will be recovered from the bill. Indent for departmental materials shall be submitted by the contractor to the AE/S.D.O. at least 7 days in advance of actual requirement. No claim will be entertained for non-issuance of such materials in time but reasonable extension of time will be granted. All materials, whatever be the category thereof, shall be properly stored by the contractor in suitable go downs near the site of work at his own cost &amp; under no circumstances whatsoever shall any material be removed from the site of work without prior written permission of the Engineer-in-Charge. The contractor shall be responsible for any damage, wastage or loss of such materials.</w:t>
      </w:r>
    </w:p>
    <w:p w:rsidR="00AE254B" w:rsidRDefault="00AE254B">
      <w:pPr>
        <w:spacing w:line="9" w:lineRule="exact"/>
        <w:rPr>
          <w:rFonts w:ascii="Arial" w:eastAsia="Arial" w:hAnsi="Arial" w:cs="Arial"/>
          <w:sz w:val="20"/>
          <w:szCs w:val="20"/>
        </w:rPr>
      </w:pPr>
    </w:p>
    <w:p w:rsidR="00AE254B" w:rsidRDefault="00FF4501" w:rsidP="00FF4501">
      <w:pPr>
        <w:numPr>
          <w:ilvl w:val="0"/>
          <w:numId w:val="89"/>
        </w:numPr>
        <w:tabs>
          <w:tab w:val="left" w:pos="446"/>
        </w:tabs>
        <w:spacing w:line="245" w:lineRule="auto"/>
        <w:ind w:left="456" w:right="20" w:hanging="451"/>
        <w:rPr>
          <w:rFonts w:ascii="Arial" w:eastAsia="Arial" w:hAnsi="Arial" w:cs="Arial"/>
          <w:sz w:val="20"/>
          <w:szCs w:val="20"/>
        </w:rPr>
      </w:pPr>
      <w:r>
        <w:rPr>
          <w:rFonts w:ascii="Arial" w:eastAsia="Arial" w:hAnsi="Arial" w:cs="Arial"/>
          <w:sz w:val="20"/>
          <w:szCs w:val="20"/>
        </w:rPr>
        <w:t>The contractor shall also have to satisfy the Engineer-in-Charge regarding the proper utilization of materials which have been issued departmentally.</w:t>
      </w:r>
    </w:p>
    <w:p w:rsidR="00AE254B" w:rsidRDefault="00FF4501" w:rsidP="00FF4501">
      <w:pPr>
        <w:numPr>
          <w:ilvl w:val="0"/>
          <w:numId w:val="89"/>
        </w:numPr>
        <w:tabs>
          <w:tab w:val="left" w:pos="451"/>
        </w:tabs>
        <w:spacing w:line="237" w:lineRule="auto"/>
        <w:ind w:left="456" w:hanging="456"/>
        <w:rPr>
          <w:rFonts w:ascii="Arial" w:eastAsia="Arial" w:hAnsi="Arial" w:cs="Arial"/>
          <w:sz w:val="20"/>
          <w:szCs w:val="20"/>
        </w:rPr>
      </w:pPr>
      <w:r>
        <w:rPr>
          <w:rFonts w:ascii="Arial" w:eastAsia="Arial" w:hAnsi="Arial" w:cs="Arial"/>
          <w:sz w:val="20"/>
          <w:szCs w:val="20"/>
        </w:rPr>
        <w:t>Value of the material, under category (a) &amp; (b) of clause 19, will be recovered from the bills of the contractor in one or successive instalments as may be decided by the Engineer-in-Charge.</w:t>
      </w:r>
    </w:p>
    <w:p w:rsidR="00AE254B" w:rsidRDefault="00AE254B">
      <w:pPr>
        <w:sectPr w:rsidR="00AE254B">
          <w:pgSz w:w="11820" w:h="16700"/>
          <w:pgMar w:top="238" w:right="100" w:bottom="382" w:left="744" w:header="0" w:footer="0" w:gutter="0"/>
          <w:cols w:space="720" w:equalWidth="0">
            <w:col w:w="10976"/>
          </w:cols>
        </w:sectPr>
      </w:pPr>
    </w:p>
    <w:p w:rsidR="00AE254B" w:rsidRDefault="00AE254B">
      <w:pPr>
        <w:spacing w:line="274" w:lineRule="exact"/>
        <w:rPr>
          <w:sz w:val="20"/>
          <w:szCs w:val="20"/>
        </w:rPr>
      </w:pPr>
    </w:p>
    <w:p w:rsidR="00AE254B" w:rsidRDefault="00FF4501">
      <w:pPr>
        <w:ind w:right="244"/>
        <w:jc w:val="center"/>
        <w:rPr>
          <w:sz w:val="20"/>
          <w:szCs w:val="20"/>
        </w:rPr>
      </w:pPr>
      <w:r>
        <w:rPr>
          <w:rFonts w:ascii="Arial" w:eastAsia="Arial" w:hAnsi="Arial" w:cs="Arial"/>
          <w:sz w:val="17"/>
          <w:szCs w:val="17"/>
        </w:rPr>
        <w:t xml:space="preserve">Page </w:t>
      </w:r>
      <w:r>
        <w:rPr>
          <w:rFonts w:eastAsia="Times New Roman"/>
          <w:b/>
          <w:bCs/>
          <w:sz w:val="17"/>
          <w:szCs w:val="17"/>
        </w:rPr>
        <w:t>17</w:t>
      </w:r>
      <w:r>
        <w:rPr>
          <w:rFonts w:ascii="Arial" w:eastAsia="Arial" w:hAnsi="Arial" w:cs="Arial"/>
          <w:sz w:val="17"/>
          <w:szCs w:val="17"/>
        </w:rPr>
        <w:t xml:space="preserve"> </w:t>
      </w:r>
      <w:r>
        <w:rPr>
          <w:rFonts w:ascii="Arial" w:eastAsia="Arial" w:hAnsi="Arial" w:cs="Arial"/>
          <w:b/>
          <w:bCs/>
          <w:sz w:val="17"/>
          <w:szCs w:val="17"/>
        </w:rPr>
        <w:t>of</w:t>
      </w:r>
      <w:r>
        <w:rPr>
          <w:rFonts w:ascii="Arial" w:eastAsia="Arial" w:hAnsi="Arial" w:cs="Arial"/>
          <w:sz w:val="17"/>
          <w:szCs w:val="17"/>
        </w:rPr>
        <w:t xml:space="preserve"> </w:t>
      </w:r>
      <w:r>
        <w:rPr>
          <w:rFonts w:eastAsia="Times New Roman"/>
          <w:b/>
          <w:bCs/>
          <w:sz w:val="17"/>
          <w:szCs w:val="17"/>
        </w:rPr>
        <w:t>23</w:t>
      </w:r>
    </w:p>
    <w:p w:rsidR="00AE254B" w:rsidRDefault="00AE254B">
      <w:pPr>
        <w:sectPr w:rsidR="00AE254B">
          <w:type w:val="continuous"/>
          <w:pgSz w:w="11820" w:h="16700"/>
          <w:pgMar w:top="238" w:right="100" w:bottom="382" w:left="744" w:header="0" w:footer="0" w:gutter="0"/>
          <w:cols w:space="720" w:equalWidth="0">
            <w:col w:w="10976"/>
          </w:cols>
        </w:sectPr>
      </w:pPr>
    </w:p>
    <w:p w:rsidR="00AE254B" w:rsidRDefault="00FF4501">
      <w:pPr>
        <w:tabs>
          <w:tab w:val="left" w:pos="6935"/>
        </w:tabs>
        <w:ind w:left="2115"/>
        <w:rPr>
          <w:sz w:val="20"/>
          <w:szCs w:val="20"/>
        </w:rPr>
      </w:pPr>
      <w:bookmarkStart w:id="17" w:name="page23"/>
      <w:bookmarkEnd w:id="17"/>
      <w:r>
        <w:rPr>
          <w:rFonts w:ascii="Arial" w:eastAsia="Arial" w:hAnsi="Arial" w:cs="Arial"/>
          <w:sz w:val="16"/>
          <w:szCs w:val="16"/>
        </w:rPr>
        <w:lastRenderedPageBreak/>
        <w:t>(Enclosure to I&amp;WD No. 14(8)-IB/IW/O/IB-Misc-72/2016-17</w:t>
      </w:r>
      <w:r>
        <w:rPr>
          <w:sz w:val="20"/>
          <w:szCs w:val="20"/>
        </w:rPr>
        <w:tab/>
      </w:r>
      <w:r>
        <w:rPr>
          <w:rFonts w:ascii="Arial" w:eastAsia="Arial" w:hAnsi="Arial" w:cs="Arial"/>
          <w:sz w:val="16"/>
          <w:szCs w:val="16"/>
        </w:rPr>
        <w:t>dated 09.04.2018)</w:t>
      </w:r>
    </w:p>
    <w:p w:rsidR="00AE254B" w:rsidRDefault="00AE254B">
      <w:pPr>
        <w:spacing w:line="337" w:lineRule="exact"/>
        <w:rPr>
          <w:sz w:val="20"/>
          <w:szCs w:val="20"/>
        </w:rPr>
      </w:pPr>
    </w:p>
    <w:p w:rsidR="00AE254B" w:rsidRDefault="00FF4501">
      <w:pPr>
        <w:ind w:left="10355"/>
        <w:rPr>
          <w:sz w:val="20"/>
          <w:szCs w:val="20"/>
        </w:rPr>
      </w:pPr>
      <w:r>
        <w:rPr>
          <w:rFonts w:eastAsia="Times New Roman"/>
          <w:sz w:val="30"/>
          <w:szCs w:val="30"/>
        </w:rPr>
        <w:t>-</w:t>
      </w:r>
    </w:p>
    <w:p w:rsidR="00AE254B" w:rsidRDefault="00FF4501" w:rsidP="00FF4501">
      <w:pPr>
        <w:numPr>
          <w:ilvl w:val="0"/>
          <w:numId w:val="90"/>
        </w:numPr>
        <w:tabs>
          <w:tab w:val="left" w:pos="465"/>
        </w:tabs>
        <w:spacing w:line="229" w:lineRule="auto"/>
        <w:ind w:left="455" w:right="20" w:hanging="450"/>
        <w:jc w:val="both"/>
        <w:rPr>
          <w:rFonts w:ascii="Arial" w:eastAsia="Arial" w:hAnsi="Arial" w:cs="Arial"/>
          <w:sz w:val="20"/>
          <w:szCs w:val="20"/>
        </w:rPr>
      </w:pPr>
      <w:r>
        <w:rPr>
          <w:rFonts w:ascii="Arial" w:eastAsia="Arial" w:hAnsi="Arial" w:cs="Arial"/>
          <w:sz w:val="20"/>
          <w:szCs w:val="20"/>
        </w:rPr>
        <w:t xml:space="preserve">Requisite quantity of cement as may be required for the work will be supplied from the nearest Departmental go down if stock permits. The issue rate of cement is shown in the Schedule of materials attached. Any excess consumption of cement by more than 5% over the final consumption statement drawn up as per consumption rate specified </w:t>
      </w:r>
      <w:r>
        <w:rPr>
          <w:rFonts w:ascii="Arial" w:eastAsia="Arial" w:hAnsi="Arial" w:cs="Arial"/>
        </w:rPr>
        <w:t>in</w:t>
      </w:r>
      <w:r>
        <w:rPr>
          <w:rFonts w:ascii="Arial" w:eastAsia="Arial" w:hAnsi="Arial" w:cs="Arial"/>
          <w:sz w:val="20"/>
          <w:szCs w:val="20"/>
        </w:rPr>
        <w:t xml:space="preserve"> the Schedule will be recovered at a penal rate shown in schedule.</w:t>
      </w:r>
    </w:p>
    <w:p w:rsidR="00AE254B" w:rsidRDefault="00AE254B">
      <w:pPr>
        <w:spacing w:line="3" w:lineRule="exact"/>
        <w:rPr>
          <w:rFonts w:ascii="Arial" w:eastAsia="Arial" w:hAnsi="Arial" w:cs="Arial"/>
          <w:sz w:val="20"/>
          <w:szCs w:val="20"/>
        </w:rPr>
      </w:pPr>
    </w:p>
    <w:p w:rsidR="00AE254B" w:rsidRDefault="00FF4501" w:rsidP="00FF4501">
      <w:pPr>
        <w:numPr>
          <w:ilvl w:val="0"/>
          <w:numId w:val="90"/>
        </w:numPr>
        <w:tabs>
          <w:tab w:val="left" w:pos="470"/>
        </w:tabs>
        <w:spacing w:line="238" w:lineRule="auto"/>
        <w:ind w:left="455" w:hanging="450"/>
        <w:jc w:val="both"/>
        <w:rPr>
          <w:rFonts w:ascii="Arial" w:eastAsia="Arial" w:hAnsi="Arial" w:cs="Arial"/>
          <w:sz w:val="20"/>
          <w:szCs w:val="20"/>
        </w:rPr>
      </w:pPr>
      <w:r>
        <w:rPr>
          <w:rFonts w:ascii="Arial" w:eastAsia="Arial" w:hAnsi="Arial" w:cs="Arial"/>
          <w:sz w:val="20"/>
          <w:szCs w:val="20"/>
        </w:rPr>
        <w:t>Reinforcement steel rods/MS sheet piles/bitumen will be issued if stock permits, from the nearest departmental go-down where such material is available in marketable length/quantities. While issuing the same, for any particular work the quantity actually required as per approved drawing shall only be issued. While executing the work, it will be responsibility of the Contractor/bidder as well as the Engineer-in-Charge to get this quantity properly utilized in the work. Cut pieces, if any will not be taken back by the Department. Recovery for the total quantum of steel issued will be made at the issue rate shown in the Schedule below. In case of misuse over +10%, deduction will be made at a penal rate shown in the Schedule below. This whole principle shall apply in case of other M.S materials like sheet piles and structural steel members as well.</w:t>
      </w:r>
    </w:p>
    <w:p w:rsidR="00AE254B" w:rsidRDefault="00AE254B">
      <w:pPr>
        <w:spacing w:line="4" w:lineRule="exact"/>
        <w:rPr>
          <w:rFonts w:ascii="Arial" w:eastAsia="Arial" w:hAnsi="Arial" w:cs="Arial"/>
          <w:sz w:val="20"/>
          <w:szCs w:val="20"/>
        </w:rPr>
      </w:pPr>
    </w:p>
    <w:p w:rsidR="00AE254B" w:rsidRDefault="00FF4501" w:rsidP="00FF4501">
      <w:pPr>
        <w:numPr>
          <w:ilvl w:val="0"/>
          <w:numId w:val="90"/>
        </w:numPr>
        <w:tabs>
          <w:tab w:val="left" w:pos="402"/>
        </w:tabs>
        <w:spacing w:line="237" w:lineRule="auto"/>
        <w:ind w:left="455" w:right="20" w:hanging="455"/>
        <w:jc w:val="both"/>
        <w:rPr>
          <w:rFonts w:ascii="Arial" w:eastAsia="Arial" w:hAnsi="Arial" w:cs="Arial"/>
          <w:sz w:val="20"/>
          <w:szCs w:val="20"/>
        </w:rPr>
      </w:pPr>
      <w:r>
        <w:rPr>
          <w:rFonts w:ascii="Arial" w:eastAsia="Arial" w:hAnsi="Arial" w:cs="Arial"/>
          <w:sz w:val="20"/>
          <w:szCs w:val="20"/>
        </w:rPr>
        <w:t>The work is to be executed strictly as per specification attached with e-NIT and shall confirm relevant Indian Standard Codal provisions and good industry practice. In the absence of any such provision in some items, the tending authority reserves the right to adopt suitable International Code/specifications/standards.</w:t>
      </w:r>
    </w:p>
    <w:p w:rsidR="00AE254B" w:rsidRDefault="00FF4501" w:rsidP="00FF4501">
      <w:pPr>
        <w:numPr>
          <w:ilvl w:val="0"/>
          <w:numId w:val="90"/>
        </w:numPr>
        <w:tabs>
          <w:tab w:val="left" w:pos="455"/>
        </w:tabs>
        <w:spacing w:line="237" w:lineRule="auto"/>
        <w:ind w:left="455" w:hanging="450"/>
        <w:rPr>
          <w:rFonts w:ascii="Arial" w:eastAsia="Arial" w:hAnsi="Arial" w:cs="Arial"/>
          <w:sz w:val="20"/>
          <w:szCs w:val="20"/>
        </w:rPr>
      </w:pPr>
      <w:r>
        <w:rPr>
          <w:rFonts w:ascii="Arial" w:eastAsia="Arial" w:hAnsi="Arial" w:cs="Arial"/>
          <w:sz w:val="20"/>
          <w:szCs w:val="20"/>
        </w:rPr>
        <w:t>All queries and disputes arising out of the works contract during construction phase are to be brought to the notice of the Chairman of the 'Department Dispute Redressal Committee' in writing for decision within 15 days.</w:t>
      </w:r>
    </w:p>
    <w:p w:rsidR="00AE254B" w:rsidRDefault="00AE254B">
      <w:pPr>
        <w:spacing w:line="191" w:lineRule="exact"/>
        <w:rPr>
          <w:rFonts w:ascii="Arial" w:eastAsia="Arial" w:hAnsi="Arial" w:cs="Arial"/>
          <w:sz w:val="20"/>
          <w:szCs w:val="20"/>
        </w:rPr>
      </w:pPr>
    </w:p>
    <w:p w:rsidR="00AE254B" w:rsidRDefault="00FF4501" w:rsidP="00FF4501">
      <w:pPr>
        <w:numPr>
          <w:ilvl w:val="0"/>
          <w:numId w:val="90"/>
        </w:numPr>
        <w:tabs>
          <w:tab w:val="left" w:pos="455"/>
        </w:tabs>
        <w:ind w:left="455" w:hanging="455"/>
        <w:rPr>
          <w:rFonts w:ascii="Arial" w:eastAsia="Arial" w:hAnsi="Arial" w:cs="Arial"/>
          <w:sz w:val="20"/>
          <w:szCs w:val="20"/>
        </w:rPr>
      </w:pPr>
      <w:r>
        <w:rPr>
          <w:rFonts w:ascii="Arial" w:eastAsia="Arial" w:hAnsi="Arial" w:cs="Arial"/>
          <w:sz w:val="20"/>
          <w:szCs w:val="20"/>
        </w:rPr>
        <w:t>SCHEDULE OF RECOVERY RATES OF DEPARTMENTALLY SUPPLIED CONSTRUCTION MATERIALS</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322" w:lineRule="exact"/>
        <w:rPr>
          <w:sz w:val="20"/>
          <w:szCs w:val="20"/>
        </w:rPr>
      </w:pPr>
    </w:p>
    <w:tbl>
      <w:tblPr>
        <w:tblW w:w="0" w:type="auto"/>
        <w:tblInd w:w="1315" w:type="dxa"/>
        <w:tblLayout w:type="fixed"/>
        <w:tblCellMar>
          <w:left w:w="0" w:type="dxa"/>
          <w:right w:w="0" w:type="dxa"/>
        </w:tblCellMar>
        <w:tblLook w:val="04A0"/>
      </w:tblPr>
      <w:tblGrid>
        <w:gridCol w:w="520"/>
        <w:gridCol w:w="2040"/>
        <w:gridCol w:w="1260"/>
        <w:gridCol w:w="2440"/>
        <w:gridCol w:w="2140"/>
        <w:gridCol w:w="20"/>
      </w:tblGrid>
      <w:tr w:rsidR="00AE254B">
        <w:trPr>
          <w:trHeight w:val="305"/>
        </w:trPr>
        <w:tc>
          <w:tcPr>
            <w:tcW w:w="520" w:type="dxa"/>
            <w:vAlign w:val="bottom"/>
          </w:tcPr>
          <w:p w:rsidR="00AE254B" w:rsidRDefault="00FF4501">
            <w:pPr>
              <w:ind w:right="200"/>
              <w:jc w:val="right"/>
              <w:rPr>
                <w:sz w:val="20"/>
                <w:szCs w:val="20"/>
              </w:rPr>
            </w:pPr>
            <w:r>
              <w:rPr>
                <w:rFonts w:ascii="Arial" w:eastAsia="Arial" w:hAnsi="Arial" w:cs="Arial"/>
                <w:w w:val="89"/>
                <w:sz w:val="20"/>
                <w:szCs w:val="20"/>
              </w:rPr>
              <w:t>01</w:t>
            </w:r>
          </w:p>
        </w:tc>
        <w:tc>
          <w:tcPr>
            <w:tcW w:w="2040" w:type="dxa"/>
            <w:vAlign w:val="bottom"/>
          </w:tcPr>
          <w:p w:rsidR="00AE254B" w:rsidRDefault="00FF4501">
            <w:pPr>
              <w:ind w:right="360"/>
              <w:jc w:val="center"/>
              <w:rPr>
                <w:sz w:val="20"/>
                <w:szCs w:val="20"/>
              </w:rPr>
            </w:pPr>
            <w:r>
              <w:rPr>
                <w:rFonts w:ascii="Arial" w:eastAsia="Arial" w:hAnsi="Arial" w:cs="Arial"/>
                <w:w w:val="99"/>
                <w:sz w:val="20"/>
                <w:szCs w:val="20"/>
              </w:rPr>
              <w:t>Cement</w:t>
            </w:r>
          </w:p>
        </w:tc>
        <w:tc>
          <w:tcPr>
            <w:tcW w:w="1260" w:type="dxa"/>
            <w:vAlign w:val="bottom"/>
          </w:tcPr>
          <w:p w:rsidR="00AE254B" w:rsidRDefault="00FF4501">
            <w:pPr>
              <w:ind w:left="780"/>
              <w:rPr>
                <w:sz w:val="20"/>
                <w:szCs w:val="20"/>
              </w:rPr>
            </w:pPr>
            <w:r>
              <w:rPr>
                <w:rFonts w:ascii="Arial" w:eastAsia="Arial" w:hAnsi="Arial" w:cs="Arial"/>
                <w:sz w:val="20"/>
                <w:szCs w:val="20"/>
              </w:rPr>
              <w:t>MT</w:t>
            </w:r>
          </w:p>
        </w:tc>
        <w:tc>
          <w:tcPr>
            <w:tcW w:w="2440" w:type="dxa"/>
            <w:vAlign w:val="bottom"/>
          </w:tcPr>
          <w:p w:rsidR="00AE254B" w:rsidRDefault="00FF4501">
            <w:pPr>
              <w:ind w:left="180"/>
              <w:rPr>
                <w:sz w:val="20"/>
                <w:szCs w:val="20"/>
              </w:rPr>
            </w:pPr>
            <w:r>
              <w:rPr>
                <w:rFonts w:ascii="Arial" w:eastAsia="Arial" w:hAnsi="Arial" w:cs="Arial"/>
                <w:sz w:val="20"/>
                <w:szCs w:val="20"/>
              </w:rPr>
              <w:t>2 (Two) times issue rate</w:t>
            </w:r>
          </w:p>
        </w:tc>
        <w:tc>
          <w:tcPr>
            <w:tcW w:w="2140" w:type="dxa"/>
            <w:vAlign w:val="bottom"/>
          </w:tcPr>
          <w:p w:rsidR="00AE254B" w:rsidRDefault="00FF4501">
            <w:pPr>
              <w:ind w:left="40"/>
              <w:jc w:val="center"/>
              <w:rPr>
                <w:sz w:val="20"/>
                <w:szCs w:val="20"/>
              </w:rPr>
            </w:pPr>
            <w:r>
              <w:rPr>
                <w:rFonts w:ascii="Arial" w:eastAsia="Arial" w:hAnsi="Arial" w:cs="Arial"/>
                <w:w w:val="99"/>
                <w:sz w:val="20"/>
                <w:szCs w:val="20"/>
              </w:rPr>
              <w:t>Departmental Godown</w:t>
            </w:r>
          </w:p>
        </w:tc>
        <w:tc>
          <w:tcPr>
            <w:tcW w:w="0" w:type="dxa"/>
            <w:vAlign w:val="bottom"/>
          </w:tcPr>
          <w:p w:rsidR="00AE254B" w:rsidRDefault="00AE254B">
            <w:pPr>
              <w:rPr>
                <w:sz w:val="1"/>
                <w:szCs w:val="1"/>
              </w:rPr>
            </w:pPr>
          </w:p>
        </w:tc>
      </w:tr>
      <w:tr w:rsidR="00AE254B">
        <w:trPr>
          <w:trHeight w:val="334"/>
        </w:trPr>
        <w:tc>
          <w:tcPr>
            <w:tcW w:w="520" w:type="dxa"/>
            <w:vAlign w:val="bottom"/>
          </w:tcPr>
          <w:p w:rsidR="00AE254B" w:rsidRDefault="00AE254B">
            <w:pPr>
              <w:rPr>
                <w:sz w:val="24"/>
                <w:szCs w:val="24"/>
              </w:rPr>
            </w:pPr>
          </w:p>
        </w:tc>
        <w:tc>
          <w:tcPr>
            <w:tcW w:w="2040" w:type="dxa"/>
            <w:vAlign w:val="bottom"/>
          </w:tcPr>
          <w:p w:rsidR="00AE254B" w:rsidRDefault="00FF4501">
            <w:pPr>
              <w:ind w:right="380"/>
              <w:jc w:val="center"/>
              <w:rPr>
                <w:sz w:val="20"/>
                <w:szCs w:val="20"/>
              </w:rPr>
            </w:pPr>
            <w:r>
              <w:rPr>
                <w:rFonts w:ascii="Arial" w:eastAsia="Arial" w:hAnsi="Arial" w:cs="Arial"/>
                <w:w w:val="99"/>
                <w:sz w:val="20"/>
                <w:szCs w:val="20"/>
              </w:rPr>
              <w:t>Reinforce-</w:t>
            </w:r>
          </w:p>
        </w:tc>
        <w:tc>
          <w:tcPr>
            <w:tcW w:w="1260" w:type="dxa"/>
            <w:vAlign w:val="bottom"/>
          </w:tcPr>
          <w:p w:rsidR="00AE254B" w:rsidRDefault="00AE254B">
            <w:pPr>
              <w:rPr>
                <w:sz w:val="24"/>
                <w:szCs w:val="24"/>
              </w:rPr>
            </w:pPr>
          </w:p>
        </w:tc>
        <w:tc>
          <w:tcPr>
            <w:tcW w:w="2440" w:type="dxa"/>
            <w:vAlign w:val="bottom"/>
          </w:tcPr>
          <w:p w:rsidR="00AE254B" w:rsidRDefault="00AE254B">
            <w:pPr>
              <w:rPr>
                <w:sz w:val="24"/>
                <w:szCs w:val="24"/>
              </w:rPr>
            </w:pPr>
          </w:p>
        </w:tc>
        <w:tc>
          <w:tcPr>
            <w:tcW w:w="2140" w:type="dxa"/>
            <w:vAlign w:val="bottom"/>
          </w:tcPr>
          <w:p w:rsidR="00AE254B" w:rsidRDefault="00AE254B">
            <w:pPr>
              <w:rPr>
                <w:sz w:val="24"/>
                <w:szCs w:val="24"/>
              </w:rPr>
            </w:pPr>
          </w:p>
        </w:tc>
        <w:tc>
          <w:tcPr>
            <w:tcW w:w="0" w:type="dxa"/>
            <w:vAlign w:val="bottom"/>
          </w:tcPr>
          <w:p w:rsidR="00AE254B" w:rsidRDefault="00AE254B">
            <w:pPr>
              <w:rPr>
                <w:sz w:val="1"/>
                <w:szCs w:val="1"/>
              </w:rPr>
            </w:pPr>
          </w:p>
        </w:tc>
      </w:tr>
      <w:tr w:rsidR="00AE254B">
        <w:trPr>
          <w:trHeight w:val="235"/>
        </w:trPr>
        <w:tc>
          <w:tcPr>
            <w:tcW w:w="520" w:type="dxa"/>
            <w:vAlign w:val="bottom"/>
          </w:tcPr>
          <w:p w:rsidR="00AE254B" w:rsidRDefault="00AE254B">
            <w:pPr>
              <w:rPr>
                <w:sz w:val="20"/>
                <w:szCs w:val="20"/>
              </w:rPr>
            </w:pPr>
          </w:p>
        </w:tc>
        <w:tc>
          <w:tcPr>
            <w:tcW w:w="2040" w:type="dxa"/>
            <w:vAlign w:val="bottom"/>
          </w:tcPr>
          <w:p w:rsidR="00AE254B" w:rsidRDefault="00FF4501">
            <w:pPr>
              <w:ind w:right="380"/>
              <w:jc w:val="center"/>
              <w:rPr>
                <w:sz w:val="20"/>
                <w:szCs w:val="20"/>
              </w:rPr>
            </w:pPr>
            <w:r>
              <w:rPr>
                <w:rFonts w:ascii="Arial" w:eastAsia="Arial" w:hAnsi="Arial" w:cs="Arial"/>
                <w:sz w:val="20"/>
                <w:szCs w:val="20"/>
              </w:rPr>
              <w:t>ment steel</w:t>
            </w:r>
          </w:p>
        </w:tc>
        <w:tc>
          <w:tcPr>
            <w:tcW w:w="1260" w:type="dxa"/>
            <w:vAlign w:val="bottom"/>
          </w:tcPr>
          <w:p w:rsidR="00AE254B" w:rsidRDefault="00AE254B">
            <w:pPr>
              <w:rPr>
                <w:sz w:val="20"/>
                <w:szCs w:val="20"/>
              </w:rPr>
            </w:pPr>
          </w:p>
        </w:tc>
        <w:tc>
          <w:tcPr>
            <w:tcW w:w="2440" w:type="dxa"/>
            <w:vAlign w:val="bottom"/>
          </w:tcPr>
          <w:p w:rsidR="00AE254B" w:rsidRDefault="00AE254B">
            <w:pPr>
              <w:rPr>
                <w:sz w:val="20"/>
                <w:szCs w:val="20"/>
              </w:rPr>
            </w:pPr>
          </w:p>
        </w:tc>
        <w:tc>
          <w:tcPr>
            <w:tcW w:w="2140" w:type="dxa"/>
            <w:vAlign w:val="bottom"/>
          </w:tcPr>
          <w:p w:rsidR="00AE254B" w:rsidRDefault="00AE254B">
            <w:pPr>
              <w:rPr>
                <w:sz w:val="20"/>
                <w:szCs w:val="20"/>
              </w:rPr>
            </w:pPr>
          </w:p>
        </w:tc>
        <w:tc>
          <w:tcPr>
            <w:tcW w:w="0" w:type="dxa"/>
            <w:vAlign w:val="bottom"/>
          </w:tcPr>
          <w:p w:rsidR="00AE254B" w:rsidRDefault="00AE254B">
            <w:pPr>
              <w:rPr>
                <w:sz w:val="1"/>
                <w:szCs w:val="1"/>
              </w:rPr>
            </w:pPr>
          </w:p>
        </w:tc>
      </w:tr>
      <w:tr w:rsidR="00AE254B">
        <w:trPr>
          <w:trHeight w:val="226"/>
        </w:trPr>
        <w:tc>
          <w:tcPr>
            <w:tcW w:w="520" w:type="dxa"/>
            <w:vAlign w:val="bottom"/>
          </w:tcPr>
          <w:p w:rsidR="00AE254B" w:rsidRDefault="00AE254B">
            <w:pPr>
              <w:rPr>
                <w:sz w:val="19"/>
                <w:szCs w:val="19"/>
              </w:rPr>
            </w:pPr>
          </w:p>
        </w:tc>
        <w:tc>
          <w:tcPr>
            <w:tcW w:w="2040" w:type="dxa"/>
            <w:vAlign w:val="bottom"/>
          </w:tcPr>
          <w:p w:rsidR="00AE254B" w:rsidRDefault="00FF4501">
            <w:pPr>
              <w:spacing w:line="226" w:lineRule="exact"/>
              <w:ind w:right="380"/>
              <w:jc w:val="center"/>
              <w:rPr>
                <w:sz w:val="20"/>
                <w:szCs w:val="20"/>
              </w:rPr>
            </w:pPr>
            <w:r>
              <w:rPr>
                <w:rFonts w:ascii="Arial" w:eastAsia="Arial" w:hAnsi="Arial" w:cs="Arial"/>
                <w:w w:val="98"/>
                <w:sz w:val="20"/>
                <w:szCs w:val="20"/>
              </w:rPr>
              <w:t>rods,</w:t>
            </w:r>
          </w:p>
        </w:tc>
        <w:tc>
          <w:tcPr>
            <w:tcW w:w="1260" w:type="dxa"/>
            <w:vAlign w:val="bottom"/>
          </w:tcPr>
          <w:p w:rsidR="00AE254B" w:rsidRDefault="00AE254B">
            <w:pPr>
              <w:rPr>
                <w:sz w:val="19"/>
                <w:szCs w:val="19"/>
              </w:rPr>
            </w:pPr>
          </w:p>
        </w:tc>
        <w:tc>
          <w:tcPr>
            <w:tcW w:w="2440" w:type="dxa"/>
            <w:vAlign w:val="bottom"/>
          </w:tcPr>
          <w:p w:rsidR="00AE254B" w:rsidRDefault="00AE254B">
            <w:pPr>
              <w:rPr>
                <w:sz w:val="19"/>
                <w:szCs w:val="19"/>
              </w:rPr>
            </w:pPr>
          </w:p>
        </w:tc>
        <w:tc>
          <w:tcPr>
            <w:tcW w:w="2140" w:type="dxa"/>
            <w:vAlign w:val="bottom"/>
          </w:tcPr>
          <w:p w:rsidR="00AE254B" w:rsidRDefault="00AE254B">
            <w:pPr>
              <w:rPr>
                <w:sz w:val="19"/>
                <w:szCs w:val="19"/>
              </w:rPr>
            </w:pPr>
          </w:p>
        </w:tc>
        <w:tc>
          <w:tcPr>
            <w:tcW w:w="0" w:type="dxa"/>
            <w:vAlign w:val="bottom"/>
          </w:tcPr>
          <w:p w:rsidR="00AE254B" w:rsidRDefault="00AE254B">
            <w:pPr>
              <w:rPr>
                <w:sz w:val="1"/>
                <w:szCs w:val="1"/>
              </w:rPr>
            </w:pPr>
          </w:p>
        </w:tc>
      </w:tr>
      <w:tr w:rsidR="00AE254B">
        <w:trPr>
          <w:trHeight w:val="235"/>
        </w:trPr>
        <w:tc>
          <w:tcPr>
            <w:tcW w:w="520" w:type="dxa"/>
            <w:vMerge w:val="restart"/>
            <w:vAlign w:val="bottom"/>
          </w:tcPr>
          <w:p w:rsidR="00AE254B" w:rsidRDefault="00FF4501">
            <w:pPr>
              <w:ind w:right="200"/>
              <w:jc w:val="right"/>
              <w:rPr>
                <w:sz w:val="20"/>
                <w:szCs w:val="20"/>
              </w:rPr>
            </w:pPr>
            <w:r>
              <w:rPr>
                <w:rFonts w:ascii="Arial" w:eastAsia="Arial" w:hAnsi="Arial" w:cs="Arial"/>
                <w:w w:val="89"/>
                <w:sz w:val="20"/>
                <w:szCs w:val="20"/>
              </w:rPr>
              <w:t>02</w:t>
            </w:r>
          </w:p>
        </w:tc>
        <w:tc>
          <w:tcPr>
            <w:tcW w:w="2040" w:type="dxa"/>
            <w:vAlign w:val="bottom"/>
          </w:tcPr>
          <w:p w:rsidR="00AE254B" w:rsidRDefault="00FF4501">
            <w:pPr>
              <w:ind w:right="380"/>
              <w:jc w:val="center"/>
              <w:rPr>
                <w:sz w:val="20"/>
                <w:szCs w:val="20"/>
              </w:rPr>
            </w:pPr>
            <w:r>
              <w:rPr>
                <w:rFonts w:ascii="Arial" w:eastAsia="Arial" w:hAnsi="Arial" w:cs="Arial"/>
                <w:sz w:val="20"/>
                <w:szCs w:val="20"/>
              </w:rPr>
              <w:t>structural</w:t>
            </w:r>
          </w:p>
        </w:tc>
        <w:tc>
          <w:tcPr>
            <w:tcW w:w="1260" w:type="dxa"/>
            <w:vMerge w:val="restart"/>
            <w:vAlign w:val="bottom"/>
          </w:tcPr>
          <w:p w:rsidR="00AE254B" w:rsidRDefault="00FF4501">
            <w:pPr>
              <w:ind w:left="780"/>
              <w:rPr>
                <w:sz w:val="20"/>
                <w:szCs w:val="20"/>
              </w:rPr>
            </w:pPr>
            <w:r>
              <w:rPr>
                <w:rFonts w:ascii="Arial" w:eastAsia="Arial" w:hAnsi="Arial" w:cs="Arial"/>
                <w:sz w:val="20"/>
                <w:szCs w:val="20"/>
              </w:rPr>
              <w:t>MT</w:t>
            </w:r>
          </w:p>
        </w:tc>
        <w:tc>
          <w:tcPr>
            <w:tcW w:w="2440" w:type="dxa"/>
            <w:vMerge w:val="restart"/>
            <w:vAlign w:val="bottom"/>
          </w:tcPr>
          <w:p w:rsidR="00AE254B" w:rsidRDefault="00FF4501">
            <w:pPr>
              <w:ind w:left="180"/>
              <w:rPr>
                <w:sz w:val="20"/>
                <w:szCs w:val="20"/>
              </w:rPr>
            </w:pPr>
            <w:r>
              <w:rPr>
                <w:rFonts w:ascii="Arial" w:eastAsia="Arial" w:hAnsi="Arial" w:cs="Arial"/>
                <w:sz w:val="20"/>
                <w:szCs w:val="20"/>
              </w:rPr>
              <w:t>2 (Two) times issue rate</w:t>
            </w:r>
          </w:p>
        </w:tc>
        <w:tc>
          <w:tcPr>
            <w:tcW w:w="2140" w:type="dxa"/>
            <w:vMerge w:val="restart"/>
            <w:vAlign w:val="bottom"/>
          </w:tcPr>
          <w:p w:rsidR="00AE254B" w:rsidRDefault="00FF4501">
            <w:pPr>
              <w:ind w:left="40"/>
              <w:jc w:val="center"/>
              <w:rPr>
                <w:sz w:val="20"/>
                <w:szCs w:val="20"/>
              </w:rPr>
            </w:pPr>
            <w:r>
              <w:rPr>
                <w:rFonts w:ascii="Arial" w:eastAsia="Arial" w:hAnsi="Arial" w:cs="Arial"/>
                <w:sz w:val="20"/>
                <w:szCs w:val="20"/>
              </w:rPr>
              <w:t>-do-</w:t>
            </w:r>
          </w:p>
        </w:tc>
        <w:tc>
          <w:tcPr>
            <w:tcW w:w="0" w:type="dxa"/>
            <w:vAlign w:val="bottom"/>
          </w:tcPr>
          <w:p w:rsidR="00AE254B" w:rsidRDefault="00AE254B">
            <w:pPr>
              <w:rPr>
                <w:sz w:val="1"/>
                <w:szCs w:val="1"/>
              </w:rPr>
            </w:pPr>
          </w:p>
        </w:tc>
      </w:tr>
      <w:tr w:rsidR="00AE254B">
        <w:trPr>
          <w:trHeight w:val="161"/>
        </w:trPr>
        <w:tc>
          <w:tcPr>
            <w:tcW w:w="520" w:type="dxa"/>
            <w:vMerge/>
            <w:vAlign w:val="bottom"/>
          </w:tcPr>
          <w:p w:rsidR="00AE254B" w:rsidRDefault="00AE254B">
            <w:pPr>
              <w:rPr>
                <w:sz w:val="13"/>
                <w:szCs w:val="13"/>
              </w:rPr>
            </w:pPr>
          </w:p>
        </w:tc>
        <w:tc>
          <w:tcPr>
            <w:tcW w:w="2040" w:type="dxa"/>
            <w:vMerge w:val="restart"/>
            <w:vAlign w:val="bottom"/>
          </w:tcPr>
          <w:p w:rsidR="00AE254B" w:rsidRDefault="00FF4501">
            <w:pPr>
              <w:ind w:right="400"/>
              <w:jc w:val="center"/>
              <w:rPr>
                <w:sz w:val="20"/>
                <w:szCs w:val="20"/>
              </w:rPr>
            </w:pPr>
            <w:r>
              <w:rPr>
                <w:rFonts w:ascii="Arial" w:eastAsia="Arial" w:hAnsi="Arial" w:cs="Arial"/>
                <w:w w:val="99"/>
                <w:sz w:val="20"/>
                <w:szCs w:val="20"/>
              </w:rPr>
              <w:t>steel</w:t>
            </w:r>
          </w:p>
        </w:tc>
        <w:tc>
          <w:tcPr>
            <w:tcW w:w="1260" w:type="dxa"/>
            <w:vMerge/>
            <w:vAlign w:val="bottom"/>
          </w:tcPr>
          <w:p w:rsidR="00AE254B" w:rsidRDefault="00AE254B">
            <w:pPr>
              <w:rPr>
                <w:sz w:val="13"/>
                <w:szCs w:val="13"/>
              </w:rPr>
            </w:pPr>
          </w:p>
        </w:tc>
        <w:tc>
          <w:tcPr>
            <w:tcW w:w="2440" w:type="dxa"/>
            <w:vMerge/>
            <w:vAlign w:val="bottom"/>
          </w:tcPr>
          <w:p w:rsidR="00AE254B" w:rsidRDefault="00AE254B">
            <w:pPr>
              <w:rPr>
                <w:sz w:val="13"/>
                <w:szCs w:val="13"/>
              </w:rPr>
            </w:pPr>
          </w:p>
        </w:tc>
        <w:tc>
          <w:tcPr>
            <w:tcW w:w="2140" w:type="dxa"/>
            <w:vMerge/>
            <w:vAlign w:val="bottom"/>
          </w:tcPr>
          <w:p w:rsidR="00AE254B" w:rsidRDefault="00AE254B">
            <w:pPr>
              <w:rPr>
                <w:sz w:val="13"/>
                <w:szCs w:val="13"/>
              </w:rPr>
            </w:pPr>
          </w:p>
        </w:tc>
        <w:tc>
          <w:tcPr>
            <w:tcW w:w="0" w:type="dxa"/>
            <w:vAlign w:val="bottom"/>
          </w:tcPr>
          <w:p w:rsidR="00AE254B" w:rsidRDefault="00AE254B">
            <w:pPr>
              <w:rPr>
                <w:sz w:val="1"/>
                <w:szCs w:val="1"/>
              </w:rPr>
            </w:pPr>
          </w:p>
        </w:tc>
      </w:tr>
      <w:tr w:rsidR="00AE254B">
        <w:trPr>
          <w:trHeight w:val="70"/>
        </w:trPr>
        <w:tc>
          <w:tcPr>
            <w:tcW w:w="520" w:type="dxa"/>
            <w:vAlign w:val="bottom"/>
          </w:tcPr>
          <w:p w:rsidR="00AE254B" w:rsidRDefault="00AE254B">
            <w:pPr>
              <w:rPr>
                <w:sz w:val="6"/>
                <w:szCs w:val="6"/>
              </w:rPr>
            </w:pPr>
          </w:p>
        </w:tc>
        <w:tc>
          <w:tcPr>
            <w:tcW w:w="2040" w:type="dxa"/>
            <w:vMerge/>
            <w:vAlign w:val="bottom"/>
          </w:tcPr>
          <w:p w:rsidR="00AE254B" w:rsidRDefault="00AE254B">
            <w:pPr>
              <w:rPr>
                <w:sz w:val="6"/>
                <w:szCs w:val="6"/>
              </w:rPr>
            </w:pPr>
          </w:p>
        </w:tc>
        <w:tc>
          <w:tcPr>
            <w:tcW w:w="1260" w:type="dxa"/>
            <w:vAlign w:val="bottom"/>
          </w:tcPr>
          <w:p w:rsidR="00AE254B" w:rsidRDefault="00AE254B">
            <w:pPr>
              <w:rPr>
                <w:sz w:val="6"/>
                <w:szCs w:val="6"/>
              </w:rPr>
            </w:pPr>
          </w:p>
        </w:tc>
        <w:tc>
          <w:tcPr>
            <w:tcW w:w="2440" w:type="dxa"/>
            <w:vAlign w:val="bottom"/>
          </w:tcPr>
          <w:p w:rsidR="00AE254B" w:rsidRDefault="00AE254B">
            <w:pPr>
              <w:rPr>
                <w:sz w:val="6"/>
                <w:szCs w:val="6"/>
              </w:rPr>
            </w:pPr>
          </w:p>
        </w:tc>
        <w:tc>
          <w:tcPr>
            <w:tcW w:w="2140" w:type="dxa"/>
            <w:vAlign w:val="bottom"/>
          </w:tcPr>
          <w:p w:rsidR="00AE254B" w:rsidRDefault="00AE254B">
            <w:pPr>
              <w:rPr>
                <w:sz w:val="6"/>
                <w:szCs w:val="6"/>
              </w:rPr>
            </w:pPr>
          </w:p>
        </w:tc>
        <w:tc>
          <w:tcPr>
            <w:tcW w:w="0" w:type="dxa"/>
            <w:vAlign w:val="bottom"/>
          </w:tcPr>
          <w:p w:rsidR="00AE254B" w:rsidRDefault="00AE254B">
            <w:pPr>
              <w:rPr>
                <w:sz w:val="1"/>
                <w:szCs w:val="1"/>
              </w:rPr>
            </w:pPr>
          </w:p>
        </w:tc>
      </w:tr>
      <w:tr w:rsidR="00AE254B">
        <w:trPr>
          <w:trHeight w:val="230"/>
        </w:trPr>
        <w:tc>
          <w:tcPr>
            <w:tcW w:w="520" w:type="dxa"/>
            <w:vAlign w:val="bottom"/>
          </w:tcPr>
          <w:p w:rsidR="00AE254B" w:rsidRDefault="00AE254B">
            <w:pPr>
              <w:rPr>
                <w:sz w:val="20"/>
                <w:szCs w:val="20"/>
              </w:rPr>
            </w:pPr>
          </w:p>
        </w:tc>
        <w:tc>
          <w:tcPr>
            <w:tcW w:w="2040" w:type="dxa"/>
            <w:vAlign w:val="bottom"/>
          </w:tcPr>
          <w:p w:rsidR="00AE254B" w:rsidRDefault="00FF4501">
            <w:pPr>
              <w:ind w:right="380"/>
              <w:jc w:val="center"/>
              <w:rPr>
                <w:sz w:val="20"/>
                <w:szCs w:val="20"/>
              </w:rPr>
            </w:pPr>
            <w:r>
              <w:rPr>
                <w:rFonts w:ascii="Arial" w:eastAsia="Arial" w:hAnsi="Arial" w:cs="Arial"/>
                <w:w w:val="98"/>
                <w:sz w:val="20"/>
                <w:szCs w:val="20"/>
              </w:rPr>
              <w:t>members,</w:t>
            </w:r>
          </w:p>
        </w:tc>
        <w:tc>
          <w:tcPr>
            <w:tcW w:w="1260" w:type="dxa"/>
            <w:vAlign w:val="bottom"/>
          </w:tcPr>
          <w:p w:rsidR="00AE254B" w:rsidRDefault="00AE254B">
            <w:pPr>
              <w:rPr>
                <w:sz w:val="20"/>
                <w:szCs w:val="20"/>
              </w:rPr>
            </w:pPr>
          </w:p>
        </w:tc>
        <w:tc>
          <w:tcPr>
            <w:tcW w:w="2440" w:type="dxa"/>
            <w:vAlign w:val="bottom"/>
          </w:tcPr>
          <w:p w:rsidR="00AE254B" w:rsidRDefault="00AE254B">
            <w:pPr>
              <w:rPr>
                <w:sz w:val="20"/>
                <w:szCs w:val="20"/>
              </w:rPr>
            </w:pPr>
          </w:p>
        </w:tc>
        <w:tc>
          <w:tcPr>
            <w:tcW w:w="2140" w:type="dxa"/>
            <w:vAlign w:val="bottom"/>
          </w:tcPr>
          <w:p w:rsidR="00AE254B" w:rsidRDefault="00AE254B">
            <w:pPr>
              <w:rPr>
                <w:sz w:val="20"/>
                <w:szCs w:val="20"/>
              </w:rPr>
            </w:pPr>
          </w:p>
        </w:tc>
        <w:tc>
          <w:tcPr>
            <w:tcW w:w="0" w:type="dxa"/>
            <w:vAlign w:val="bottom"/>
          </w:tcPr>
          <w:p w:rsidR="00AE254B" w:rsidRDefault="00AE254B">
            <w:pPr>
              <w:rPr>
                <w:sz w:val="1"/>
                <w:szCs w:val="1"/>
              </w:rPr>
            </w:pPr>
          </w:p>
        </w:tc>
      </w:tr>
      <w:tr w:rsidR="00AE254B">
        <w:trPr>
          <w:trHeight w:val="226"/>
        </w:trPr>
        <w:tc>
          <w:tcPr>
            <w:tcW w:w="520" w:type="dxa"/>
            <w:vAlign w:val="bottom"/>
          </w:tcPr>
          <w:p w:rsidR="00AE254B" w:rsidRDefault="00AE254B">
            <w:pPr>
              <w:rPr>
                <w:sz w:val="19"/>
                <w:szCs w:val="19"/>
              </w:rPr>
            </w:pPr>
          </w:p>
        </w:tc>
        <w:tc>
          <w:tcPr>
            <w:tcW w:w="2040" w:type="dxa"/>
            <w:vAlign w:val="bottom"/>
          </w:tcPr>
          <w:p w:rsidR="00AE254B" w:rsidRDefault="00FF4501">
            <w:pPr>
              <w:spacing w:line="226" w:lineRule="exact"/>
              <w:ind w:right="380"/>
              <w:jc w:val="center"/>
              <w:rPr>
                <w:sz w:val="20"/>
                <w:szCs w:val="20"/>
              </w:rPr>
            </w:pPr>
            <w:r>
              <w:rPr>
                <w:rFonts w:ascii="Arial" w:eastAsia="Arial" w:hAnsi="Arial" w:cs="Arial"/>
                <w:w w:val="97"/>
                <w:sz w:val="20"/>
                <w:szCs w:val="20"/>
              </w:rPr>
              <w:t>M.S sheet</w:t>
            </w:r>
          </w:p>
        </w:tc>
        <w:tc>
          <w:tcPr>
            <w:tcW w:w="1260" w:type="dxa"/>
            <w:vAlign w:val="bottom"/>
          </w:tcPr>
          <w:p w:rsidR="00AE254B" w:rsidRDefault="00AE254B">
            <w:pPr>
              <w:rPr>
                <w:sz w:val="19"/>
                <w:szCs w:val="19"/>
              </w:rPr>
            </w:pPr>
          </w:p>
        </w:tc>
        <w:tc>
          <w:tcPr>
            <w:tcW w:w="2440" w:type="dxa"/>
            <w:vAlign w:val="bottom"/>
          </w:tcPr>
          <w:p w:rsidR="00AE254B" w:rsidRDefault="00AE254B">
            <w:pPr>
              <w:rPr>
                <w:sz w:val="19"/>
                <w:szCs w:val="19"/>
              </w:rPr>
            </w:pPr>
          </w:p>
        </w:tc>
        <w:tc>
          <w:tcPr>
            <w:tcW w:w="2140" w:type="dxa"/>
            <w:vAlign w:val="bottom"/>
          </w:tcPr>
          <w:p w:rsidR="00AE254B" w:rsidRDefault="00AE254B">
            <w:pPr>
              <w:rPr>
                <w:sz w:val="19"/>
                <w:szCs w:val="19"/>
              </w:rPr>
            </w:pPr>
          </w:p>
        </w:tc>
        <w:tc>
          <w:tcPr>
            <w:tcW w:w="0" w:type="dxa"/>
            <w:vAlign w:val="bottom"/>
          </w:tcPr>
          <w:p w:rsidR="00AE254B" w:rsidRDefault="00AE254B">
            <w:pPr>
              <w:rPr>
                <w:sz w:val="1"/>
                <w:szCs w:val="1"/>
              </w:rPr>
            </w:pPr>
          </w:p>
        </w:tc>
      </w:tr>
      <w:tr w:rsidR="00AE254B">
        <w:trPr>
          <w:trHeight w:val="271"/>
        </w:trPr>
        <w:tc>
          <w:tcPr>
            <w:tcW w:w="520" w:type="dxa"/>
            <w:vAlign w:val="bottom"/>
          </w:tcPr>
          <w:p w:rsidR="00AE254B" w:rsidRDefault="00AE254B">
            <w:pPr>
              <w:rPr>
                <w:sz w:val="23"/>
                <w:szCs w:val="23"/>
              </w:rPr>
            </w:pPr>
          </w:p>
        </w:tc>
        <w:tc>
          <w:tcPr>
            <w:tcW w:w="2040" w:type="dxa"/>
            <w:vAlign w:val="bottom"/>
          </w:tcPr>
          <w:p w:rsidR="00AE254B" w:rsidRDefault="00FF4501">
            <w:pPr>
              <w:ind w:right="380"/>
              <w:jc w:val="center"/>
              <w:rPr>
                <w:sz w:val="20"/>
                <w:szCs w:val="20"/>
              </w:rPr>
            </w:pPr>
            <w:r>
              <w:rPr>
                <w:rFonts w:ascii="Arial" w:eastAsia="Arial" w:hAnsi="Arial" w:cs="Arial"/>
                <w:sz w:val="20"/>
                <w:szCs w:val="20"/>
              </w:rPr>
              <w:t>Piles</w:t>
            </w:r>
          </w:p>
        </w:tc>
        <w:tc>
          <w:tcPr>
            <w:tcW w:w="1260" w:type="dxa"/>
            <w:vAlign w:val="bottom"/>
          </w:tcPr>
          <w:p w:rsidR="00AE254B" w:rsidRDefault="00AE254B">
            <w:pPr>
              <w:rPr>
                <w:sz w:val="23"/>
                <w:szCs w:val="23"/>
              </w:rPr>
            </w:pPr>
          </w:p>
        </w:tc>
        <w:tc>
          <w:tcPr>
            <w:tcW w:w="2440" w:type="dxa"/>
            <w:vAlign w:val="bottom"/>
          </w:tcPr>
          <w:p w:rsidR="00AE254B" w:rsidRDefault="00AE254B">
            <w:pPr>
              <w:rPr>
                <w:sz w:val="23"/>
                <w:szCs w:val="23"/>
              </w:rPr>
            </w:pPr>
          </w:p>
        </w:tc>
        <w:tc>
          <w:tcPr>
            <w:tcW w:w="2140" w:type="dxa"/>
            <w:vAlign w:val="bottom"/>
          </w:tcPr>
          <w:p w:rsidR="00AE254B" w:rsidRDefault="00AE254B">
            <w:pPr>
              <w:rPr>
                <w:sz w:val="23"/>
                <w:szCs w:val="23"/>
              </w:rPr>
            </w:pPr>
          </w:p>
        </w:tc>
        <w:tc>
          <w:tcPr>
            <w:tcW w:w="0" w:type="dxa"/>
            <w:vAlign w:val="bottom"/>
          </w:tcPr>
          <w:p w:rsidR="00AE254B" w:rsidRDefault="00AE254B">
            <w:pPr>
              <w:rPr>
                <w:sz w:val="1"/>
                <w:szCs w:val="1"/>
              </w:rPr>
            </w:pPr>
          </w:p>
        </w:tc>
      </w:tr>
      <w:tr w:rsidR="00AE254B">
        <w:trPr>
          <w:trHeight w:val="355"/>
        </w:trPr>
        <w:tc>
          <w:tcPr>
            <w:tcW w:w="520" w:type="dxa"/>
            <w:vAlign w:val="bottom"/>
          </w:tcPr>
          <w:p w:rsidR="00AE254B" w:rsidRDefault="00FF4501">
            <w:pPr>
              <w:ind w:right="200"/>
              <w:jc w:val="right"/>
              <w:rPr>
                <w:sz w:val="20"/>
                <w:szCs w:val="20"/>
              </w:rPr>
            </w:pPr>
            <w:r>
              <w:rPr>
                <w:rFonts w:ascii="Arial" w:eastAsia="Arial" w:hAnsi="Arial" w:cs="Arial"/>
                <w:w w:val="89"/>
                <w:sz w:val="20"/>
                <w:szCs w:val="20"/>
              </w:rPr>
              <w:t>03</w:t>
            </w:r>
          </w:p>
        </w:tc>
        <w:tc>
          <w:tcPr>
            <w:tcW w:w="2040" w:type="dxa"/>
            <w:vAlign w:val="bottom"/>
          </w:tcPr>
          <w:p w:rsidR="00AE254B" w:rsidRDefault="00FF4501">
            <w:pPr>
              <w:ind w:right="380"/>
              <w:jc w:val="center"/>
              <w:rPr>
                <w:sz w:val="20"/>
                <w:szCs w:val="20"/>
              </w:rPr>
            </w:pPr>
            <w:r>
              <w:rPr>
                <w:rFonts w:ascii="Arial" w:eastAsia="Arial" w:hAnsi="Arial" w:cs="Arial"/>
                <w:w w:val="98"/>
                <w:sz w:val="20"/>
                <w:szCs w:val="20"/>
              </w:rPr>
              <w:t>Bitumen</w:t>
            </w:r>
          </w:p>
        </w:tc>
        <w:tc>
          <w:tcPr>
            <w:tcW w:w="1260" w:type="dxa"/>
            <w:vAlign w:val="bottom"/>
          </w:tcPr>
          <w:p w:rsidR="00AE254B" w:rsidRDefault="00FF4501">
            <w:pPr>
              <w:ind w:left="780"/>
              <w:rPr>
                <w:sz w:val="20"/>
                <w:szCs w:val="20"/>
              </w:rPr>
            </w:pPr>
            <w:r>
              <w:rPr>
                <w:rFonts w:ascii="Arial" w:eastAsia="Arial" w:hAnsi="Arial" w:cs="Arial"/>
                <w:sz w:val="20"/>
                <w:szCs w:val="20"/>
              </w:rPr>
              <w:t>MT</w:t>
            </w:r>
          </w:p>
        </w:tc>
        <w:tc>
          <w:tcPr>
            <w:tcW w:w="2440" w:type="dxa"/>
            <w:vAlign w:val="bottom"/>
          </w:tcPr>
          <w:p w:rsidR="00AE254B" w:rsidRDefault="00FF4501">
            <w:pPr>
              <w:ind w:left="200"/>
              <w:rPr>
                <w:sz w:val="20"/>
                <w:szCs w:val="20"/>
              </w:rPr>
            </w:pPr>
            <w:r>
              <w:rPr>
                <w:rFonts w:ascii="Arial" w:eastAsia="Arial" w:hAnsi="Arial" w:cs="Arial"/>
                <w:sz w:val="20"/>
                <w:szCs w:val="20"/>
              </w:rPr>
              <w:t>2(Two) times issue rate</w:t>
            </w:r>
          </w:p>
        </w:tc>
        <w:tc>
          <w:tcPr>
            <w:tcW w:w="2140" w:type="dxa"/>
            <w:vAlign w:val="bottom"/>
          </w:tcPr>
          <w:p w:rsidR="00AE254B" w:rsidRDefault="00FF4501">
            <w:pPr>
              <w:ind w:left="40"/>
              <w:jc w:val="center"/>
              <w:rPr>
                <w:sz w:val="20"/>
                <w:szCs w:val="20"/>
              </w:rPr>
            </w:pPr>
            <w:r>
              <w:rPr>
                <w:rFonts w:ascii="Arial" w:eastAsia="Arial" w:hAnsi="Arial" w:cs="Arial"/>
                <w:sz w:val="20"/>
                <w:szCs w:val="20"/>
              </w:rPr>
              <w:t>-do-</w:t>
            </w:r>
          </w:p>
        </w:tc>
        <w:tc>
          <w:tcPr>
            <w:tcW w:w="0" w:type="dxa"/>
            <w:vAlign w:val="bottom"/>
          </w:tcPr>
          <w:p w:rsidR="00AE254B" w:rsidRDefault="00AE254B">
            <w:pPr>
              <w:rPr>
                <w:sz w:val="1"/>
                <w:szCs w:val="1"/>
              </w:rPr>
            </w:pPr>
          </w:p>
        </w:tc>
      </w:tr>
    </w:tbl>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197316" w:rsidRDefault="00197316" w:rsidP="00F41713">
      <w:pPr>
        <w:tabs>
          <w:tab w:val="left" w:pos="7980"/>
        </w:tabs>
        <w:spacing w:line="250" w:lineRule="exact"/>
        <w:rPr>
          <w:sz w:val="20"/>
          <w:szCs w:val="20"/>
        </w:rPr>
      </w:pPr>
    </w:p>
    <w:p w:rsidR="00F41713" w:rsidRDefault="00F41713" w:rsidP="00F41713">
      <w:pPr>
        <w:tabs>
          <w:tab w:val="left" w:pos="7980"/>
        </w:tabs>
        <w:spacing w:line="250" w:lineRule="exact"/>
        <w:rPr>
          <w:sz w:val="20"/>
          <w:szCs w:val="20"/>
        </w:rPr>
      </w:pPr>
    </w:p>
    <w:p w:rsidR="00197316" w:rsidRDefault="005B5384">
      <w:pPr>
        <w:spacing w:line="250" w:lineRule="exact"/>
        <w:rPr>
          <w:sz w:val="20"/>
          <w:szCs w:val="20"/>
        </w:rPr>
      </w:pPr>
      <w:r>
        <w:rPr>
          <w:sz w:val="20"/>
          <w:szCs w:val="20"/>
        </w:rPr>
        <w:t xml:space="preserve">                                                                                                                                                        </w:t>
      </w:r>
    </w:p>
    <w:p w:rsidR="00950D83" w:rsidRDefault="004D704F" w:rsidP="004D704F">
      <w:pPr>
        <w:tabs>
          <w:tab w:val="left" w:pos="8070"/>
        </w:tabs>
        <w:spacing w:line="250" w:lineRule="exact"/>
        <w:rPr>
          <w:sz w:val="20"/>
          <w:szCs w:val="20"/>
        </w:rPr>
      </w:pPr>
      <w:r>
        <w:rPr>
          <w:sz w:val="20"/>
          <w:szCs w:val="20"/>
        </w:rPr>
        <w:tab/>
      </w:r>
    </w:p>
    <w:p w:rsidR="00AE254B" w:rsidRDefault="00AE254B">
      <w:pPr>
        <w:spacing w:line="34" w:lineRule="exact"/>
        <w:rPr>
          <w:sz w:val="20"/>
          <w:szCs w:val="20"/>
        </w:rPr>
      </w:pPr>
    </w:p>
    <w:p w:rsidR="00AE254B" w:rsidRDefault="00950D83" w:rsidP="00950D83">
      <w:pPr>
        <w:rPr>
          <w:sz w:val="20"/>
          <w:szCs w:val="20"/>
        </w:rPr>
      </w:pPr>
      <w:r>
        <w:rPr>
          <w:rFonts w:ascii="Arial" w:eastAsia="Arial" w:hAnsi="Arial" w:cs="Arial"/>
          <w:sz w:val="20"/>
          <w:szCs w:val="20"/>
        </w:rPr>
        <w:t xml:space="preserve">                                                                                                                                   </w:t>
      </w:r>
      <w:r w:rsidR="00FF4501">
        <w:rPr>
          <w:rFonts w:ascii="Arial" w:eastAsia="Arial" w:hAnsi="Arial" w:cs="Arial"/>
          <w:sz w:val="20"/>
          <w:szCs w:val="20"/>
        </w:rPr>
        <w:t>Executive Engineer</w:t>
      </w:r>
    </w:p>
    <w:p w:rsidR="00AE254B" w:rsidRDefault="00AE254B">
      <w:pPr>
        <w:spacing w:line="2" w:lineRule="exact"/>
        <w:rPr>
          <w:sz w:val="20"/>
          <w:szCs w:val="20"/>
        </w:rPr>
      </w:pPr>
    </w:p>
    <w:p w:rsidR="00AE254B" w:rsidRDefault="00950D83" w:rsidP="00950D83">
      <w:pPr>
        <w:rPr>
          <w:sz w:val="20"/>
          <w:szCs w:val="20"/>
        </w:rPr>
      </w:pPr>
      <w:r>
        <w:rPr>
          <w:rFonts w:ascii="Arial" w:eastAsia="Arial" w:hAnsi="Arial" w:cs="Arial"/>
          <w:sz w:val="20"/>
          <w:szCs w:val="20"/>
        </w:rPr>
        <w:t xml:space="preserve">                                                                                                                              Kakdwip Irrigation</w:t>
      </w:r>
      <w:r w:rsidR="00FF4501">
        <w:rPr>
          <w:rFonts w:ascii="Arial" w:eastAsia="Arial" w:hAnsi="Arial" w:cs="Arial"/>
          <w:sz w:val="20"/>
          <w:szCs w:val="20"/>
        </w:rPr>
        <w:t xml:space="preserve"> Division,</w:t>
      </w:r>
    </w:p>
    <w:p w:rsidR="00AE254B" w:rsidRDefault="00FF4501">
      <w:pPr>
        <w:ind w:left="6675"/>
        <w:rPr>
          <w:sz w:val="20"/>
          <w:szCs w:val="20"/>
        </w:rPr>
      </w:pPr>
      <w:r>
        <w:rPr>
          <w:rFonts w:ascii="Arial" w:eastAsia="Arial" w:hAnsi="Arial" w:cs="Arial"/>
          <w:sz w:val="20"/>
          <w:szCs w:val="20"/>
        </w:rPr>
        <w:t>Irrigation &amp; Waterways Directorate</w:t>
      </w:r>
    </w:p>
    <w:p w:rsidR="00AE254B" w:rsidRDefault="00AE254B">
      <w:pPr>
        <w:sectPr w:rsidR="00AE254B">
          <w:pgSz w:w="11800" w:h="16680"/>
          <w:pgMar w:top="214" w:right="100" w:bottom="430" w:left="845" w:header="0" w:footer="0" w:gutter="0"/>
          <w:cols w:space="720" w:equalWidth="0">
            <w:col w:w="10855"/>
          </w:cols>
        </w:sect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310" w:lineRule="exact"/>
        <w:rPr>
          <w:sz w:val="20"/>
          <w:szCs w:val="20"/>
        </w:rPr>
      </w:pPr>
    </w:p>
    <w:p w:rsidR="00AE254B" w:rsidRDefault="00FF4501" w:rsidP="00500EA4">
      <w:pPr>
        <w:ind w:right="245"/>
        <w:jc w:val="center"/>
        <w:rPr>
          <w:sz w:val="20"/>
          <w:szCs w:val="20"/>
        </w:rPr>
      </w:pPr>
      <w:r>
        <w:rPr>
          <w:rFonts w:ascii="Arial" w:eastAsia="Arial" w:hAnsi="Arial" w:cs="Arial"/>
          <w:sz w:val="17"/>
          <w:szCs w:val="17"/>
        </w:rPr>
        <w:t>Page 18 of 23</w:t>
      </w:r>
    </w:p>
    <w:p w:rsidR="00500EA4" w:rsidRDefault="00500EA4" w:rsidP="00500EA4">
      <w:pPr>
        <w:ind w:right="245"/>
        <w:jc w:val="center"/>
        <w:rPr>
          <w:sz w:val="20"/>
          <w:szCs w:val="20"/>
        </w:rPr>
      </w:pPr>
    </w:p>
    <w:p w:rsidR="00500EA4" w:rsidRDefault="00500EA4" w:rsidP="00500EA4">
      <w:pPr>
        <w:ind w:right="245"/>
        <w:jc w:val="center"/>
        <w:rPr>
          <w:sz w:val="20"/>
          <w:szCs w:val="20"/>
        </w:rPr>
      </w:pPr>
    </w:p>
    <w:p w:rsidR="00500EA4" w:rsidRDefault="00500EA4" w:rsidP="00500EA4">
      <w:pPr>
        <w:widowControl w:val="0"/>
        <w:autoSpaceDE w:val="0"/>
        <w:autoSpaceDN w:val="0"/>
        <w:adjustRightInd w:val="0"/>
        <w:spacing w:line="200" w:lineRule="exact"/>
        <w:rPr>
          <w:sz w:val="24"/>
          <w:szCs w:val="24"/>
        </w:rPr>
      </w:pPr>
    </w:p>
    <w:p w:rsidR="00500EA4" w:rsidRDefault="00500EA4" w:rsidP="00500EA4">
      <w:pPr>
        <w:autoSpaceDE w:val="0"/>
        <w:autoSpaceDN w:val="0"/>
        <w:adjustRightInd w:val="0"/>
        <w:rPr>
          <w:b/>
          <w:bCs/>
        </w:rPr>
      </w:pPr>
    </w:p>
    <w:p w:rsidR="00500EA4" w:rsidRDefault="00500EA4" w:rsidP="00500EA4">
      <w:pPr>
        <w:autoSpaceDE w:val="0"/>
        <w:autoSpaceDN w:val="0"/>
        <w:adjustRightInd w:val="0"/>
        <w:rPr>
          <w:b/>
          <w:bCs/>
        </w:rPr>
      </w:pPr>
    </w:p>
    <w:p w:rsidR="00500EA4" w:rsidRDefault="00500EA4" w:rsidP="00500EA4">
      <w:pPr>
        <w:autoSpaceDE w:val="0"/>
        <w:autoSpaceDN w:val="0"/>
        <w:adjustRightInd w:val="0"/>
        <w:rPr>
          <w:b/>
          <w:bCs/>
        </w:rPr>
      </w:pPr>
    </w:p>
    <w:p w:rsidR="00500EA4" w:rsidRPr="005675D3" w:rsidRDefault="00500EA4" w:rsidP="00500EA4">
      <w:pPr>
        <w:autoSpaceDE w:val="0"/>
        <w:autoSpaceDN w:val="0"/>
        <w:adjustRightInd w:val="0"/>
        <w:rPr>
          <w:b/>
          <w:bCs/>
        </w:rPr>
      </w:pPr>
      <w:r w:rsidRPr="005675D3">
        <w:rPr>
          <w:b/>
          <w:bCs/>
        </w:rPr>
        <w:t xml:space="preserve">Memo No.  </w:t>
      </w:r>
      <w:r w:rsidR="00C361AE">
        <w:rPr>
          <w:b/>
          <w:bCs/>
        </w:rPr>
        <w:t>1389</w:t>
      </w:r>
      <w:r w:rsidR="00943EA6">
        <w:rPr>
          <w:b/>
          <w:bCs/>
        </w:rPr>
        <w:t>(14)</w:t>
      </w:r>
      <w:r w:rsidRPr="005675D3">
        <w:rPr>
          <w:b/>
          <w:bCs/>
        </w:rPr>
        <w:t xml:space="preserve">                                                                        </w:t>
      </w:r>
      <w:r w:rsidR="005675D3" w:rsidRPr="005675D3">
        <w:rPr>
          <w:b/>
          <w:bCs/>
        </w:rPr>
        <w:t xml:space="preserve">               </w:t>
      </w:r>
      <w:r w:rsidRPr="005675D3">
        <w:rPr>
          <w:b/>
          <w:bCs/>
        </w:rPr>
        <w:t xml:space="preserve">  </w:t>
      </w:r>
      <w:r w:rsidR="00D73E82">
        <w:rPr>
          <w:b/>
          <w:bCs/>
        </w:rPr>
        <w:t xml:space="preserve">                     Date: </w:t>
      </w:r>
      <w:r w:rsidR="00C361AE">
        <w:rPr>
          <w:b/>
          <w:bCs/>
        </w:rPr>
        <w:t>01.10</w:t>
      </w:r>
      <w:r w:rsidR="00DF1365">
        <w:rPr>
          <w:b/>
          <w:bCs/>
        </w:rPr>
        <w:t>.2019</w:t>
      </w:r>
    </w:p>
    <w:p w:rsidR="00500EA4" w:rsidRDefault="00500EA4" w:rsidP="00500EA4">
      <w:pPr>
        <w:autoSpaceDE w:val="0"/>
        <w:autoSpaceDN w:val="0"/>
        <w:adjustRightInd w:val="0"/>
        <w:rPr>
          <w:b/>
          <w:bCs/>
        </w:rPr>
      </w:pPr>
    </w:p>
    <w:p w:rsidR="00500EA4" w:rsidRDefault="00500EA4" w:rsidP="00500EA4">
      <w:pPr>
        <w:autoSpaceDE w:val="0"/>
        <w:autoSpaceDN w:val="0"/>
        <w:adjustRightInd w:val="0"/>
        <w:rPr>
          <w:b/>
          <w:bCs/>
        </w:rPr>
      </w:pPr>
    </w:p>
    <w:p w:rsidR="00500EA4" w:rsidRDefault="00500EA4" w:rsidP="00500EA4">
      <w:pPr>
        <w:autoSpaceDE w:val="0"/>
        <w:autoSpaceDN w:val="0"/>
        <w:adjustRightInd w:val="0"/>
      </w:pPr>
      <w:r>
        <w:t>Copy forwarded for information and wide circulation through the office Notice Board to the:</w:t>
      </w:r>
    </w:p>
    <w:p w:rsidR="00500EA4" w:rsidRDefault="00500EA4" w:rsidP="00500EA4">
      <w:pPr>
        <w:autoSpaceDE w:val="0"/>
        <w:autoSpaceDN w:val="0"/>
        <w:adjustRightInd w:val="0"/>
      </w:pPr>
    </w:p>
    <w:p w:rsidR="00500EA4" w:rsidRDefault="00500EA4" w:rsidP="00500EA4">
      <w:pPr>
        <w:autoSpaceDE w:val="0"/>
        <w:autoSpaceDN w:val="0"/>
        <w:adjustRightInd w:val="0"/>
      </w:pPr>
      <w:r>
        <w:t xml:space="preserve">1. </w:t>
      </w:r>
      <w:r>
        <w:rPr>
          <w:b/>
          <w:bCs/>
        </w:rPr>
        <w:t xml:space="preserve">Savadhipati, </w:t>
      </w:r>
      <w:r>
        <w:t>South 24-Parganas Zilla Parishad, Alipore, Kolkata – 700 027.</w:t>
      </w:r>
    </w:p>
    <w:p w:rsidR="00500EA4" w:rsidRPr="007A130A" w:rsidRDefault="00500EA4" w:rsidP="00500EA4">
      <w:pPr>
        <w:autoSpaceDE w:val="0"/>
        <w:autoSpaceDN w:val="0"/>
        <w:adjustRightInd w:val="0"/>
      </w:pPr>
      <w:r>
        <w:t xml:space="preserve">2. </w:t>
      </w:r>
      <w:r>
        <w:rPr>
          <w:b/>
          <w:bCs/>
        </w:rPr>
        <w:t>Chief Engineer- South, I &amp; W Dte., Govt. of West Bengal</w:t>
      </w:r>
      <w:r>
        <w:t>, Jalasampad Bhawan, Salt Lake, Kolkata-700 091.</w:t>
      </w:r>
    </w:p>
    <w:p w:rsidR="00500EA4" w:rsidRDefault="00500EA4" w:rsidP="00500EA4">
      <w:pPr>
        <w:autoSpaceDE w:val="0"/>
        <w:autoSpaceDN w:val="0"/>
        <w:adjustRightInd w:val="0"/>
      </w:pPr>
      <w:r w:rsidRPr="00F3363D">
        <w:rPr>
          <w:bCs/>
        </w:rPr>
        <w:t>3.</w:t>
      </w:r>
      <w:r>
        <w:rPr>
          <w:b/>
          <w:bCs/>
        </w:rPr>
        <w:t xml:space="preserve"> Superintending Engineer, Eastern Circle, I &amp; W Dte.; </w:t>
      </w:r>
      <w:r>
        <w:t>8</w:t>
      </w:r>
      <w:r>
        <w:rPr>
          <w:sz w:val="14"/>
          <w:szCs w:val="14"/>
        </w:rPr>
        <w:t>th</w:t>
      </w:r>
      <w:r>
        <w:t>. Floor Jalasampad Bhavan, Salt Lake City ,Kolkata:</w:t>
      </w:r>
    </w:p>
    <w:p w:rsidR="00500EA4" w:rsidRDefault="00500EA4" w:rsidP="00500EA4">
      <w:pPr>
        <w:autoSpaceDE w:val="0"/>
        <w:autoSpaceDN w:val="0"/>
        <w:adjustRightInd w:val="0"/>
      </w:pPr>
      <w:r>
        <w:t>700091.</w:t>
      </w:r>
    </w:p>
    <w:p w:rsidR="00500EA4" w:rsidRDefault="00500EA4" w:rsidP="00500EA4">
      <w:pPr>
        <w:autoSpaceDE w:val="0"/>
        <w:autoSpaceDN w:val="0"/>
        <w:adjustRightInd w:val="0"/>
      </w:pPr>
      <w:r>
        <w:t xml:space="preserve">4. </w:t>
      </w:r>
      <w:r>
        <w:rPr>
          <w:b/>
          <w:bCs/>
        </w:rPr>
        <w:t>District Magistrate</w:t>
      </w:r>
      <w:r>
        <w:t>, South 24-Parganas, Alipore, Kolkata-700 027.</w:t>
      </w:r>
    </w:p>
    <w:p w:rsidR="00500EA4" w:rsidRDefault="00500EA4" w:rsidP="00500EA4">
      <w:pPr>
        <w:autoSpaceDE w:val="0"/>
        <w:autoSpaceDN w:val="0"/>
        <w:adjustRightInd w:val="0"/>
      </w:pPr>
      <w:r>
        <w:t xml:space="preserve">5. </w:t>
      </w:r>
      <w:r>
        <w:rPr>
          <w:b/>
          <w:bCs/>
        </w:rPr>
        <w:t>Executive Engineer</w:t>
      </w:r>
      <w:r>
        <w:t>, Canals Divn</w:t>
      </w:r>
      <w:r w:rsidR="007D7A02">
        <w:t>. /</w:t>
      </w:r>
      <w:r>
        <w:t xml:space="preserve"> Joynagar (I) Divn</w:t>
      </w:r>
      <w:r w:rsidR="007D7A02">
        <w:t>. /</w:t>
      </w:r>
      <w:r>
        <w:t xml:space="preserve"> Basirhat (I) Divn.</w:t>
      </w:r>
    </w:p>
    <w:p w:rsidR="00500EA4" w:rsidRDefault="00500EA4" w:rsidP="00500EA4">
      <w:pPr>
        <w:autoSpaceDE w:val="0"/>
        <w:autoSpaceDN w:val="0"/>
        <w:adjustRightInd w:val="0"/>
      </w:pPr>
      <w:r>
        <w:t xml:space="preserve">6. </w:t>
      </w:r>
      <w:r>
        <w:rPr>
          <w:b/>
          <w:bCs/>
        </w:rPr>
        <w:t>Sub Divisional Officer</w:t>
      </w:r>
      <w:r>
        <w:t>, Kakdwip/Patharpratima/Sagar/Mousuni (I) Sub Division.</w:t>
      </w:r>
    </w:p>
    <w:p w:rsidR="00500EA4" w:rsidRDefault="00500EA4" w:rsidP="00500EA4">
      <w:pPr>
        <w:autoSpaceDE w:val="0"/>
        <w:autoSpaceDN w:val="0"/>
        <w:adjustRightInd w:val="0"/>
      </w:pPr>
      <w:r>
        <w:t xml:space="preserve">7. </w:t>
      </w:r>
      <w:r w:rsidRPr="00F3363D">
        <w:rPr>
          <w:b/>
        </w:rPr>
        <w:t>Accounts</w:t>
      </w:r>
      <w:r w:rsidR="00F3363D">
        <w:rPr>
          <w:b/>
        </w:rPr>
        <w:t xml:space="preserve"> </w:t>
      </w:r>
      <w:r w:rsidRPr="00F3363D">
        <w:rPr>
          <w:b/>
        </w:rPr>
        <w:t>Branch/Estimating Section</w:t>
      </w:r>
      <w:r>
        <w:t xml:space="preserve"> of Kakdwip Irrigation Division.</w:t>
      </w:r>
    </w:p>
    <w:p w:rsidR="00500EA4" w:rsidRDefault="00500EA4" w:rsidP="00500EA4">
      <w:pPr>
        <w:autoSpaceDE w:val="0"/>
        <w:autoSpaceDN w:val="0"/>
        <w:adjustRightInd w:val="0"/>
      </w:pPr>
      <w:r>
        <w:t xml:space="preserve">8. </w:t>
      </w:r>
      <w:r>
        <w:rPr>
          <w:b/>
          <w:bCs/>
        </w:rPr>
        <w:t xml:space="preserve">Notice Board </w:t>
      </w:r>
      <w:r>
        <w:t>of Kakdwip Irrigation Division.</w:t>
      </w:r>
    </w:p>
    <w:p w:rsidR="004C41B1" w:rsidRDefault="004C41B1" w:rsidP="00500EA4">
      <w:pPr>
        <w:autoSpaceDE w:val="0"/>
        <w:autoSpaceDN w:val="0"/>
        <w:adjustRightInd w:val="0"/>
      </w:pPr>
    </w:p>
    <w:p w:rsidR="004C41B1" w:rsidRDefault="004C41B1" w:rsidP="00500EA4">
      <w:pPr>
        <w:autoSpaceDE w:val="0"/>
        <w:autoSpaceDN w:val="0"/>
        <w:adjustRightInd w:val="0"/>
      </w:pPr>
    </w:p>
    <w:p w:rsidR="0067477D" w:rsidRDefault="0067477D" w:rsidP="00500EA4">
      <w:pPr>
        <w:autoSpaceDE w:val="0"/>
        <w:autoSpaceDN w:val="0"/>
        <w:adjustRightInd w:val="0"/>
      </w:pPr>
    </w:p>
    <w:p w:rsidR="00500EA4" w:rsidRPr="008146DB" w:rsidRDefault="004D704F" w:rsidP="004D704F">
      <w:pPr>
        <w:tabs>
          <w:tab w:val="left" w:pos="7635"/>
        </w:tabs>
        <w:autoSpaceDE w:val="0"/>
        <w:autoSpaceDN w:val="0"/>
        <w:adjustRightInd w:val="0"/>
        <w:rPr>
          <w:b/>
          <w:bCs/>
          <w:sz w:val="20"/>
          <w:szCs w:val="20"/>
        </w:rPr>
      </w:pPr>
      <w:r>
        <w:rPr>
          <w:b/>
          <w:bCs/>
          <w:sz w:val="20"/>
          <w:szCs w:val="20"/>
        </w:rPr>
        <w:tab/>
      </w:r>
    </w:p>
    <w:p w:rsidR="00500EA4" w:rsidRDefault="00500EA4" w:rsidP="00500EA4">
      <w:pPr>
        <w:widowControl w:val="0"/>
        <w:overflowPunct w:val="0"/>
        <w:autoSpaceDE w:val="0"/>
        <w:autoSpaceDN w:val="0"/>
        <w:adjustRightInd w:val="0"/>
        <w:spacing w:line="249" w:lineRule="auto"/>
        <w:ind w:left="7088" w:right="1300" w:hanging="142"/>
        <w:rPr>
          <w:sz w:val="24"/>
          <w:szCs w:val="24"/>
        </w:rPr>
      </w:pPr>
      <w:r>
        <w:rPr>
          <w:rFonts w:ascii="Arial" w:hAnsi="Arial" w:cs="Arial"/>
          <w:b/>
          <w:bCs/>
          <w:sz w:val="21"/>
          <w:szCs w:val="21"/>
        </w:rPr>
        <w:t>Executive Engineer</w:t>
      </w:r>
    </w:p>
    <w:p w:rsidR="00500EA4" w:rsidRDefault="00500EA4" w:rsidP="00500EA4">
      <w:pPr>
        <w:widowControl w:val="0"/>
        <w:autoSpaceDE w:val="0"/>
        <w:autoSpaceDN w:val="0"/>
        <w:adjustRightInd w:val="0"/>
        <w:spacing w:line="1" w:lineRule="exact"/>
        <w:rPr>
          <w:sz w:val="24"/>
          <w:szCs w:val="24"/>
        </w:rPr>
      </w:pPr>
    </w:p>
    <w:p w:rsidR="00500EA4" w:rsidRDefault="00500EA4" w:rsidP="00500EA4">
      <w:pPr>
        <w:ind w:right="245"/>
        <w:jc w:val="center"/>
        <w:rPr>
          <w:rFonts w:ascii="Arial" w:hAnsi="Arial" w:cs="Arial"/>
          <w:b/>
          <w:bCs/>
        </w:rPr>
      </w:pPr>
      <w:r>
        <w:rPr>
          <w:rFonts w:ascii="Arial" w:hAnsi="Arial" w:cs="Arial"/>
          <w:b/>
          <w:bCs/>
        </w:rPr>
        <w:t xml:space="preserve">                                                                                       Kakdwip Irrigation Division                                     </w:t>
      </w:r>
    </w:p>
    <w:p w:rsidR="00500EA4" w:rsidRPr="00500EA4" w:rsidRDefault="00500EA4" w:rsidP="00500EA4">
      <w:pPr>
        <w:ind w:right="245"/>
        <w:jc w:val="center"/>
        <w:rPr>
          <w:sz w:val="20"/>
          <w:szCs w:val="20"/>
        </w:rPr>
        <w:sectPr w:rsidR="00500EA4" w:rsidRPr="00500EA4">
          <w:type w:val="continuous"/>
          <w:pgSz w:w="11800" w:h="16680"/>
          <w:pgMar w:top="214" w:right="100" w:bottom="430" w:left="845" w:header="0" w:footer="0" w:gutter="0"/>
          <w:cols w:space="720" w:equalWidth="0">
            <w:col w:w="10855"/>
          </w:cols>
        </w:sectPr>
      </w:pPr>
      <w:r>
        <w:rPr>
          <w:rFonts w:ascii="Arial" w:hAnsi="Arial" w:cs="Arial"/>
          <w:b/>
          <w:bCs/>
        </w:rPr>
        <w:t xml:space="preserve">                                                                                       Irrigation &amp; Waterways Directorate</w:t>
      </w:r>
    </w:p>
    <w:p w:rsidR="00AE254B" w:rsidRDefault="00FF4501">
      <w:pPr>
        <w:tabs>
          <w:tab w:val="left" w:pos="3200"/>
          <w:tab w:val="left" w:pos="7220"/>
        </w:tabs>
        <w:ind w:left="2320"/>
        <w:rPr>
          <w:sz w:val="20"/>
          <w:szCs w:val="20"/>
        </w:rPr>
      </w:pPr>
      <w:bookmarkStart w:id="18" w:name="page24"/>
      <w:bookmarkEnd w:id="18"/>
      <w:r>
        <w:rPr>
          <w:rFonts w:ascii="Arial" w:eastAsia="Arial" w:hAnsi="Arial" w:cs="Arial"/>
          <w:sz w:val="16"/>
          <w:szCs w:val="16"/>
        </w:rPr>
        <w:lastRenderedPageBreak/>
        <w:t>(Enclosure</w:t>
      </w:r>
      <w:r>
        <w:rPr>
          <w:rFonts w:ascii="Arial" w:eastAsia="Arial" w:hAnsi="Arial" w:cs="Arial"/>
          <w:sz w:val="16"/>
          <w:szCs w:val="16"/>
        </w:rPr>
        <w:tab/>
        <w:t>to I&amp;WD  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34" w:lineRule="exact"/>
        <w:rPr>
          <w:sz w:val="20"/>
          <w:szCs w:val="20"/>
        </w:rPr>
      </w:pPr>
    </w:p>
    <w:p w:rsidR="00AE254B" w:rsidRDefault="00FF4501">
      <w:pPr>
        <w:ind w:left="640"/>
        <w:jc w:val="center"/>
        <w:rPr>
          <w:sz w:val="20"/>
          <w:szCs w:val="20"/>
        </w:rPr>
      </w:pPr>
      <w:r>
        <w:rPr>
          <w:rFonts w:ascii="Arial" w:eastAsia="Arial" w:hAnsi="Arial" w:cs="Arial"/>
          <w:sz w:val="26"/>
          <w:szCs w:val="26"/>
        </w:rPr>
        <w:t>FORM 1</w:t>
      </w:r>
    </w:p>
    <w:p w:rsidR="00AE254B" w:rsidRDefault="00AE254B">
      <w:pPr>
        <w:spacing w:line="217" w:lineRule="exact"/>
        <w:rPr>
          <w:sz w:val="20"/>
          <w:szCs w:val="20"/>
        </w:rPr>
      </w:pPr>
    </w:p>
    <w:p w:rsidR="00AE254B" w:rsidRDefault="00FF4501">
      <w:pPr>
        <w:spacing w:line="277" w:lineRule="auto"/>
        <w:ind w:right="40"/>
        <w:jc w:val="center"/>
        <w:rPr>
          <w:sz w:val="20"/>
          <w:szCs w:val="20"/>
        </w:rPr>
      </w:pPr>
      <w:r>
        <w:rPr>
          <w:rFonts w:ascii="Arial" w:eastAsia="Arial" w:hAnsi="Arial" w:cs="Arial"/>
          <w:sz w:val="16"/>
          <w:szCs w:val="16"/>
        </w:rPr>
        <w:t>}'  (To be submitted in plain paper/letter head as per specimen, duly filled up and uploaded with digital signature which shall be treated as the self declaration of the bidder)</w:t>
      </w:r>
    </w:p>
    <w:p w:rsidR="00AE254B" w:rsidRDefault="00AE254B">
      <w:pPr>
        <w:spacing w:line="342" w:lineRule="exact"/>
        <w:rPr>
          <w:sz w:val="20"/>
          <w:szCs w:val="20"/>
        </w:rPr>
      </w:pPr>
    </w:p>
    <w:p w:rsidR="00AE254B" w:rsidRDefault="00FF4501">
      <w:pPr>
        <w:ind w:left="620"/>
        <w:jc w:val="center"/>
        <w:rPr>
          <w:sz w:val="20"/>
          <w:szCs w:val="20"/>
        </w:rPr>
      </w:pPr>
      <w:r>
        <w:rPr>
          <w:rFonts w:ascii="Arial" w:eastAsia="Arial" w:hAnsi="Arial" w:cs="Arial"/>
          <w:sz w:val="24"/>
          <w:szCs w:val="24"/>
        </w:rPr>
        <w:t>APPLICATION FOR e-TENDER</w:t>
      </w:r>
    </w:p>
    <w:p w:rsidR="00AE254B" w:rsidRDefault="00AE254B">
      <w:pPr>
        <w:spacing w:line="200" w:lineRule="exact"/>
        <w:rPr>
          <w:sz w:val="20"/>
          <w:szCs w:val="20"/>
        </w:rPr>
      </w:pPr>
    </w:p>
    <w:p w:rsidR="00AE254B" w:rsidRDefault="00AE254B">
      <w:pPr>
        <w:spacing w:line="318" w:lineRule="exact"/>
        <w:rPr>
          <w:sz w:val="20"/>
          <w:szCs w:val="20"/>
        </w:rPr>
      </w:pPr>
    </w:p>
    <w:p w:rsidR="00AE254B" w:rsidRDefault="00FF4501">
      <w:pPr>
        <w:ind w:left="200"/>
        <w:rPr>
          <w:sz w:val="20"/>
          <w:szCs w:val="20"/>
        </w:rPr>
      </w:pPr>
      <w:r>
        <w:rPr>
          <w:rFonts w:ascii="Arial" w:eastAsia="Arial" w:hAnsi="Arial" w:cs="Arial"/>
          <w:sz w:val="20"/>
          <w:szCs w:val="20"/>
        </w:rPr>
        <w:t>To,</w:t>
      </w:r>
    </w:p>
    <w:p w:rsidR="00AE254B" w:rsidRDefault="00AE254B">
      <w:pPr>
        <w:spacing w:line="41" w:lineRule="exact"/>
        <w:rPr>
          <w:sz w:val="20"/>
          <w:szCs w:val="20"/>
        </w:rPr>
      </w:pPr>
    </w:p>
    <w:p w:rsidR="00AE254B" w:rsidRDefault="00FF4501">
      <w:pPr>
        <w:ind w:left="200"/>
        <w:rPr>
          <w:sz w:val="20"/>
          <w:szCs w:val="20"/>
        </w:rPr>
      </w:pPr>
      <w:r>
        <w:rPr>
          <w:rFonts w:ascii="Arial" w:eastAsia="Arial" w:hAnsi="Arial" w:cs="Arial"/>
          <w:sz w:val="20"/>
          <w:szCs w:val="20"/>
        </w:rPr>
        <w:t>The Executive Engineer</w:t>
      </w:r>
    </w:p>
    <w:p w:rsidR="00AE254B" w:rsidRDefault="00AE254B">
      <w:pPr>
        <w:spacing w:line="29" w:lineRule="exact"/>
        <w:rPr>
          <w:sz w:val="20"/>
          <w:szCs w:val="20"/>
        </w:rPr>
      </w:pPr>
    </w:p>
    <w:p w:rsidR="00AE254B" w:rsidRDefault="00FF4501">
      <w:pPr>
        <w:ind w:left="200"/>
        <w:rPr>
          <w:sz w:val="20"/>
          <w:szCs w:val="20"/>
        </w:rPr>
      </w:pPr>
      <w:r>
        <w:rPr>
          <w:rFonts w:ascii="Arial" w:eastAsia="Arial" w:hAnsi="Arial" w:cs="Arial"/>
          <w:sz w:val="20"/>
          <w:szCs w:val="20"/>
        </w:rPr>
        <w:t>............................................................................. Division,  I&amp;W Directorate</w:t>
      </w:r>
    </w:p>
    <w:p w:rsidR="00AE254B" w:rsidRDefault="00AE254B">
      <w:pPr>
        <w:spacing w:line="253" w:lineRule="exact"/>
        <w:rPr>
          <w:sz w:val="20"/>
          <w:szCs w:val="20"/>
        </w:rPr>
      </w:pPr>
    </w:p>
    <w:p w:rsidR="00AE254B" w:rsidRDefault="00FF4501">
      <w:pPr>
        <w:ind w:left="200"/>
        <w:rPr>
          <w:sz w:val="20"/>
          <w:szCs w:val="20"/>
        </w:rPr>
      </w:pPr>
      <w:r>
        <w:rPr>
          <w:rFonts w:ascii="Arial" w:eastAsia="Arial" w:hAnsi="Arial" w:cs="Arial"/>
          <w:sz w:val="20"/>
          <w:szCs w:val="20"/>
        </w:rPr>
        <w:t>e- Tender No:- WBIW/EE/Circle Code (Maximum 6 characters without  space)/ NIT... (e) /201..-1..</w:t>
      </w:r>
    </w:p>
    <w:p w:rsidR="00AE254B" w:rsidRDefault="00AE254B">
      <w:pPr>
        <w:spacing w:line="231" w:lineRule="exact"/>
        <w:rPr>
          <w:sz w:val="20"/>
          <w:szCs w:val="20"/>
        </w:rPr>
      </w:pPr>
    </w:p>
    <w:p w:rsidR="00AE254B" w:rsidRDefault="00FF4501">
      <w:pPr>
        <w:tabs>
          <w:tab w:val="left" w:pos="4260"/>
        </w:tabs>
        <w:ind w:left="200"/>
        <w:rPr>
          <w:sz w:val="20"/>
          <w:szCs w:val="20"/>
        </w:rPr>
      </w:pPr>
      <w:r>
        <w:rPr>
          <w:rFonts w:ascii="Arial" w:eastAsia="Arial" w:hAnsi="Arial" w:cs="Arial"/>
          <w:sz w:val="20"/>
          <w:szCs w:val="20"/>
        </w:rPr>
        <w:t>Serial No. of Works applied for :-</w:t>
      </w:r>
      <w:r>
        <w:rPr>
          <w:sz w:val="20"/>
          <w:szCs w:val="20"/>
        </w:rPr>
        <w:tab/>
      </w:r>
      <w:r>
        <w:rPr>
          <w:rFonts w:ascii="Arial" w:eastAsia="Arial" w:hAnsi="Arial" w:cs="Arial"/>
          <w:sz w:val="20"/>
          <w:szCs w:val="20"/>
        </w:rPr>
        <w:t>.</w:t>
      </w:r>
    </w:p>
    <w:p w:rsidR="00AE254B" w:rsidRDefault="00AE254B">
      <w:pPr>
        <w:spacing w:line="231" w:lineRule="exact"/>
        <w:rPr>
          <w:sz w:val="20"/>
          <w:szCs w:val="20"/>
        </w:rPr>
      </w:pPr>
    </w:p>
    <w:p w:rsidR="00AE254B" w:rsidRDefault="00FF4501">
      <w:pPr>
        <w:tabs>
          <w:tab w:val="left" w:pos="5380"/>
        </w:tabs>
        <w:ind w:left="180"/>
        <w:rPr>
          <w:sz w:val="20"/>
          <w:szCs w:val="20"/>
        </w:rPr>
      </w:pPr>
      <w:r>
        <w:rPr>
          <w:rFonts w:ascii="Arial" w:eastAsia="Arial" w:hAnsi="Arial" w:cs="Arial"/>
          <w:sz w:val="20"/>
          <w:szCs w:val="20"/>
        </w:rPr>
        <w:t>Amount  put to e-Tender: Rs</w:t>
      </w:r>
      <w:r>
        <w:rPr>
          <w:sz w:val="20"/>
          <w:szCs w:val="20"/>
        </w:rPr>
        <w:tab/>
      </w:r>
      <w:r>
        <w:rPr>
          <w:rFonts w:ascii="Arial" w:eastAsia="Arial" w:hAnsi="Arial" w:cs="Arial"/>
          <w:sz w:val="14"/>
          <w:szCs w:val="14"/>
        </w:rPr>
        <w:t>.</w:t>
      </w:r>
    </w:p>
    <w:p w:rsidR="00AE254B" w:rsidRDefault="00AE254B">
      <w:pPr>
        <w:spacing w:line="200" w:lineRule="exact"/>
        <w:rPr>
          <w:sz w:val="20"/>
          <w:szCs w:val="20"/>
        </w:rPr>
      </w:pPr>
    </w:p>
    <w:p w:rsidR="00AE254B" w:rsidRDefault="00AE254B">
      <w:pPr>
        <w:spacing w:line="276" w:lineRule="exact"/>
        <w:rPr>
          <w:sz w:val="20"/>
          <w:szCs w:val="20"/>
        </w:rPr>
      </w:pPr>
    </w:p>
    <w:p w:rsidR="00AE254B" w:rsidRDefault="00FF4501">
      <w:pPr>
        <w:ind w:left="200"/>
        <w:rPr>
          <w:sz w:val="20"/>
          <w:szCs w:val="20"/>
        </w:rPr>
      </w:pPr>
      <w:r>
        <w:rPr>
          <w:rFonts w:ascii="Arial" w:eastAsia="Arial" w:hAnsi="Arial" w:cs="Arial"/>
          <w:sz w:val="20"/>
          <w:szCs w:val="20"/>
        </w:rPr>
        <w:t>Dear Sir,</w:t>
      </w:r>
    </w:p>
    <w:p w:rsidR="00AE254B" w:rsidRDefault="00AE254B">
      <w:pPr>
        <w:spacing w:line="41" w:lineRule="exact"/>
        <w:rPr>
          <w:sz w:val="20"/>
          <w:szCs w:val="20"/>
        </w:rPr>
      </w:pPr>
    </w:p>
    <w:p w:rsidR="00AE254B" w:rsidRDefault="00FF4501">
      <w:pPr>
        <w:spacing w:line="276" w:lineRule="auto"/>
        <w:ind w:left="180" w:firstLine="739"/>
        <w:jc w:val="both"/>
        <w:rPr>
          <w:sz w:val="20"/>
          <w:szCs w:val="20"/>
        </w:rPr>
      </w:pPr>
      <w:r>
        <w:rPr>
          <w:rFonts w:ascii="Arial" w:eastAsia="Arial" w:hAnsi="Arial" w:cs="Arial"/>
          <w:sz w:val="20"/>
          <w:szCs w:val="20"/>
        </w:rPr>
        <w:t xml:space="preserve">Having examined the Technical PO cover, OlD cover, Corrigendum (*optional) &amp; entire e-NIT documents, I/we hereby would like to state that I/we wilfully accept all your conditions and offer to execute the work as per the tenders rules in e-NIT, terms &amp; conditions, specifications, drawings, bill of quantities and corrigenda/addenda, SoR, and Agreement (WB Form No. 2911(i)/(ii) involving the e-Tender and Serial no of work stated above. l!We acknowledge that the making of our bid shall be regarded as an unconditional and absolute acceptance of the terms </w:t>
      </w:r>
      <w:r>
        <w:rPr>
          <w:rFonts w:ascii="Arial" w:eastAsia="Arial" w:hAnsi="Arial" w:cs="Arial"/>
          <w:sz w:val="18"/>
          <w:szCs w:val="18"/>
        </w:rPr>
        <w:t>&amp;</w:t>
      </w:r>
      <w:r>
        <w:rPr>
          <w:rFonts w:ascii="Arial" w:eastAsia="Arial" w:hAnsi="Arial" w:cs="Arial"/>
          <w:sz w:val="20"/>
          <w:szCs w:val="20"/>
        </w:rPr>
        <w:t xml:space="preserve"> conditions of the e-NIT. l!We also agree to remedy the defects during execution and upto end of security period of the above work in conformity with the conditions of contract, specifications, drawings, bill of quantities and addenda/corrigenda.</w:t>
      </w:r>
    </w:p>
    <w:p w:rsidR="00AE254B" w:rsidRDefault="00AE254B">
      <w:pPr>
        <w:spacing w:line="234" w:lineRule="exact"/>
        <w:rPr>
          <w:sz w:val="20"/>
          <w:szCs w:val="20"/>
        </w:rPr>
      </w:pPr>
    </w:p>
    <w:tbl>
      <w:tblPr>
        <w:tblW w:w="0" w:type="auto"/>
        <w:tblInd w:w="180" w:type="dxa"/>
        <w:tblLayout w:type="fixed"/>
        <w:tblCellMar>
          <w:left w:w="0" w:type="dxa"/>
          <w:right w:w="0" w:type="dxa"/>
        </w:tblCellMar>
        <w:tblLook w:val="04A0"/>
      </w:tblPr>
      <w:tblGrid>
        <w:gridCol w:w="1780"/>
        <w:gridCol w:w="1220"/>
        <w:gridCol w:w="5760"/>
      </w:tblGrid>
      <w:tr w:rsidR="00AE254B">
        <w:trPr>
          <w:trHeight w:val="259"/>
        </w:trPr>
        <w:tc>
          <w:tcPr>
            <w:tcW w:w="1780" w:type="dxa"/>
            <w:vAlign w:val="bottom"/>
          </w:tcPr>
          <w:p w:rsidR="00AE254B" w:rsidRDefault="00FF4501">
            <w:pPr>
              <w:ind w:left="20"/>
              <w:rPr>
                <w:sz w:val="20"/>
                <w:szCs w:val="20"/>
              </w:rPr>
            </w:pPr>
            <w:r>
              <w:rPr>
                <w:rFonts w:ascii="Arial" w:eastAsia="Arial" w:hAnsi="Arial" w:cs="Arial"/>
                <w:sz w:val="20"/>
                <w:szCs w:val="20"/>
              </w:rPr>
              <w:t>Dated this</w:t>
            </w:r>
          </w:p>
        </w:tc>
        <w:tc>
          <w:tcPr>
            <w:tcW w:w="1220" w:type="dxa"/>
            <w:vAlign w:val="bottom"/>
          </w:tcPr>
          <w:p w:rsidR="00AE254B" w:rsidRDefault="00FF4501">
            <w:pPr>
              <w:ind w:left="120"/>
              <w:rPr>
                <w:sz w:val="20"/>
                <w:szCs w:val="20"/>
              </w:rPr>
            </w:pPr>
            <w:r>
              <w:rPr>
                <w:rFonts w:ascii="Arial" w:eastAsia="Arial" w:hAnsi="Arial" w:cs="Arial"/>
                <w:sz w:val="20"/>
                <w:szCs w:val="20"/>
              </w:rPr>
              <w:t>day of</w:t>
            </w:r>
          </w:p>
        </w:tc>
        <w:tc>
          <w:tcPr>
            <w:tcW w:w="5760" w:type="dxa"/>
            <w:vAlign w:val="bottom"/>
          </w:tcPr>
          <w:p w:rsidR="00AE254B" w:rsidRDefault="00FF4501">
            <w:pPr>
              <w:ind w:right="3820"/>
              <w:jc w:val="right"/>
              <w:rPr>
                <w:sz w:val="20"/>
                <w:szCs w:val="20"/>
              </w:rPr>
            </w:pPr>
            <w:r>
              <w:rPr>
                <w:rFonts w:ascii="Arial" w:eastAsia="Arial" w:hAnsi="Arial" w:cs="Arial"/>
                <w:sz w:val="20"/>
                <w:szCs w:val="20"/>
              </w:rPr>
              <w:t>201</w:t>
            </w:r>
          </w:p>
        </w:tc>
      </w:tr>
      <w:tr w:rsidR="00AE254B">
        <w:trPr>
          <w:trHeight w:val="271"/>
        </w:trPr>
        <w:tc>
          <w:tcPr>
            <w:tcW w:w="3000" w:type="dxa"/>
            <w:gridSpan w:val="2"/>
            <w:vAlign w:val="bottom"/>
          </w:tcPr>
          <w:p w:rsidR="00AE254B" w:rsidRDefault="00FF4501">
            <w:pPr>
              <w:ind w:left="20"/>
              <w:rPr>
                <w:sz w:val="20"/>
                <w:szCs w:val="20"/>
              </w:rPr>
            </w:pPr>
            <w:r>
              <w:rPr>
                <w:rFonts w:ascii="Arial" w:eastAsia="Arial" w:hAnsi="Arial" w:cs="Arial"/>
                <w:sz w:val="20"/>
                <w:szCs w:val="20"/>
              </w:rPr>
              <w:t>Full name of Bidder / Contractor:</w:t>
            </w:r>
          </w:p>
        </w:tc>
        <w:tc>
          <w:tcPr>
            <w:tcW w:w="5760" w:type="dxa"/>
            <w:vAlign w:val="bottom"/>
          </w:tcPr>
          <w:p w:rsidR="00AE254B" w:rsidRDefault="00FF4501">
            <w:pPr>
              <w:ind w:right="1620"/>
              <w:jc w:val="right"/>
              <w:rPr>
                <w:sz w:val="20"/>
                <w:szCs w:val="20"/>
              </w:rPr>
            </w:pPr>
            <w:r>
              <w:rPr>
                <w:rFonts w:ascii="Arial" w:eastAsia="Arial" w:hAnsi="Arial" w:cs="Arial"/>
                <w:sz w:val="20"/>
                <w:szCs w:val="20"/>
              </w:rPr>
              <w:t>_</w:t>
            </w:r>
          </w:p>
        </w:tc>
      </w:tr>
      <w:tr w:rsidR="00AE254B">
        <w:trPr>
          <w:trHeight w:val="257"/>
        </w:trPr>
        <w:tc>
          <w:tcPr>
            <w:tcW w:w="3000" w:type="dxa"/>
            <w:gridSpan w:val="2"/>
            <w:vAlign w:val="bottom"/>
          </w:tcPr>
          <w:p w:rsidR="00AE254B" w:rsidRDefault="00FF4501">
            <w:pPr>
              <w:rPr>
                <w:sz w:val="20"/>
                <w:szCs w:val="20"/>
              </w:rPr>
            </w:pPr>
            <w:r>
              <w:rPr>
                <w:rFonts w:ascii="Arial" w:eastAsia="Arial" w:hAnsi="Arial" w:cs="Arial"/>
                <w:sz w:val="20"/>
                <w:szCs w:val="20"/>
              </w:rPr>
              <w:t>Name in full of Signatory/s*:</w:t>
            </w:r>
          </w:p>
        </w:tc>
        <w:tc>
          <w:tcPr>
            <w:tcW w:w="5760" w:type="dxa"/>
            <w:vAlign w:val="bottom"/>
          </w:tcPr>
          <w:p w:rsidR="00AE254B" w:rsidRDefault="00FF4501">
            <w:pPr>
              <w:ind w:right="3040"/>
              <w:jc w:val="right"/>
              <w:rPr>
                <w:sz w:val="20"/>
                <w:szCs w:val="20"/>
              </w:rPr>
            </w:pPr>
            <w:r>
              <w:rPr>
                <w:rFonts w:ascii="Arial" w:eastAsia="Arial" w:hAnsi="Arial" w:cs="Arial"/>
                <w:sz w:val="20"/>
                <w:szCs w:val="20"/>
              </w:rPr>
              <w:t>_</w:t>
            </w:r>
          </w:p>
        </w:tc>
      </w:tr>
      <w:tr w:rsidR="00AE254B">
        <w:trPr>
          <w:trHeight w:val="271"/>
        </w:trPr>
        <w:tc>
          <w:tcPr>
            <w:tcW w:w="1780" w:type="dxa"/>
            <w:vAlign w:val="bottom"/>
          </w:tcPr>
          <w:p w:rsidR="00AE254B" w:rsidRDefault="00FF4501">
            <w:pPr>
              <w:rPr>
                <w:sz w:val="20"/>
                <w:szCs w:val="20"/>
              </w:rPr>
            </w:pPr>
            <w:r>
              <w:rPr>
                <w:rFonts w:ascii="Arial" w:eastAsia="Arial" w:hAnsi="Arial" w:cs="Arial"/>
                <w:sz w:val="20"/>
                <w:szCs w:val="20"/>
              </w:rPr>
              <w:t>In the capacity* of:</w:t>
            </w:r>
          </w:p>
        </w:tc>
        <w:tc>
          <w:tcPr>
            <w:tcW w:w="1220" w:type="dxa"/>
            <w:vAlign w:val="bottom"/>
          </w:tcPr>
          <w:p w:rsidR="00AE254B" w:rsidRDefault="00AE254B">
            <w:pPr>
              <w:rPr>
                <w:sz w:val="23"/>
                <w:szCs w:val="23"/>
              </w:rPr>
            </w:pPr>
          </w:p>
        </w:tc>
        <w:tc>
          <w:tcPr>
            <w:tcW w:w="5760" w:type="dxa"/>
            <w:vAlign w:val="bottom"/>
          </w:tcPr>
          <w:p w:rsidR="00AE254B" w:rsidRDefault="00FF4501">
            <w:pPr>
              <w:ind w:right="3820"/>
              <w:jc w:val="right"/>
              <w:rPr>
                <w:sz w:val="20"/>
                <w:szCs w:val="20"/>
              </w:rPr>
            </w:pPr>
            <w:r>
              <w:rPr>
                <w:rFonts w:ascii="Arial" w:eastAsia="Arial" w:hAnsi="Arial" w:cs="Arial"/>
                <w:sz w:val="20"/>
                <w:szCs w:val="20"/>
              </w:rPr>
              <w:t>_</w:t>
            </w:r>
          </w:p>
        </w:tc>
      </w:tr>
      <w:tr w:rsidR="00AE254B">
        <w:trPr>
          <w:trHeight w:val="262"/>
        </w:trPr>
        <w:tc>
          <w:tcPr>
            <w:tcW w:w="3000" w:type="dxa"/>
            <w:gridSpan w:val="2"/>
            <w:vAlign w:val="bottom"/>
          </w:tcPr>
          <w:p w:rsidR="00AE254B" w:rsidRDefault="00FF4501">
            <w:pPr>
              <w:rPr>
                <w:sz w:val="20"/>
                <w:szCs w:val="20"/>
              </w:rPr>
            </w:pPr>
            <w:r>
              <w:rPr>
                <w:rFonts w:ascii="Arial" w:eastAsia="Arial" w:hAnsi="Arial" w:cs="Arial"/>
                <w:sz w:val="20"/>
                <w:szCs w:val="20"/>
              </w:rPr>
              <w:t>Duly authorized to sign bid</w:t>
            </w:r>
          </w:p>
        </w:tc>
        <w:tc>
          <w:tcPr>
            <w:tcW w:w="5760" w:type="dxa"/>
            <w:vAlign w:val="bottom"/>
          </w:tcPr>
          <w:p w:rsidR="00AE254B" w:rsidRDefault="00AE254B"/>
        </w:tc>
      </w:tr>
      <w:tr w:rsidR="00AE254B">
        <w:trPr>
          <w:trHeight w:val="271"/>
        </w:trPr>
        <w:tc>
          <w:tcPr>
            <w:tcW w:w="3000" w:type="dxa"/>
            <w:gridSpan w:val="2"/>
            <w:vAlign w:val="bottom"/>
          </w:tcPr>
          <w:p w:rsidR="00AE254B" w:rsidRDefault="00FF4501">
            <w:pPr>
              <w:rPr>
                <w:sz w:val="20"/>
                <w:szCs w:val="20"/>
              </w:rPr>
            </w:pPr>
            <w:r>
              <w:rPr>
                <w:rFonts w:ascii="Arial" w:eastAsia="Arial" w:hAnsi="Arial" w:cs="Arial"/>
                <w:sz w:val="20"/>
                <w:szCs w:val="20"/>
              </w:rPr>
              <w:t xml:space="preserve">for </w:t>
            </w:r>
            <w:r>
              <w:rPr>
                <w:rFonts w:ascii="Arial" w:eastAsia="Arial" w:hAnsi="Arial" w:cs="Arial"/>
                <w:sz w:val="18"/>
                <w:szCs w:val="18"/>
              </w:rPr>
              <w:t>&amp;</w:t>
            </w:r>
            <w:r>
              <w:rPr>
                <w:rFonts w:ascii="Arial" w:eastAsia="Arial" w:hAnsi="Arial" w:cs="Arial"/>
                <w:sz w:val="20"/>
                <w:szCs w:val="20"/>
              </w:rPr>
              <w:t xml:space="preserve"> on behalf of (Name of Firm):</w:t>
            </w:r>
          </w:p>
        </w:tc>
        <w:tc>
          <w:tcPr>
            <w:tcW w:w="5760" w:type="dxa"/>
            <w:vAlign w:val="bottom"/>
          </w:tcPr>
          <w:p w:rsidR="00AE254B" w:rsidRDefault="00FF4501">
            <w:pPr>
              <w:ind w:right="1640"/>
              <w:jc w:val="right"/>
              <w:rPr>
                <w:sz w:val="20"/>
                <w:szCs w:val="20"/>
              </w:rPr>
            </w:pPr>
            <w:r>
              <w:rPr>
                <w:rFonts w:ascii="Arial" w:eastAsia="Arial" w:hAnsi="Arial" w:cs="Arial"/>
                <w:sz w:val="20"/>
                <w:szCs w:val="20"/>
              </w:rPr>
              <w:t>_</w:t>
            </w:r>
          </w:p>
        </w:tc>
      </w:tr>
      <w:tr w:rsidR="00AE254B">
        <w:trPr>
          <w:trHeight w:val="288"/>
        </w:trPr>
        <w:tc>
          <w:tcPr>
            <w:tcW w:w="3000" w:type="dxa"/>
            <w:gridSpan w:val="2"/>
            <w:vAlign w:val="bottom"/>
          </w:tcPr>
          <w:p w:rsidR="00AE254B" w:rsidRDefault="00FF4501">
            <w:pPr>
              <w:rPr>
                <w:sz w:val="20"/>
                <w:szCs w:val="20"/>
              </w:rPr>
            </w:pPr>
            <w:r>
              <w:rPr>
                <w:rFonts w:ascii="Arial" w:eastAsia="Arial" w:hAnsi="Arial" w:cs="Arial"/>
                <w:sz w:val="20"/>
                <w:szCs w:val="20"/>
              </w:rPr>
              <w:t>(In block Capital letters or typed)</w:t>
            </w:r>
          </w:p>
        </w:tc>
        <w:tc>
          <w:tcPr>
            <w:tcW w:w="5760" w:type="dxa"/>
            <w:vAlign w:val="bottom"/>
          </w:tcPr>
          <w:p w:rsidR="00AE254B" w:rsidRDefault="00AE254B">
            <w:pPr>
              <w:rPr>
                <w:sz w:val="24"/>
                <w:szCs w:val="24"/>
              </w:rPr>
            </w:pPr>
          </w:p>
        </w:tc>
      </w:tr>
      <w:tr w:rsidR="00AE254B">
        <w:trPr>
          <w:trHeight w:val="507"/>
        </w:trPr>
        <w:tc>
          <w:tcPr>
            <w:tcW w:w="3000" w:type="dxa"/>
            <w:gridSpan w:val="2"/>
            <w:vAlign w:val="bottom"/>
          </w:tcPr>
          <w:p w:rsidR="00AE254B" w:rsidRDefault="00FF4501">
            <w:pPr>
              <w:rPr>
                <w:sz w:val="20"/>
                <w:szCs w:val="20"/>
              </w:rPr>
            </w:pPr>
            <w:r>
              <w:rPr>
                <w:rFonts w:ascii="Arial" w:eastAsia="Arial" w:hAnsi="Arial" w:cs="Arial"/>
                <w:sz w:val="20"/>
                <w:szCs w:val="20"/>
              </w:rPr>
              <w:t>Office address with seal:</w:t>
            </w:r>
          </w:p>
        </w:tc>
        <w:tc>
          <w:tcPr>
            <w:tcW w:w="5760" w:type="dxa"/>
            <w:vAlign w:val="bottom"/>
          </w:tcPr>
          <w:p w:rsidR="00AE254B" w:rsidRDefault="00FF4501">
            <w:pPr>
              <w:jc w:val="right"/>
              <w:rPr>
                <w:sz w:val="20"/>
                <w:szCs w:val="20"/>
              </w:rPr>
            </w:pPr>
            <w:r>
              <w:rPr>
                <w:rFonts w:ascii="Arial" w:eastAsia="Arial" w:hAnsi="Arial" w:cs="Arial"/>
                <w:sz w:val="20"/>
                <w:szCs w:val="20"/>
              </w:rPr>
              <w:t>..</w:t>
            </w:r>
          </w:p>
        </w:tc>
      </w:tr>
      <w:tr w:rsidR="00AE254B">
        <w:trPr>
          <w:trHeight w:val="254"/>
        </w:trPr>
        <w:tc>
          <w:tcPr>
            <w:tcW w:w="3000" w:type="dxa"/>
            <w:gridSpan w:val="2"/>
            <w:vAlign w:val="bottom"/>
          </w:tcPr>
          <w:p w:rsidR="00AE254B" w:rsidRDefault="00FF4501">
            <w:pPr>
              <w:rPr>
                <w:sz w:val="20"/>
                <w:szCs w:val="20"/>
              </w:rPr>
            </w:pPr>
            <w:r>
              <w:rPr>
                <w:rFonts w:ascii="Arial" w:eastAsia="Arial" w:hAnsi="Arial" w:cs="Arial"/>
                <w:sz w:val="20"/>
                <w:szCs w:val="20"/>
              </w:rPr>
              <w:t>Telephone no(s) (office):</w:t>
            </w:r>
          </w:p>
        </w:tc>
        <w:tc>
          <w:tcPr>
            <w:tcW w:w="5760" w:type="dxa"/>
            <w:vAlign w:val="bottom"/>
          </w:tcPr>
          <w:p w:rsidR="00AE254B" w:rsidRDefault="00FF4501">
            <w:pPr>
              <w:ind w:right="3120"/>
              <w:jc w:val="right"/>
              <w:rPr>
                <w:sz w:val="20"/>
                <w:szCs w:val="20"/>
              </w:rPr>
            </w:pPr>
            <w:r>
              <w:rPr>
                <w:rFonts w:ascii="Arial" w:eastAsia="Arial" w:hAnsi="Arial" w:cs="Arial"/>
                <w:sz w:val="20"/>
                <w:szCs w:val="20"/>
              </w:rPr>
              <w:t>_</w:t>
            </w:r>
          </w:p>
        </w:tc>
      </w:tr>
      <w:tr w:rsidR="00AE254B">
        <w:trPr>
          <w:trHeight w:val="264"/>
        </w:trPr>
        <w:tc>
          <w:tcPr>
            <w:tcW w:w="1780" w:type="dxa"/>
            <w:vAlign w:val="bottom"/>
          </w:tcPr>
          <w:p w:rsidR="00AE254B" w:rsidRDefault="00FF4501">
            <w:pPr>
              <w:rPr>
                <w:sz w:val="20"/>
                <w:szCs w:val="20"/>
              </w:rPr>
            </w:pPr>
            <w:r>
              <w:rPr>
                <w:rFonts w:ascii="Arial" w:eastAsia="Arial" w:hAnsi="Arial" w:cs="Arial"/>
                <w:sz w:val="20"/>
                <w:szCs w:val="20"/>
              </w:rPr>
              <w:t>Mobile No:</w:t>
            </w:r>
          </w:p>
        </w:tc>
        <w:tc>
          <w:tcPr>
            <w:tcW w:w="1220" w:type="dxa"/>
            <w:vAlign w:val="bottom"/>
          </w:tcPr>
          <w:p w:rsidR="00AE254B" w:rsidRDefault="00AE254B"/>
        </w:tc>
        <w:tc>
          <w:tcPr>
            <w:tcW w:w="5760" w:type="dxa"/>
            <w:vAlign w:val="bottom"/>
          </w:tcPr>
          <w:p w:rsidR="00AE254B" w:rsidRDefault="00FF4501">
            <w:pPr>
              <w:ind w:right="4580"/>
              <w:jc w:val="right"/>
              <w:rPr>
                <w:sz w:val="20"/>
                <w:szCs w:val="20"/>
              </w:rPr>
            </w:pPr>
            <w:r>
              <w:rPr>
                <w:rFonts w:ascii="Arial" w:eastAsia="Arial" w:hAnsi="Arial" w:cs="Arial"/>
                <w:sz w:val="20"/>
                <w:szCs w:val="20"/>
              </w:rPr>
              <w:t>_</w:t>
            </w:r>
          </w:p>
        </w:tc>
      </w:tr>
      <w:tr w:rsidR="00AE254B">
        <w:trPr>
          <w:trHeight w:val="264"/>
        </w:trPr>
        <w:tc>
          <w:tcPr>
            <w:tcW w:w="1780" w:type="dxa"/>
            <w:vAlign w:val="bottom"/>
          </w:tcPr>
          <w:p w:rsidR="00AE254B" w:rsidRDefault="00FF4501">
            <w:pPr>
              <w:rPr>
                <w:sz w:val="20"/>
                <w:szCs w:val="20"/>
              </w:rPr>
            </w:pPr>
            <w:r>
              <w:rPr>
                <w:rFonts w:ascii="Arial" w:eastAsia="Arial" w:hAnsi="Arial" w:cs="Arial"/>
                <w:sz w:val="20"/>
                <w:szCs w:val="20"/>
              </w:rPr>
              <w:t>Fax No:</w:t>
            </w:r>
          </w:p>
        </w:tc>
        <w:tc>
          <w:tcPr>
            <w:tcW w:w="1220" w:type="dxa"/>
            <w:vAlign w:val="bottom"/>
          </w:tcPr>
          <w:p w:rsidR="00AE254B" w:rsidRDefault="00AE254B"/>
        </w:tc>
        <w:tc>
          <w:tcPr>
            <w:tcW w:w="5760" w:type="dxa"/>
            <w:vAlign w:val="bottom"/>
          </w:tcPr>
          <w:p w:rsidR="00AE254B" w:rsidRDefault="00FF4501">
            <w:pPr>
              <w:ind w:right="5520"/>
              <w:jc w:val="right"/>
              <w:rPr>
                <w:sz w:val="20"/>
                <w:szCs w:val="20"/>
              </w:rPr>
            </w:pPr>
            <w:r>
              <w:rPr>
                <w:rFonts w:ascii="Arial" w:eastAsia="Arial" w:hAnsi="Arial" w:cs="Arial"/>
                <w:sz w:val="20"/>
                <w:szCs w:val="20"/>
              </w:rPr>
              <w:t>_</w:t>
            </w:r>
          </w:p>
        </w:tc>
      </w:tr>
      <w:tr w:rsidR="00AE254B">
        <w:trPr>
          <w:trHeight w:val="271"/>
        </w:trPr>
        <w:tc>
          <w:tcPr>
            <w:tcW w:w="1780" w:type="dxa"/>
            <w:vAlign w:val="bottom"/>
          </w:tcPr>
          <w:p w:rsidR="00AE254B" w:rsidRDefault="00FF4501">
            <w:pPr>
              <w:rPr>
                <w:sz w:val="20"/>
                <w:szCs w:val="20"/>
              </w:rPr>
            </w:pPr>
            <w:r>
              <w:rPr>
                <w:rFonts w:ascii="Arial" w:eastAsia="Arial" w:hAnsi="Arial" w:cs="Arial"/>
                <w:sz w:val="20"/>
                <w:szCs w:val="20"/>
              </w:rPr>
              <w:t>E maillD:</w:t>
            </w:r>
          </w:p>
        </w:tc>
        <w:tc>
          <w:tcPr>
            <w:tcW w:w="1220" w:type="dxa"/>
            <w:vAlign w:val="bottom"/>
          </w:tcPr>
          <w:p w:rsidR="00AE254B" w:rsidRDefault="00AE254B">
            <w:pPr>
              <w:rPr>
                <w:sz w:val="23"/>
                <w:szCs w:val="23"/>
              </w:rPr>
            </w:pPr>
          </w:p>
        </w:tc>
        <w:tc>
          <w:tcPr>
            <w:tcW w:w="5760" w:type="dxa"/>
            <w:vAlign w:val="bottom"/>
          </w:tcPr>
          <w:p w:rsidR="00AE254B" w:rsidRDefault="00FF4501">
            <w:pPr>
              <w:ind w:right="4420"/>
              <w:jc w:val="right"/>
              <w:rPr>
                <w:sz w:val="20"/>
                <w:szCs w:val="20"/>
              </w:rPr>
            </w:pPr>
            <w:r>
              <w:rPr>
                <w:rFonts w:ascii="Arial" w:eastAsia="Arial" w:hAnsi="Arial" w:cs="Arial"/>
                <w:sz w:val="20"/>
                <w:szCs w:val="20"/>
              </w:rPr>
              <w:t>_</w:t>
            </w:r>
          </w:p>
        </w:tc>
      </w:tr>
    </w:tbl>
    <w:p w:rsidR="00AE254B" w:rsidRDefault="00AE254B">
      <w:pPr>
        <w:spacing w:line="228" w:lineRule="exact"/>
        <w:rPr>
          <w:sz w:val="20"/>
          <w:szCs w:val="20"/>
        </w:rPr>
      </w:pPr>
    </w:p>
    <w:p w:rsidR="00AE254B" w:rsidRDefault="00FF4501">
      <w:pPr>
        <w:ind w:left="880"/>
        <w:rPr>
          <w:sz w:val="20"/>
          <w:szCs w:val="20"/>
        </w:rPr>
      </w:pPr>
      <w:r>
        <w:rPr>
          <w:rFonts w:ascii="Arial" w:eastAsia="Arial" w:hAnsi="Arial" w:cs="Arial"/>
          <w:sz w:val="20"/>
          <w:szCs w:val="20"/>
        </w:rPr>
        <w:t xml:space="preserve">*In case of Joint Venture </w:t>
      </w:r>
      <w:r>
        <w:rPr>
          <w:rFonts w:eastAsia="Times New Roman"/>
          <w:sz w:val="20"/>
          <w:szCs w:val="20"/>
        </w:rPr>
        <w:t>&amp;</w:t>
      </w:r>
      <w:r>
        <w:rPr>
          <w:rFonts w:ascii="Arial" w:eastAsia="Arial" w:hAnsi="Arial" w:cs="Arial"/>
          <w:sz w:val="20"/>
          <w:szCs w:val="20"/>
        </w:rPr>
        <w:t xml:space="preserve"> Consortium the Lead Member to submit this format.</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51" w:lineRule="exact"/>
        <w:rPr>
          <w:sz w:val="20"/>
          <w:szCs w:val="20"/>
        </w:rPr>
      </w:pPr>
    </w:p>
    <w:p w:rsidR="00AE254B" w:rsidRDefault="00FF4501">
      <w:pPr>
        <w:jc w:val="right"/>
        <w:rPr>
          <w:sz w:val="20"/>
          <w:szCs w:val="20"/>
        </w:rPr>
      </w:pPr>
      <w:r>
        <w:rPr>
          <w:rFonts w:ascii="Arial" w:eastAsia="Arial" w:hAnsi="Arial" w:cs="Arial"/>
          <w:sz w:val="20"/>
          <w:szCs w:val="20"/>
        </w:rPr>
        <w:t>(DIGITAL SIGNATURE OF BIDDER)</w:t>
      </w:r>
    </w:p>
    <w:p w:rsidR="00AE254B" w:rsidRDefault="00AE254B">
      <w:pPr>
        <w:sectPr w:rsidR="00AE254B">
          <w:pgSz w:w="11800" w:h="16700"/>
          <w:pgMar w:top="258" w:right="100" w:bottom="373" w:left="580" w:header="0" w:footer="0" w:gutter="0"/>
          <w:cols w:space="720" w:equalWidth="0">
            <w:col w:w="11120"/>
          </w:cols>
        </w:sect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38" w:lineRule="exact"/>
        <w:rPr>
          <w:sz w:val="20"/>
          <w:szCs w:val="20"/>
        </w:rPr>
      </w:pPr>
    </w:p>
    <w:p w:rsidR="00AE254B" w:rsidRDefault="00FF4501">
      <w:pPr>
        <w:ind w:right="60"/>
        <w:jc w:val="center"/>
        <w:rPr>
          <w:sz w:val="20"/>
          <w:szCs w:val="20"/>
        </w:rPr>
      </w:pPr>
      <w:r>
        <w:rPr>
          <w:rFonts w:ascii="Arial" w:eastAsia="Arial" w:hAnsi="Arial" w:cs="Arial"/>
          <w:sz w:val="17"/>
          <w:szCs w:val="17"/>
        </w:rPr>
        <w:t xml:space="preserve">Page </w:t>
      </w:r>
      <w:r w:rsidR="00500EA4">
        <w:rPr>
          <w:rFonts w:ascii="Arial" w:eastAsia="Arial" w:hAnsi="Arial" w:cs="Arial"/>
          <w:sz w:val="17"/>
          <w:szCs w:val="17"/>
        </w:rPr>
        <w:t>20</w:t>
      </w:r>
      <w:r>
        <w:rPr>
          <w:rFonts w:ascii="Arial" w:eastAsia="Arial" w:hAnsi="Arial" w:cs="Arial"/>
          <w:sz w:val="17"/>
          <w:szCs w:val="17"/>
        </w:rPr>
        <w:t xml:space="preserve"> of 23</w:t>
      </w:r>
    </w:p>
    <w:p w:rsidR="00AE254B" w:rsidRDefault="00AE254B">
      <w:pPr>
        <w:sectPr w:rsidR="00AE254B">
          <w:type w:val="continuous"/>
          <w:pgSz w:w="11800" w:h="16700"/>
          <w:pgMar w:top="258" w:right="100" w:bottom="373" w:left="580" w:header="0" w:footer="0" w:gutter="0"/>
          <w:cols w:space="720" w:equalWidth="0">
            <w:col w:w="11120"/>
          </w:cols>
        </w:sectPr>
      </w:pPr>
    </w:p>
    <w:p w:rsidR="00AE254B" w:rsidRDefault="00FF4501">
      <w:pPr>
        <w:tabs>
          <w:tab w:val="left" w:pos="3040"/>
          <w:tab w:val="left" w:pos="7020"/>
          <w:tab w:val="left" w:pos="7560"/>
        </w:tabs>
        <w:ind w:left="2160"/>
        <w:rPr>
          <w:sz w:val="20"/>
          <w:szCs w:val="20"/>
        </w:rPr>
      </w:pPr>
      <w:bookmarkStart w:id="19" w:name="page25"/>
      <w:bookmarkEnd w:id="19"/>
      <w:r>
        <w:rPr>
          <w:rFonts w:ascii="Arial" w:eastAsia="Arial" w:hAnsi="Arial" w:cs="Arial"/>
          <w:sz w:val="16"/>
          <w:szCs w:val="16"/>
        </w:rPr>
        <w:lastRenderedPageBreak/>
        <w:t>(Enclosure</w:t>
      </w:r>
      <w:r>
        <w:rPr>
          <w:rFonts w:ascii="Arial" w:eastAsia="Arial" w:hAnsi="Arial" w:cs="Arial"/>
          <w:sz w:val="16"/>
          <w:szCs w:val="16"/>
        </w:rPr>
        <w:tab/>
        <w:t>to I&amp;WD  No. 14(8)-IB/IW/O/IB-Misc-72/2016-17</w:t>
      </w:r>
      <w:r>
        <w:rPr>
          <w:sz w:val="20"/>
          <w:szCs w:val="20"/>
        </w:rPr>
        <w:tab/>
      </w:r>
      <w:r>
        <w:rPr>
          <w:rFonts w:ascii="Arial" w:eastAsia="Arial" w:hAnsi="Arial" w:cs="Arial"/>
          <w:sz w:val="16"/>
          <w:szCs w:val="16"/>
        </w:rPr>
        <w:t>dated</w:t>
      </w:r>
      <w:r>
        <w:rPr>
          <w:sz w:val="20"/>
          <w:szCs w:val="20"/>
        </w:rPr>
        <w:tab/>
      </w:r>
      <w:r>
        <w:rPr>
          <w:rFonts w:ascii="Arial" w:eastAsia="Arial" w:hAnsi="Arial" w:cs="Arial"/>
          <w:sz w:val="15"/>
          <w:szCs w:val="15"/>
        </w:rPr>
        <w:t>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35" w:lineRule="exact"/>
        <w:rPr>
          <w:sz w:val="20"/>
          <w:szCs w:val="20"/>
        </w:rPr>
      </w:pPr>
    </w:p>
    <w:p w:rsidR="00AE254B" w:rsidRDefault="00FF4501">
      <w:pPr>
        <w:jc w:val="center"/>
        <w:rPr>
          <w:sz w:val="20"/>
          <w:szCs w:val="20"/>
        </w:rPr>
      </w:pPr>
      <w:r>
        <w:rPr>
          <w:rFonts w:ascii="Arial" w:eastAsia="Arial" w:hAnsi="Arial" w:cs="Arial"/>
          <w:b/>
          <w:bCs/>
          <w:sz w:val="26"/>
          <w:szCs w:val="26"/>
        </w:rPr>
        <w:t>FORM - 2</w:t>
      </w:r>
    </w:p>
    <w:p w:rsidR="00AE254B" w:rsidRDefault="00AE254B">
      <w:pPr>
        <w:spacing w:line="267" w:lineRule="exact"/>
        <w:rPr>
          <w:sz w:val="20"/>
          <w:szCs w:val="20"/>
        </w:rPr>
      </w:pPr>
    </w:p>
    <w:p w:rsidR="00AE254B" w:rsidRDefault="00FF4501">
      <w:pPr>
        <w:tabs>
          <w:tab w:val="left" w:pos="240"/>
          <w:tab w:val="left" w:pos="200"/>
          <w:tab w:val="left" w:pos="200"/>
        </w:tabs>
        <w:ind w:right="140"/>
        <w:jc w:val="center"/>
        <w:rPr>
          <w:sz w:val="20"/>
          <w:szCs w:val="20"/>
        </w:rPr>
      </w:pPr>
      <w:r>
        <w:rPr>
          <w:rFonts w:ascii="Arial" w:eastAsia="Arial" w:hAnsi="Arial" w:cs="Arial"/>
          <w:b/>
          <w:bCs/>
          <w:sz w:val="26"/>
          <w:szCs w:val="26"/>
        </w:rPr>
        <w:t>Declaration</w:t>
      </w:r>
      <w:r>
        <w:rPr>
          <w:rFonts w:ascii="Arial" w:eastAsia="Arial" w:hAnsi="Arial" w:cs="Arial"/>
          <w:b/>
          <w:bCs/>
          <w:sz w:val="26"/>
          <w:szCs w:val="26"/>
        </w:rPr>
        <w:tab/>
        <w:t>against</w:t>
      </w:r>
      <w:r>
        <w:rPr>
          <w:rFonts w:ascii="Arial" w:eastAsia="Arial" w:hAnsi="Arial" w:cs="Arial"/>
          <w:b/>
          <w:bCs/>
          <w:sz w:val="26"/>
          <w:szCs w:val="26"/>
        </w:rPr>
        <w:tab/>
        <w:t>Common</w:t>
      </w:r>
      <w:r>
        <w:rPr>
          <w:sz w:val="20"/>
          <w:szCs w:val="20"/>
        </w:rPr>
        <w:tab/>
      </w:r>
      <w:r>
        <w:rPr>
          <w:rFonts w:ascii="Arial" w:eastAsia="Arial" w:hAnsi="Arial" w:cs="Arial"/>
          <w:b/>
          <w:bCs/>
          <w:sz w:val="24"/>
          <w:szCs w:val="24"/>
        </w:rPr>
        <w:t>Interest</w:t>
      </w:r>
    </w:p>
    <w:p w:rsidR="00AE254B" w:rsidRDefault="00AE254B">
      <w:pPr>
        <w:spacing w:line="65" w:lineRule="exact"/>
        <w:rPr>
          <w:sz w:val="20"/>
          <w:szCs w:val="20"/>
        </w:rPr>
      </w:pPr>
    </w:p>
    <w:p w:rsidR="00AE254B" w:rsidRDefault="00FF4501">
      <w:pPr>
        <w:spacing w:line="223" w:lineRule="auto"/>
        <w:ind w:left="860" w:right="380"/>
        <w:jc w:val="center"/>
        <w:rPr>
          <w:sz w:val="20"/>
          <w:szCs w:val="20"/>
        </w:rPr>
      </w:pPr>
      <w:r>
        <w:rPr>
          <w:rFonts w:ascii="Arial" w:eastAsia="Arial" w:hAnsi="Arial" w:cs="Arial"/>
          <w:sz w:val="16"/>
          <w:szCs w:val="16"/>
        </w:rPr>
        <w:t>( To be submitted in plain paper/letter head as per specimen, duly filled up and uploaded with digital signature, which shall be treated as the self declaration of the bidder)</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351" w:lineRule="exact"/>
        <w:rPr>
          <w:sz w:val="20"/>
          <w:szCs w:val="20"/>
        </w:rPr>
      </w:pPr>
    </w:p>
    <w:tbl>
      <w:tblPr>
        <w:tblW w:w="0" w:type="auto"/>
        <w:tblLayout w:type="fixed"/>
        <w:tblCellMar>
          <w:left w:w="0" w:type="dxa"/>
          <w:right w:w="0" w:type="dxa"/>
        </w:tblCellMar>
        <w:tblLook w:val="04A0"/>
      </w:tblPr>
      <w:tblGrid>
        <w:gridCol w:w="1680"/>
        <w:gridCol w:w="1660"/>
        <w:gridCol w:w="3160"/>
        <w:gridCol w:w="2440"/>
        <w:gridCol w:w="1720"/>
        <w:gridCol w:w="280"/>
      </w:tblGrid>
      <w:tr w:rsidR="00AE254B">
        <w:trPr>
          <w:trHeight w:val="297"/>
        </w:trPr>
        <w:tc>
          <w:tcPr>
            <w:tcW w:w="1680" w:type="dxa"/>
            <w:vAlign w:val="bottom"/>
          </w:tcPr>
          <w:p w:rsidR="00AE254B" w:rsidRDefault="00FF4501">
            <w:pPr>
              <w:ind w:left="60"/>
              <w:rPr>
                <w:sz w:val="20"/>
                <w:szCs w:val="20"/>
              </w:rPr>
            </w:pPr>
            <w:r>
              <w:rPr>
                <w:rFonts w:ascii="Arial" w:eastAsia="Arial" w:hAnsi="Arial" w:cs="Arial"/>
                <w:b/>
                <w:bCs/>
                <w:sz w:val="20"/>
                <w:szCs w:val="20"/>
              </w:rPr>
              <w:t>Ref:- e-NIT No</w:t>
            </w:r>
          </w:p>
        </w:tc>
        <w:tc>
          <w:tcPr>
            <w:tcW w:w="1660" w:type="dxa"/>
            <w:vAlign w:val="bottom"/>
          </w:tcPr>
          <w:p w:rsidR="00AE254B" w:rsidRDefault="00FF4501">
            <w:pPr>
              <w:ind w:right="460"/>
              <w:jc w:val="right"/>
              <w:rPr>
                <w:sz w:val="20"/>
                <w:szCs w:val="20"/>
              </w:rPr>
            </w:pPr>
            <w:r>
              <w:rPr>
                <w:rFonts w:ascii="Arial" w:eastAsia="Arial" w:hAnsi="Arial" w:cs="Arial"/>
                <w:b/>
                <w:bCs/>
                <w:sz w:val="20"/>
                <w:szCs w:val="20"/>
              </w:rPr>
              <w:t>,</w:t>
            </w:r>
          </w:p>
        </w:tc>
        <w:tc>
          <w:tcPr>
            <w:tcW w:w="3160" w:type="dxa"/>
            <w:vAlign w:val="bottom"/>
          </w:tcPr>
          <w:p w:rsidR="00AE254B" w:rsidRDefault="00AE254B">
            <w:pPr>
              <w:rPr>
                <w:sz w:val="24"/>
                <w:szCs w:val="24"/>
              </w:rPr>
            </w:pPr>
          </w:p>
        </w:tc>
        <w:tc>
          <w:tcPr>
            <w:tcW w:w="2440" w:type="dxa"/>
            <w:vAlign w:val="bottom"/>
          </w:tcPr>
          <w:p w:rsidR="00AE254B" w:rsidRDefault="001015FD" w:rsidP="001015FD">
            <w:pPr>
              <w:rPr>
                <w:sz w:val="20"/>
                <w:szCs w:val="20"/>
              </w:rPr>
            </w:pPr>
            <w:r>
              <w:rPr>
                <w:rFonts w:ascii="Arial" w:eastAsia="Arial" w:hAnsi="Arial" w:cs="Arial"/>
                <w:b/>
                <w:bCs/>
                <w:sz w:val="20"/>
                <w:szCs w:val="20"/>
              </w:rPr>
              <w:t xml:space="preserve">    </w:t>
            </w:r>
            <w:r w:rsidR="00FF4501">
              <w:rPr>
                <w:rFonts w:ascii="Arial" w:eastAsia="Arial" w:hAnsi="Arial" w:cs="Arial"/>
                <w:b/>
                <w:bCs/>
                <w:sz w:val="20"/>
                <w:szCs w:val="20"/>
              </w:rPr>
              <w:t xml:space="preserve">e-Tender </w:t>
            </w:r>
            <w:r>
              <w:rPr>
                <w:rFonts w:ascii="Arial" w:eastAsia="Arial" w:hAnsi="Arial" w:cs="Arial"/>
                <w:b/>
                <w:bCs/>
                <w:sz w:val="20"/>
                <w:szCs w:val="20"/>
              </w:rPr>
              <w:t>ID</w:t>
            </w:r>
            <w:r w:rsidR="00FF4501">
              <w:rPr>
                <w:rFonts w:ascii="Arial" w:eastAsia="Arial" w:hAnsi="Arial" w:cs="Arial"/>
                <w:b/>
                <w:bCs/>
                <w:sz w:val="20"/>
                <w:szCs w:val="20"/>
              </w:rPr>
              <w:t xml:space="preserve"> </w:t>
            </w:r>
            <w:r w:rsidR="00FF4501">
              <w:rPr>
                <w:rFonts w:ascii="Arial" w:eastAsia="Arial" w:hAnsi="Arial" w:cs="Arial"/>
                <w:sz w:val="20"/>
                <w:szCs w:val="20"/>
              </w:rPr>
              <w:t>No</w:t>
            </w:r>
          </w:p>
        </w:tc>
        <w:tc>
          <w:tcPr>
            <w:tcW w:w="1720" w:type="dxa"/>
            <w:vAlign w:val="bottom"/>
          </w:tcPr>
          <w:p w:rsidR="00AE254B" w:rsidRDefault="00FF4501">
            <w:pPr>
              <w:ind w:right="380"/>
              <w:jc w:val="right"/>
              <w:rPr>
                <w:sz w:val="20"/>
                <w:szCs w:val="20"/>
              </w:rPr>
            </w:pPr>
            <w:r>
              <w:rPr>
                <w:rFonts w:ascii="Arial" w:eastAsia="Arial" w:hAnsi="Arial" w:cs="Arial"/>
                <w:sz w:val="20"/>
                <w:szCs w:val="20"/>
              </w:rPr>
              <w:t>.</w:t>
            </w:r>
          </w:p>
        </w:tc>
        <w:tc>
          <w:tcPr>
            <w:tcW w:w="280" w:type="dxa"/>
            <w:vAlign w:val="bottom"/>
          </w:tcPr>
          <w:p w:rsidR="00AE254B" w:rsidRDefault="00AE254B">
            <w:pPr>
              <w:rPr>
                <w:sz w:val="24"/>
                <w:szCs w:val="24"/>
              </w:rPr>
            </w:pPr>
          </w:p>
        </w:tc>
      </w:tr>
      <w:tr w:rsidR="00AE254B">
        <w:trPr>
          <w:trHeight w:val="518"/>
        </w:trPr>
        <w:tc>
          <w:tcPr>
            <w:tcW w:w="1680" w:type="dxa"/>
            <w:vAlign w:val="bottom"/>
          </w:tcPr>
          <w:p w:rsidR="00AE254B" w:rsidRDefault="00AE254B">
            <w:pPr>
              <w:rPr>
                <w:sz w:val="24"/>
                <w:szCs w:val="24"/>
              </w:rPr>
            </w:pPr>
          </w:p>
        </w:tc>
        <w:tc>
          <w:tcPr>
            <w:tcW w:w="1660" w:type="dxa"/>
            <w:vAlign w:val="bottom"/>
          </w:tcPr>
          <w:p w:rsidR="00AE254B" w:rsidRDefault="00FF4501">
            <w:pPr>
              <w:ind w:right="40"/>
              <w:jc w:val="right"/>
              <w:rPr>
                <w:sz w:val="20"/>
                <w:szCs w:val="20"/>
              </w:rPr>
            </w:pPr>
            <w:r>
              <w:rPr>
                <w:rFonts w:ascii="Arial" w:eastAsia="Arial" w:hAnsi="Arial" w:cs="Arial"/>
                <w:b/>
                <w:bCs/>
                <w:sz w:val="20"/>
                <w:szCs w:val="20"/>
              </w:rPr>
              <w:t>SI. No. of work</w:t>
            </w:r>
          </w:p>
        </w:tc>
        <w:tc>
          <w:tcPr>
            <w:tcW w:w="3160" w:type="dxa"/>
            <w:vAlign w:val="bottom"/>
          </w:tcPr>
          <w:p w:rsidR="00AE254B" w:rsidRDefault="00FF4501">
            <w:pPr>
              <w:jc w:val="right"/>
              <w:rPr>
                <w:sz w:val="20"/>
                <w:szCs w:val="20"/>
              </w:rPr>
            </w:pPr>
            <w:r>
              <w:rPr>
                <w:rFonts w:ascii="Arial" w:eastAsia="Arial" w:hAnsi="Arial" w:cs="Arial"/>
                <w:b/>
                <w:bCs/>
                <w:sz w:val="20"/>
                <w:szCs w:val="20"/>
              </w:rPr>
              <w:t>(in the list of work</w:t>
            </w:r>
          </w:p>
        </w:tc>
        <w:tc>
          <w:tcPr>
            <w:tcW w:w="2440" w:type="dxa"/>
            <w:vAlign w:val="bottom"/>
          </w:tcPr>
          <w:p w:rsidR="00AE254B" w:rsidRDefault="00FF4501">
            <w:pPr>
              <w:ind w:right="1140"/>
              <w:jc w:val="right"/>
              <w:rPr>
                <w:sz w:val="20"/>
                <w:szCs w:val="20"/>
              </w:rPr>
            </w:pPr>
            <w:r>
              <w:rPr>
                <w:rFonts w:ascii="Arial" w:eastAsia="Arial" w:hAnsi="Arial" w:cs="Arial"/>
                <w:b/>
                <w:bCs/>
                <w:sz w:val="20"/>
                <w:szCs w:val="20"/>
              </w:rPr>
              <w:t>in the e-NIT)</w:t>
            </w: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566"/>
        </w:trPr>
        <w:tc>
          <w:tcPr>
            <w:tcW w:w="1680" w:type="dxa"/>
            <w:vAlign w:val="bottom"/>
          </w:tcPr>
          <w:p w:rsidR="00AE254B" w:rsidRDefault="00FF4501">
            <w:pPr>
              <w:ind w:left="40"/>
              <w:rPr>
                <w:sz w:val="20"/>
                <w:szCs w:val="20"/>
              </w:rPr>
            </w:pPr>
            <w:r>
              <w:rPr>
                <w:rFonts w:ascii="Arial" w:eastAsia="Arial" w:hAnsi="Arial" w:cs="Arial"/>
                <w:sz w:val="20"/>
                <w:szCs w:val="20"/>
              </w:rPr>
              <w:t>To,</w:t>
            </w:r>
          </w:p>
        </w:tc>
        <w:tc>
          <w:tcPr>
            <w:tcW w:w="1660" w:type="dxa"/>
            <w:vAlign w:val="bottom"/>
          </w:tcPr>
          <w:p w:rsidR="00AE254B" w:rsidRDefault="00AE254B">
            <w:pPr>
              <w:rPr>
                <w:sz w:val="24"/>
                <w:szCs w:val="24"/>
              </w:rPr>
            </w:pPr>
          </w:p>
        </w:tc>
        <w:tc>
          <w:tcPr>
            <w:tcW w:w="3160" w:type="dxa"/>
            <w:vAlign w:val="bottom"/>
          </w:tcPr>
          <w:p w:rsidR="00AE254B" w:rsidRDefault="00AE254B">
            <w:pPr>
              <w:rPr>
                <w:sz w:val="24"/>
                <w:szCs w:val="24"/>
              </w:rPr>
            </w:pP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274"/>
        </w:trPr>
        <w:tc>
          <w:tcPr>
            <w:tcW w:w="3340" w:type="dxa"/>
            <w:gridSpan w:val="2"/>
            <w:vAlign w:val="bottom"/>
          </w:tcPr>
          <w:p w:rsidR="00AE254B" w:rsidRDefault="00FF4501">
            <w:pPr>
              <w:ind w:left="40"/>
              <w:rPr>
                <w:sz w:val="20"/>
                <w:szCs w:val="20"/>
              </w:rPr>
            </w:pPr>
            <w:r>
              <w:rPr>
                <w:rFonts w:ascii="Arial" w:eastAsia="Arial" w:hAnsi="Arial" w:cs="Arial"/>
                <w:sz w:val="20"/>
                <w:szCs w:val="20"/>
              </w:rPr>
              <w:t>Executive Engineer</w:t>
            </w:r>
          </w:p>
        </w:tc>
        <w:tc>
          <w:tcPr>
            <w:tcW w:w="3160" w:type="dxa"/>
            <w:vAlign w:val="bottom"/>
          </w:tcPr>
          <w:p w:rsidR="00AE254B" w:rsidRDefault="00AE254B">
            <w:pPr>
              <w:rPr>
                <w:sz w:val="23"/>
                <w:szCs w:val="23"/>
              </w:rPr>
            </w:pPr>
          </w:p>
        </w:tc>
        <w:tc>
          <w:tcPr>
            <w:tcW w:w="2440" w:type="dxa"/>
            <w:vAlign w:val="bottom"/>
          </w:tcPr>
          <w:p w:rsidR="00AE254B" w:rsidRDefault="00AE254B">
            <w:pPr>
              <w:rPr>
                <w:sz w:val="23"/>
                <w:szCs w:val="23"/>
              </w:rPr>
            </w:pPr>
          </w:p>
        </w:tc>
        <w:tc>
          <w:tcPr>
            <w:tcW w:w="1720" w:type="dxa"/>
            <w:vAlign w:val="bottom"/>
          </w:tcPr>
          <w:p w:rsidR="00AE254B" w:rsidRDefault="00AE254B">
            <w:pPr>
              <w:rPr>
                <w:sz w:val="23"/>
                <w:szCs w:val="23"/>
              </w:rPr>
            </w:pPr>
          </w:p>
        </w:tc>
        <w:tc>
          <w:tcPr>
            <w:tcW w:w="280" w:type="dxa"/>
            <w:vAlign w:val="bottom"/>
          </w:tcPr>
          <w:p w:rsidR="00AE254B" w:rsidRDefault="00AE254B">
            <w:pPr>
              <w:rPr>
                <w:sz w:val="23"/>
                <w:szCs w:val="23"/>
              </w:rPr>
            </w:pPr>
          </w:p>
        </w:tc>
      </w:tr>
      <w:tr w:rsidR="00AE254B">
        <w:trPr>
          <w:trHeight w:val="278"/>
        </w:trPr>
        <w:tc>
          <w:tcPr>
            <w:tcW w:w="3340" w:type="dxa"/>
            <w:gridSpan w:val="2"/>
            <w:vAlign w:val="bottom"/>
          </w:tcPr>
          <w:p w:rsidR="00AE254B" w:rsidRDefault="00FF4501">
            <w:pPr>
              <w:ind w:left="40"/>
              <w:rPr>
                <w:sz w:val="20"/>
                <w:szCs w:val="20"/>
              </w:rPr>
            </w:pPr>
            <w:r>
              <w:rPr>
                <w:rFonts w:ascii="Arial" w:eastAsia="Arial" w:hAnsi="Arial" w:cs="Arial"/>
                <w:sz w:val="20"/>
                <w:szCs w:val="20"/>
              </w:rPr>
              <w:t>...........................Division</w:t>
            </w:r>
          </w:p>
        </w:tc>
        <w:tc>
          <w:tcPr>
            <w:tcW w:w="3160" w:type="dxa"/>
            <w:vAlign w:val="bottom"/>
          </w:tcPr>
          <w:p w:rsidR="00AE254B" w:rsidRDefault="00AE254B">
            <w:pPr>
              <w:rPr>
                <w:sz w:val="24"/>
                <w:szCs w:val="24"/>
              </w:rPr>
            </w:pP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278"/>
        </w:trPr>
        <w:tc>
          <w:tcPr>
            <w:tcW w:w="3340" w:type="dxa"/>
            <w:gridSpan w:val="2"/>
            <w:vAlign w:val="bottom"/>
          </w:tcPr>
          <w:p w:rsidR="00AE254B" w:rsidRDefault="00FF4501">
            <w:pPr>
              <w:ind w:left="40"/>
              <w:rPr>
                <w:sz w:val="20"/>
                <w:szCs w:val="20"/>
              </w:rPr>
            </w:pPr>
            <w:r>
              <w:rPr>
                <w:rFonts w:ascii="Arial" w:eastAsia="Arial" w:hAnsi="Arial" w:cs="Arial"/>
                <w:sz w:val="20"/>
                <w:szCs w:val="20"/>
              </w:rPr>
              <w:t xml:space="preserve">Irrigation </w:t>
            </w:r>
            <w:r>
              <w:rPr>
                <w:rFonts w:ascii="Arial" w:eastAsia="Arial" w:hAnsi="Arial" w:cs="Arial"/>
                <w:sz w:val="18"/>
                <w:szCs w:val="18"/>
              </w:rPr>
              <w:t>&amp;</w:t>
            </w:r>
            <w:r>
              <w:rPr>
                <w:rFonts w:ascii="Arial" w:eastAsia="Arial" w:hAnsi="Arial" w:cs="Arial"/>
                <w:sz w:val="20"/>
                <w:szCs w:val="20"/>
              </w:rPr>
              <w:t xml:space="preserve"> Waterways Directorate</w:t>
            </w:r>
          </w:p>
        </w:tc>
        <w:tc>
          <w:tcPr>
            <w:tcW w:w="3160" w:type="dxa"/>
            <w:vAlign w:val="bottom"/>
          </w:tcPr>
          <w:p w:rsidR="00AE254B" w:rsidRDefault="00AE254B">
            <w:pPr>
              <w:rPr>
                <w:sz w:val="24"/>
                <w:szCs w:val="24"/>
              </w:rPr>
            </w:pP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523"/>
        </w:trPr>
        <w:tc>
          <w:tcPr>
            <w:tcW w:w="1680" w:type="dxa"/>
            <w:vAlign w:val="bottom"/>
          </w:tcPr>
          <w:p w:rsidR="00AE254B" w:rsidRDefault="00FF4501">
            <w:pPr>
              <w:ind w:left="40"/>
              <w:rPr>
                <w:sz w:val="20"/>
                <w:szCs w:val="20"/>
              </w:rPr>
            </w:pPr>
            <w:r>
              <w:rPr>
                <w:rFonts w:ascii="Arial" w:eastAsia="Arial" w:hAnsi="Arial" w:cs="Arial"/>
                <w:sz w:val="20"/>
                <w:szCs w:val="20"/>
              </w:rPr>
              <w:t>IM/e, Sri/Smt.</w:t>
            </w:r>
          </w:p>
        </w:tc>
        <w:tc>
          <w:tcPr>
            <w:tcW w:w="1660" w:type="dxa"/>
            <w:vAlign w:val="bottom"/>
          </w:tcPr>
          <w:p w:rsidR="00AE254B" w:rsidRDefault="00AE254B">
            <w:pPr>
              <w:rPr>
                <w:sz w:val="24"/>
                <w:szCs w:val="24"/>
              </w:rPr>
            </w:pPr>
          </w:p>
        </w:tc>
        <w:tc>
          <w:tcPr>
            <w:tcW w:w="3160" w:type="dxa"/>
            <w:vAlign w:val="bottom"/>
          </w:tcPr>
          <w:p w:rsidR="00AE254B" w:rsidRDefault="00AE254B">
            <w:pPr>
              <w:rPr>
                <w:sz w:val="24"/>
                <w:szCs w:val="24"/>
              </w:rPr>
            </w:pPr>
          </w:p>
        </w:tc>
        <w:tc>
          <w:tcPr>
            <w:tcW w:w="4440" w:type="dxa"/>
            <w:gridSpan w:val="3"/>
            <w:vAlign w:val="bottom"/>
          </w:tcPr>
          <w:p w:rsidR="00AE254B" w:rsidRDefault="00FF4501">
            <w:pPr>
              <w:jc w:val="right"/>
              <w:rPr>
                <w:sz w:val="20"/>
                <w:szCs w:val="20"/>
              </w:rPr>
            </w:pPr>
            <w:r>
              <w:rPr>
                <w:rFonts w:ascii="Arial" w:eastAsia="Arial" w:hAnsi="Arial" w:cs="Arial"/>
                <w:sz w:val="20"/>
                <w:szCs w:val="20"/>
              </w:rPr>
              <w:t>, the authorized signatory on behalf of</w:t>
            </w:r>
          </w:p>
        </w:tc>
      </w:tr>
      <w:tr w:rsidR="00AE254B">
        <w:trPr>
          <w:trHeight w:val="360"/>
        </w:trPr>
        <w:tc>
          <w:tcPr>
            <w:tcW w:w="1680" w:type="dxa"/>
            <w:vAlign w:val="bottom"/>
          </w:tcPr>
          <w:p w:rsidR="00AE254B" w:rsidRDefault="00AE254B">
            <w:pPr>
              <w:rPr>
                <w:sz w:val="24"/>
                <w:szCs w:val="24"/>
              </w:rPr>
            </w:pPr>
          </w:p>
        </w:tc>
        <w:tc>
          <w:tcPr>
            <w:tcW w:w="1660" w:type="dxa"/>
            <w:vAlign w:val="bottom"/>
          </w:tcPr>
          <w:p w:rsidR="00AE254B" w:rsidRDefault="00AE254B">
            <w:pPr>
              <w:rPr>
                <w:sz w:val="24"/>
                <w:szCs w:val="24"/>
              </w:rPr>
            </w:pPr>
          </w:p>
        </w:tc>
        <w:tc>
          <w:tcPr>
            <w:tcW w:w="7600" w:type="dxa"/>
            <w:gridSpan w:val="4"/>
            <w:vAlign w:val="bottom"/>
          </w:tcPr>
          <w:p w:rsidR="00AE254B" w:rsidRDefault="00FF4501">
            <w:pPr>
              <w:jc w:val="right"/>
              <w:rPr>
                <w:sz w:val="20"/>
                <w:szCs w:val="20"/>
              </w:rPr>
            </w:pPr>
            <w:r>
              <w:rPr>
                <w:rFonts w:ascii="Arial" w:eastAsia="Arial" w:hAnsi="Arial" w:cs="Arial"/>
                <w:sz w:val="20"/>
                <w:szCs w:val="20"/>
              </w:rPr>
              <w:t>do hereby affirm  that  IM/e/any  of  the  member</w:t>
            </w:r>
          </w:p>
        </w:tc>
      </w:tr>
      <w:tr w:rsidR="00AE254B">
        <w:trPr>
          <w:trHeight w:val="350"/>
        </w:trPr>
        <w:tc>
          <w:tcPr>
            <w:tcW w:w="1680" w:type="dxa"/>
            <w:vAlign w:val="bottom"/>
          </w:tcPr>
          <w:p w:rsidR="00AE254B" w:rsidRDefault="00FF4501">
            <w:pPr>
              <w:ind w:left="20"/>
              <w:rPr>
                <w:sz w:val="20"/>
                <w:szCs w:val="20"/>
              </w:rPr>
            </w:pPr>
            <w:r>
              <w:rPr>
                <w:rFonts w:ascii="Arial" w:eastAsia="Arial" w:hAnsi="Arial" w:cs="Arial"/>
                <w:sz w:val="20"/>
                <w:szCs w:val="20"/>
              </w:rPr>
              <w:t>of</w:t>
            </w:r>
          </w:p>
        </w:tc>
        <w:tc>
          <w:tcPr>
            <w:tcW w:w="1660" w:type="dxa"/>
            <w:vAlign w:val="bottom"/>
          </w:tcPr>
          <w:p w:rsidR="00AE254B" w:rsidRDefault="00AE254B">
            <w:pPr>
              <w:rPr>
                <w:sz w:val="24"/>
                <w:szCs w:val="24"/>
              </w:rPr>
            </w:pPr>
          </w:p>
        </w:tc>
        <w:tc>
          <w:tcPr>
            <w:tcW w:w="3160" w:type="dxa"/>
            <w:vAlign w:val="bottom"/>
          </w:tcPr>
          <w:p w:rsidR="00AE254B" w:rsidRDefault="00FF4501">
            <w:pPr>
              <w:ind w:right="320"/>
              <w:jc w:val="center"/>
              <w:rPr>
                <w:sz w:val="20"/>
                <w:szCs w:val="20"/>
              </w:rPr>
            </w:pPr>
            <w:r>
              <w:rPr>
                <w:rFonts w:ascii="Arial" w:eastAsia="Arial" w:hAnsi="Arial" w:cs="Arial"/>
                <w:sz w:val="20"/>
                <w:szCs w:val="20"/>
              </w:rPr>
              <w:t>bidding against e - NIT No</w:t>
            </w:r>
          </w:p>
        </w:tc>
        <w:tc>
          <w:tcPr>
            <w:tcW w:w="2440" w:type="dxa"/>
            <w:vAlign w:val="bottom"/>
          </w:tcPr>
          <w:p w:rsidR="00AE254B" w:rsidRDefault="00AE254B">
            <w:pPr>
              <w:rPr>
                <w:sz w:val="24"/>
                <w:szCs w:val="24"/>
              </w:rPr>
            </w:pPr>
          </w:p>
        </w:tc>
        <w:tc>
          <w:tcPr>
            <w:tcW w:w="1720" w:type="dxa"/>
            <w:vAlign w:val="bottom"/>
          </w:tcPr>
          <w:p w:rsidR="00AE254B" w:rsidRDefault="00FF4501">
            <w:pPr>
              <w:ind w:right="980"/>
              <w:jc w:val="right"/>
              <w:rPr>
                <w:sz w:val="20"/>
                <w:szCs w:val="20"/>
              </w:rPr>
            </w:pPr>
            <w:r>
              <w:rPr>
                <w:rFonts w:ascii="Arial" w:eastAsia="Arial" w:hAnsi="Arial" w:cs="Arial"/>
                <w:sz w:val="20"/>
                <w:szCs w:val="20"/>
              </w:rPr>
              <w:t>SI. No</w:t>
            </w:r>
          </w:p>
        </w:tc>
        <w:tc>
          <w:tcPr>
            <w:tcW w:w="280" w:type="dxa"/>
            <w:vAlign w:val="bottom"/>
          </w:tcPr>
          <w:p w:rsidR="00AE254B" w:rsidRDefault="00FF4501">
            <w:pPr>
              <w:jc w:val="right"/>
              <w:rPr>
                <w:sz w:val="20"/>
                <w:szCs w:val="20"/>
              </w:rPr>
            </w:pPr>
            <w:r>
              <w:rPr>
                <w:rFonts w:ascii="Arial" w:eastAsia="Arial" w:hAnsi="Arial" w:cs="Arial"/>
                <w:sz w:val="20"/>
                <w:szCs w:val="20"/>
              </w:rPr>
              <w:t>..</w:t>
            </w:r>
          </w:p>
        </w:tc>
      </w:tr>
      <w:tr w:rsidR="00AE254B">
        <w:trPr>
          <w:trHeight w:val="346"/>
        </w:trPr>
        <w:tc>
          <w:tcPr>
            <w:tcW w:w="1680" w:type="dxa"/>
            <w:vAlign w:val="bottom"/>
          </w:tcPr>
          <w:p w:rsidR="00AE254B" w:rsidRDefault="00FF4501">
            <w:pPr>
              <w:ind w:left="20"/>
              <w:rPr>
                <w:sz w:val="20"/>
                <w:szCs w:val="20"/>
              </w:rPr>
            </w:pPr>
            <w:r>
              <w:rPr>
                <w:rFonts w:ascii="Arial" w:eastAsia="Arial" w:hAnsi="Arial" w:cs="Arial"/>
                <w:sz w:val="20"/>
                <w:szCs w:val="20"/>
              </w:rPr>
              <w:t>do not have any</w:t>
            </w:r>
          </w:p>
        </w:tc>
        <w:tc>
          <w:tcPr>
            <w:tcW w:w="8980" w:type="dxa"/>
            <w:gridSpan w:val="4"/>
            <w:vAlign w:val="bottom"/>
          </w:tcPr>
          <w:p w:rsidR="00AE254B" w:rsidRDefault="00FF4501">
            <w:pPr>
              <w:jc w:val="right"/>
              <w:rPr>
                <w:sz w:val="20"/>
                <w:szCs w:val="20"/>
              </w:rPr>
            </w:pPr>
            <w:r>
              <w:rPr>
                <w:rFonts w:ascii="Arial" w:eastAsia="Arial" w:hAnsi="Arial" w:cs="Arial"/>
                <w:sz w:val="20"/>
                <w:szCs w:val="20"/>
              </w:rPr>
              <w:t>common interest either as a partner in any other partnership firm /consortium/Joint Venture or</w:t>
            </w:r>
          </w:p>
        </w:tc>
        <w:tc>
          <w:tcPr>
            <w:tcW w:w="280" w:type="dxa"/>
            <w:vAlign w:val="bottom"/>
          </w:tcPr>
          <w:p w:rsidR="00AE254B" w:rsidRDefault="00FF4501">
            <w:pPr>
              <w:jc w:val="right"/>
              <w:rPr>
                <w:sz w:val="20"/>
                <w:szCs w:val="20"/>
              </w:rPr>
            </w:pPr>
            <w:r>
              <w:rPr>
                <w:rFonts w:ascii="Arial" w:eastAsia="Arial" w:hAnsi="Arial" w:cs="Arial"/>
                <w:sz w:val="20"/>
                <w:szCs w:val="20"/>
              </w:rPr>
              <w:t>as</w:t>
            </w:r>
          </w:p>
        </w:tc>
      </w:tr>
      <w:tr w:rsidR="00AE254B">
        <w:trPr>
          <w:trHeight w:val="350"/>
        </w:trPr>
        <w:tc>
          <w:tcPr>
            <w:tcW w:w="10660" w:type="dxa"/>
            <w:gridSpan w:val="5"/>
            <w:vAlign w:val="bottom"/>
          </w:tcPr>
          <w:p w:rsidR="00AE254B" w:rsidRDefault="00FF4501">
            <w:pPr>
              <w:ind w:left="40"/>
              <w:rPr>
                <w:sz w:val="20"/>
                <w:szCs w:val="20"/>
              </w:rPr>
            </w:pPr>
            <w:r>
              <w:rPr>
                <w:rFonts w:ascii="Arial" w:eastAsia="Arial" w:hAnsi="Arial" w:cs="Arial"/>
                <w:sz w:val="20"/>
                <w:szCs w:val="20"/>
              </w:rPr>
              <w:t>Proprietor / Principal Share Holder of any other Firm/Company in the same serial for the work I / we want to participate.</w:t>
            </w:r>
          </w:p>
        </w:tc>
        <w:tc>
          <w:tcPr>
            <w:tcW w:w="280" w:type="dxa"/>
            <w:vAlign w:val="bottom"/>
          </w:tcPr>
          <w:p w:rsidR="00AE254B" w:rsidRDefault="00AE254B">
            <w:pPr>
              <w:rPr>
                <w:sz w:val="24"/>
                <w:szCs w:val="24"/>
              </w:rPr>
            </w:pPr>
          </w:p>
        </w:tc>
      </w:tr>
      <w:tr w:rsidR="00AE254B">
        <w:trPr>
          <w:trHeight w:val="672"/>
        </w:trPr>
        <w:tc>
          <w:tcPr>
            <w:tcW w:w="1680" w:type="dxa"/>
            <w:vAlign w:val="bottom"/>
          </w:tcPr>
          <w:p w:rsidR="00AE254B" w:rsidRDefault="00FF4501">
            <w:pPr>
              <w:ind w:left="20"/>
              <w:rPr>
                <w:sz w:val="20"/>
                <w:szCs w:val="20"/>
              </w:rPr>
            </w:pPr>
            <w:r>
              <w:rPr>
                <w:rFonts w:ascii="Arial" w:eastAsia="Arial" w:hAnsi="Arial" w:cs="Arial"/>
                <w:sz w:val="20"/>
                <w:szCs w:val="20"/>
              </w:rPr>
              <w:t>Dated this</w:t>
            </w:r>
          </w:p>
        </w:tc>
        <w:tc>
          <w:tcPr>
            <w:tcW w:w="1660" w:type="dxa"/>
            <w:vAlign w:val="bottom"/>
          </w:tcPr>
          <w:p w:rsidR="00AE254B" w:rsidRDefault="00FF4501">
            <w:pPr>
              <w:ind w:right="780"/>
              <w:jc w:val="right"/>
              <w:rPr>
                <w:sz w:val="20"/>
                <w:szCs w:val="20"/>
              </w:rPr>
            </w:pPr>
            <w:r>
              <w:rPr>
                <w:rFonts w:ascii="Arial" w:eastAsia="Arial" w:hAnsi="Arial" w:cs="Arial"/>
                <w:sz w:val="20"/>
                <w:szCs w:val="20"/>
              </w:rPr>
              <w:t>day of</w:t>
            </w:r>
          </w:p>
        </w:tc>
        <w:tc>
          <w:tcPr>
            <w:tcW w:w="3160" w:type="dxa"/>
            <w:vAlign w:val="bottom"/>
          </w:tcPr>
          <w:p w:rsidR="00AE254B" w:rsidRDefault="00FF4501">
            <w:pPr>
              <w:ind w:right="1560"/>
              <w:jc w:val="right"/>
              <w:rPr>
                <w:sz w:val="20"/>
                <w:szCs w:val="20"/>
              </w:rPr>
            </w:pPr>
            <w:r>
              <w:rPr>
                <w:rFonts w:ascii="Arial" w:eastAsia="Arial" w:hAnsi="Arial" w:cs="Arial"/>
                <w:sz w:val="20"/>
                <w:szCs w:val="20"/>
              </w:rPr>
              <w:t>201</w:t>
            </w: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346"/>
        </w:trPr>
        <w:tc>
          <w:tcPr>
            <w:tcW w:w="3340" w:type="dxa"/>
            <w:gridSpan w:val="2"/>
            <w:vAlign w:val="bottom"/>
          </w:tcPr>
          <w:p w:rsidR="00AE254B" w:rsidRDefault="00FF4501">
            <w:pPr>
              <w:ind w:left="20"/>
              <w:rPr>
                <w:sz w:val="20"/>
                <w:szCs w:val="20"/>
              </w:rPr>
            </w:pPr>
            <w:r>
              <w:rPr>
                <w:rFonts w:ascii="Arial" w:eastAsia="Arial" w:hAnsi="Arial" w:cs="Arial"/>
                <w:sz w:val="20"/>
                <w:szCs w:val="20"/>
              </w:rPr>
              <w:t>Full name of Bidder / Contractor:</w:t>
            </w:r>
          </w:p>
        </w:tc>
        <w:tc>
          <w:tcPr>
            <w:tcW w:w="3160" w:type="dxa"/>
            <w:vAlign w:val="bottom"/>
          </w:tcPr>
          <w:p w:rsidR="00AE254B" w:rsidRDefault="00AE254B">
            <w:pPr>
              <w:rPr>
                <w:sz w:val="24"/>
                <w:szCs w:val="24"/>
              </w:rPr>
            </w:pPr>
          </w:p>
        </w:tc>
        <w:tc>
          <w:tcPr>
            <w:tcW w:w="2440" w:type="dxa"/>
            <w:vAlign w:val="bottom"/>
          </w:tcPr>
          <w:p w:rsidR="00AE254B" w:rsidRDefault="00FF4501">
            <w:pPr>
              <w:ind w:right="2040"/>
              <w:jc w:val="right"/>
              <w:rPr>
                <w:sz w:val="20"/>
                <w:szCs w:val="20"/>
              </w:rPr>
            </w:pPr>
            <w:r>
              <w:rPr>
                <w:rFonts w:ascii="Arial" w:eastAsia="Arial" w:hAnsi="Arial" w:cs="Arial"/>
                <w:sz w:val="20"/>
                <w:szCs w:val="20"/>
              </w:rPr>
              <w:t>_</w:t>
            </w: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350"/>
        </w:trPr>
        <w:tc>
          <w:tcPr>
            <w:tcW w:w="3340" w:type="dxa"/>
            <w:gridSpan w:val="2"/>
            <w:vAlign w:val="bottom"/>
          </w:tcPr>
          <w:p w:rsidR="00AE254B" w:rsidRDefault="00FF4501">
            <w:pPr>
              <w:rPr>
                <w:sz w:val="20"/>
                <w:szCs w:val="20"/>
              </w:rPr>
            </w:pPr>
            <w:r>
              <w:rPr>
                <w:rFonts w:ascii="Arial" w:eastAsia="Arial" w:hAnsi="Arial" w:cs="Arial"/>
                <w:sz w:val="20"/>
                <w:szCs w:val="20"/>
              </w:rPr>
              <w:t>Authorised Signatory:</w:t>
            </w:r>
          </w:p>
        </w:tc>
        <w:tc>
          <w:tcPr>
            <w:tcW w:w="3160" w:type="dxa"/>
            <w:vAlign w:val="bottom"/>
          </w:tcPr>
          <w:p w:rsidR="00AE254B" w:rsidRDefault="00FF4501">
            <w:pPr>
              <w:ind w:right="1340"/>
              <w:jc w:val="right"/>
              <w:rPr>
                <w:sz w:val="20"/>
                <w:szCs w:val="20"/>
              </w:rPr>
            </w:pPr>
            <w:r>
              <w:rPr>
                <w:rFonts w:ascii="Arial" w:eastAsia="Arial" w:hAnsi="Arial" w:cs="Arial"/>
                <w:sz w:val="20"/>
                <w:szCs w:val="20"/>
              </w:rPr>
              <w:t>_</w:t>
            </w: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346"/>
        </w:trPr>
        <w:tc>
          <w:tcPr>
            <w:tcW w:w="1680" w:type="dxa"/>
            <w:vAlign w:val="bottom"/>
          </w:tcPr>
          <w:p w:rsidR="00AE254B" w:rsidRDefault="00FF4501">
            <w:pPr>
              <w:ind w:left="20"/>
              <w:rPr>
                <w:sz w:val="20"/>
                <w:szCs w:val="20"/>
              </w:rPr>
            </w:pPr>
            <w:r>
              <w:rPr>
                <w:rFonts w:ascii="Arial" w:eastAsia="Arial" w:hAnsi="Arial" w:cs="Arial"/>
                <w:sz w:val="20"/>
                <w:szCs w:val="20"/>
              </w:rPr>
              <w:t>In the capacity of:</w:t>
            </w:r>
          </w:p>
        </w:tc>
        <w:tc>
          <w:tcPr>
            <w:tcW w:w="1660" w:type="dxa"/>
            <w:vAlign w:val="bottom"/>
          </w:tcPr>
          <w:p w:rsidR="00AE254B" w:rsidRDefault="00AE254B">
            <w:pPr>
              <w:rPr>
                <w:sz w:val="24"/>
                <w:szCs w:val="24"/>
              </w:rPr>
            </w:pPr>
          </w:p>
        </w:tc>
        <w:tc>
          <w:tcPr>
            <w:tcW w:w="3160" w:type="dxa"/>
            <w:vAlign w:val="bottom"/>
          </w:tcPr>
          <w:p w:rsidR="00AE254B" w:rsidRDefault="00FF4501">
            <w:pPr>
              <w:ind w:right="1640"/>
              <w:jc w:val="right"/>
              <w:rPr>
                <w:sz w:val="20"/>
                <w:szCs w:val="20"/>
              </w:rPr>
            </w:pPr>
            <w:r>
              <w:rPr>
                <w:rFonts w:ascii="Arial" w:eastAsia="Arial" w:hAnsi="Arial" w:cs="Arial"/>
                <w:sz w:val="20"/>
                <w:szCs w:val="20"/>
              </w:rPr>
              <w:t>_</w:t>
            </w: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374"/>
        </w:trPr>
        <w:tc>
          <w:tcPr>
            <w:tcW w:w="3340" w:type="dxa"/>
            <w:gridSpan w:val="2"/>
            <w:vAlign w:val="bottom"/>
          </w:tcPr>
          <w:p w:rsidR="00AE254B" w:rsidRDefault="00FF4501">
            <w:pPr>
              <w:ind w:left="20"/>
              <w:rPr>
                <w:sz w:val="20"/>
                <w:szCs w:val="20"/>
              </w:rPr>
            </w:pPr>
            <w:r>
              <w:rPr>
                <w:rFonts w:ascii="Arial" w:eastAsia="Arial" w:hAnsi="Arial" w:cs="Arial"/>
                <w:sz w:val="20"/>
                <w:szCs w:val="20"/>
              </w:rPr>
              <w:t>Duly authorized to sign bid</w:t>
            </w:r>
          </w:p>
        </w:tc>
        <w:tc>
          <w:tcPr>
            <w:tcW w:w="3160" w:type="dxa"/>
            <w:vAlign w:val="bottom"/>
          </w:tcPr>
          <w:p w:rsidR="00AE254B" w:rsidRDefault="00AE254B">
            <w:pPr>
              <w:rPr>
                <w:sz w:val="24"/>
                <w:szCs w:val="24"/>
              </w:rPr>
            </w:pP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331"/>
        </w:trPr>
        <w:tc>
          <w:tcPr>
            <w:tcW w:w="3340" w:type="dxa"/>
            <w:gridSpan w:val="2"/>
            <w:vAlign w:val="bottom"/>
          </w:tcPr>
          <w:p w:rsidR="00AE254B" w:rsidRDefault="00FF4501">
            <w:pPr>
              <w:rPr>
                <w:sz w:val="20"/>
                <w:szCs w:val="20"/>
              </w:rPr>
            </w:pPr>
            <w:r>
              <w:rPr>
                <w:rFonts w:ascii="Arial" w:eastAsia="Arial" w:hAnsi="Arial" w:cs="Arial"/>
                <w:sz w:val="20"/>
                <w:szCs w:val="20"/>
              </w:rPr>
              <w:t>for &amp; on behalf of (Name of Firm):</w:t>
            </w:r>
          </w:p>
        </w:tc>
        <w:tc>
          <w:tcPr>
            <w:tcW w:w="3160" w:type="dxa"/>
            <w:vAlign w:val="bottom"/>
          </w:tcPr>
          <w:p w:rsidR="00AE254B" w:rsidRDefault="00AE254B">
            <w:pPr>
              <w:rPr>
                <w:sz w:val="24"/>
                <w:szCs w:val="24"/>
              </w:rPr>
            </w:pPr>
          </w:p>
        </w:tc>
        <w:tc>
          <w:tcPr>
            <w:tcW w:w="2440" w:type="dxa"/>
            <w:vAlign w:val="bottom"/>
          </w:tcPr>
          <w:p w:rsidR="00AE254B" w:rsidRDefault="00FF4501">
            <w:pPr>
              <w:ind w:right="1820"/>
              <w:jc w:val="right"/>
              <w:rPr>
                <w:sz w:val="20"/>
                <w:szCs w:val="20"/>
              </w:rPr>
            </w:pPr>
            <w:r>
              <w:rPr>
                <w:rFonts w:ascii="Arial" w:eastAsia="Arial" w:hAnsi="Arial" w:cs="Arial"/>
                <w:sz w:val="20"/>
                <w:szCs w:val="20"/>
              </w:rPr>
              <w:t>_</w:t>
            </w: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355"/>
        </w:trPr>
        <w:tc>
          <w:tcPr>
            <w:tcW w:w="3340" w:type="dxa"/>
            <w:gridSpan w:val="2"/>
            <w:vAlign w:val="bottom"/>
          </w:tcPr>
          <w:p w:rsidR="00AE254B" w:rsidRDefault="00FF4501">
            <w:pPr>
              <w:ind w:left="20"/>
              <w:rPr>
                <w:sz w:val="20"/>
                <w:szCs w:val="20"/>
              </w:rPr>
            </w:pPr>
            <w:r>
              <w:rPr>
                <w:rFonts w:ascii="Arial" w:eastAsia="Arial" w:hAnsi="Arial" w:cs="Arial"/>
                <w:sz w:val="20"/>
                <w:szCs w:val="20"/>
              </w:rPr>
              <w:t>(In block Capital letters or typed)</w:t>
            </w:r>
          </w:p>
        </w:tc>
        <w:tc>
          <w:tcPr>
            <w:tcW w:w="3160" w:type="dxa"/>
            <w:vAlign w:val="bottom"/>
          </w:tcPr>
          <w:p w:rsidR="00AE254B" w:rsidRDefault="00AE254B">
            <w:pPr>
              <w:rPr>
                <w:sz w:val="24"/>
                <w:szCs w:val="24"/>
              </w:rPr>
            </w:pP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686"/>
        </w:trPr>
        <w:tc>
          <w:tcPr>
            <w:tcW w:w="3340" w:type="dxa"/>
            <w:gridSpan w:val="2"/>
            <w:vAlign w:val="bottom"/>
          </w:tcPr>
          <w:p w:rsidR="00AE254B" w:rsidRDefault="00FF4501">
            <w:pPr>
              <w:rPr>
                <w:sz w:val="20"/>
                <w:szCs w:val="20"/>
              </w:rPr>
            </w:pPr>
            <w:r>
              <w:rPr>
                <w:rFonts w:ascii="Arial" w:eastAsia="Arial" w:hAnsi="Arial" w:cs="Arial"/>
                <w:sz w:val="20"/>
                <w:szCs w:val="20"/>
              </w:rPr>
              <w:t>Office address with seal:</w:t>
            </w:r>
          </w:p>
        </w:tc>
        <w:tc>
          <w:tcPr>
            <w:tcW w:w="3160" w:type="dxa"/>
            <w:vAlign w:val="bottom"/>
          </w:tcPr>
          <w:p w:rsidR="00AE254B" w:rsidRDefault="00FF4501">
            <w:pPr>
              <w:ind w:right="20"/>
              <w:jc w:val="right"/>
              <w:rPr>
                <w:sz w:val="20"/>
                <w:szCs w:val="20"/>
              </w:rPr>
            </w:pPr>
            <w:r>
              <w:rPr>
                <w:rFonts w:ascii="Arial" w:eastAsia="Arial" w:hAnsi="Arial" w:cs="Arial"/>
                <w:sz w:val="20"/>
                <w:szCs w:val="20"/>
              </w:rPr>
              <w:t>.</w:t>
            </w: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331"/>
        </w:trPr>
        <w:tc>
          <w:tcPr>
            <w:tcW w:w="3340" w:type="dxa"/>
            <w:gridSpan w:val="2"/>
            <w:vAlign w:val="bottom"/>
          </w:tcPr>
          <w:p w:rsidR="00AE254B" w:rsidRDefault="00FF4501">
            <w:pPr>
              <w:rPr>
                <w:sz w:val="20"/>
                <w:szCs w:val="20"/>
              </w:rPr>
            </w:pPr>
            <w:r>
              <w:rPr>
                <w:rFonts w:ascii="Arial" w:eastAsia="Arial" w:hAnsi="Arial" w:cs="Arial"/>
                <w:sz w:val="20"/>
                <w:szCs w:val="20"/>
              </w:rPr>
              <w:t>Telephone no(s) (office):</w:t>
            </w:r>
          </w:p>
        </w:tc>
        <w:tc>
          <w:tcPr>
            <w:tcW w:w="3160" w:type="dxa"/>
            <w:vAlign w:val="bottom"/>
          </w:tcPr>
          <w:p w:rsidR="00AE254B" w:rsidRDefault="00FF4501">
            <w:pPr>
              <w:ind w:right="980"/>
              <w:jc w:val="right"/>
              <w:rPr>
                <w:sz w:val="20"/>
                <w:szCs w:val="20"/>
              </w:rPr>
            </w:pPr>
            <w:r>
              <w:rPr>
                <w:rFonts w:ascii="Arial" w:eastAsia="Arial" w:hAnsi="Arial" w:cs="Arial"/>
                <w:sz w:val="20"/>
                <w:szCs w:val="20"/>
              </w:rPr>
              <w:t>_</w:t>
            </w: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331"/>
        </w:trPr>
        <w:tc>
          <w:tcPr>
            <w:tcW w:w="1680" w:type="dxa"/>
            <w:vAlign w:val="bottom"/>
          </w:tcPr>
          <w:p w:rsidR="00AE254B" w:rsidRDefault="00FF4501">
            <w:pPr>
              <w:rPr>
                <w:sz w:val="20"/>
                <w:szCs w:val="20"/>
              </w:rPr>
            </w:pPr>
            <w:r>
              <w:rPr>
                <w:rFonts w:ascii="Arial" w:eastAsia="Arial" w:hAnsi="Arial" w:cs="Arial"/>
                <w:sz w:val="20"/>
                <w:szCs w:val="20"/>
              </w:rPr>
              <w:t>Mobile No:</w:t>
            </w:r>
          </w:p>
        </w:tc>
        <w:tc>
          <w:tcPr>
            <w:tcW w:w="1660" w:type="dxa"/>
            <w:vAlign w:val="bottom"/>
          </w:tcPr>
          <w:p w:rsidR="00AE254B" w:rsidRDefault="00AE254B">
            <w:pPr>
              <w:rPr>
                <w:sz w:val="24"/>
                <w:szCs w:val="24"/>
              </w:rPr>
            </w:pPr>
          </w:p>
        </w:tc>
        <w:tc>
          <w:tcPr>
            <w:tcW w:w="3160" w:type="dxa"/>
            <w:vAlign w:val="bottom"/>
          </w:tcPr>
          <w:p w:rsidR="00AE254B" w:rsidRDefault="00FF4501">
            <w:pPr>
              <w:ind w:right="2320"/>
              <w:jc w:val="right"/>
              <w:rPr>
                <w:sz w:val="20"/>
                <w:szCs w:val="20"/>
              </w:rPr>
            </w:pPr>
            <w:r>
              <w:rPr>
                <w:rFonts w:ascii="Arial" w:eastAsia="Arial" w:hAnsi="Arial" w:cs="Arial"/>
                <w:sz w:val="20"/>
                <w:szCs w:val="20"/>
              </w:rPr>
              <w:t>_</w:t>
            </w: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350"/>
        </w:trPr>
        <w:tc>
          <w:tcPr>
            <w:tcW w:w="1680" w:type="dxa"/>
            <w:vAlign w:val="bottom"/>
          </w:tcPr>
          <w:p w:rsidR="00AE254B" w:rsidRDefault="00FF4501">
            <w:pPr>
              <w:rPr>
                <w:sz w:val="20"/>
                <w:szCs w:val="20"/>
              </w:rPr>
            </w:pPr>
            <w:r>
              <w:rPr>
                <w:rFonts w:ascii="Arial" w:eastAsia="Arial" w:hAnsi="Arial" w:cs="Arial"/>
                <w:sz w:val="20"/>
                <w:szCs w:val="20"/>
              </w:rPr>
              <w:t>Fax No:</w:t>
            </w:r>
          </w:p>
        </w:tc>
        <w:tc>
          <w:tcPr>
            <w:tcW w:w="1660" w:type="dxa"/>
            <w:vAlign w:val="bottom"/>
          </w:tcPr>
          <w:p w:rsidR="00AE254B" w:rsidRDefault="00FF4501">
            <w:pPr>
              <w:ind w:right="100"/>
              <w:jc w:val="right"/>
              <w:rPr>
                <w:sz w:val="20"/>
                <w:szCs w:val="20"/>
              </w:rPr>
            </w:pPr>
            <w:r>
              <w:rPr>
                <w:rFonts w:ascii="Arial" w:eastAsia="Arial" w:hAnsi="Arial" w:cs="Arial"/>
                <w:sz w:val="20"/>
                <w:szCs w:val="20"/>
              </w:rPr>
              <w:t>_</w:t>
            </w:r>
          </w:p>
        </w:tc>
        <w:tc>
          <w:tcPr>
            <w:tcW w:w="3160" w:type="dxa"/>
            <w:vAlign w:val="bottom"/>
          </w:tcPr>
          <w:p w:rsidR="00AE254B" w:rsidRDefault="00AE254B">
            <w:pPr>
              <w:rPr>
                <w:sz w:val="24"/>
                <w:szCs w:val="24"/>
              </w:rPr>
            </w:pP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r w:rsidR="00AE254B">
        <w:trPr>
          <w:trHeight w:val="350"/>
        </w:trPr>
        <w:tc>
          <w:tcPr>
            <w:tcW w:w="1680" w:type="dxa"/>
            <w:vAlign w:val="bottom"/>
          </w:tcPr>
          <w:p w:rsidR="00AE254B" w:rsidRDefault="00FF4501">
            <w:pPr>
              <w:rPr>
                <w:sz w:val="20"/>
                <w:szCs w:val="20"/>
              </w:rPr>
            </w:pPr>
            <w:r>
              <w:rPr>
                <w:rFonts w:ascii="Arial" w:eastAsia="Arial" w:hAnsi="Arial" w:cs="Arial"/>
                <w:sz w:val="20"/>
                <w:szCs w:val="20"/>
              </w:rPr>
              <w:t>E maillD:</w:t>
            </w:r>
          </w:p>
        </w:tc>
        <w:tc>
          <w:tcPr>
            <w:tcW w:w="1660" w:type="dxa"/>
            <w:vAlign w:val="bottom"/>
          </w:tcPr>
          <w:p w:rsidR="00AE254B" w:rsidRDefault="00AE254B">
            <w:pPr>
              <w:rPr>
                <w:sz w:val="24"/>
                <w:szCs w:val="24"/>
              </w:rPr>
            </w:pPr>
          </w:p>
        </w:tc>
        <w:tc>
          <w:tcPr>
            <w:tcW w:w="3160" w:type="dxa"/>
            <w:vAlign w:val="bottom"/>
          </w:tcPr>
          <w:p w:rsidR="00AE254B" w:rsidRDefault="00FF4501">
            <w:pPr>
              <w:ind w:right="2420"/>
              <w:jc w:val="right"/>
              <w:rPr>
                <w:sz w:val="20"/>
                <w:szCs w:val="20"/>
              </w:rPr>
            </w:pPr>
            <w:r>
              <w:rPr>
                <w:rFonts w:ascii="Arial" w:eastAsia="Arial" w:hAnsi="Arial" w:cs="Arial"/>
                <w:sz w:val="20"/>
                <w:szCs w:val="20"/>
              </w:rPr>
              <w:t>_</w:t>
            </w:r>
          </w:p>
        </w:tc>
        <w:tc>
          <w:tcPr>
            <w:tcW w:w="2440" w:type="dxa"/>
            <w:vAlign w:val="bottom"/>
          </w:tcPr>
          <w:p w:rsidR="00AE254B" w:rsidRDefault="00AE254B">
            <w:pPr>
              <w:rPr>
                <w:sz w:val="24"/>
                <w:szCs w:val="24"/>
              </w:rPr>
            </w:pPr>
          </w:p>
        </w:tc>
        <w:tc>
          <w:tcPr>
            <w:tcW w:w="1720" w:type="dxa"/>
            <w:vAlign w:val="bottom"/>
          </w:tcPr>
          <w:p w:rsidR="00AE254B" w:rsidRDefault="00AE254B">
            <w:pPr>
              <w:rPr>
                <w:sz w:val="24"/>
                <w:szCs w:val="24"/>
              </w:rPr>
            </w:pPr>
          </w:p>
        </w:tc>
        <w:tc>
          <w:tcPr>
            <w:tcW w:w="280" w:type="dxa"/>
            <w:vAlign w:val="bottom"/>
          </w:tcPr>
          <w:p w:rsidR="00AE254B" w:rsidRDefault="00AE254B">
            <w:pPr>
              <w:rPr>
                <w:sz w:val="24"/>
                <w:szCs w:val="24"/>
              </w:rPr>
            </w:pPr>
          </w:p>
        </w:tc>
      </w:tr>
    </w:tbl>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383" w:lineRule="exact"/>
        <w:rPr>
          <w:sz w:val="20"/>
          <w:szCs w:val="20"/>
        </w:rPr>
      </w:pPr>
    </w:p>
    <w:p w:rsidR="00AE254B" w:rsidRDefault="00FF4501">
      <w:pPr>
        <w:ind w:left="700"/>
        <w:rPr>
          <w:sz w:val="20"/>
          <w:szCs w:val="20"/>
        </w:rPr>
      </w:pPr>
      <w:r>
        <w:rPr>
          <w:rFonts w:ascii="Arial" w:eastAsia="Arial" w:hAnsi="Arial" w:cs="Arial"/>
          <w:sz w:val="20"/>
          <w:szCs w:val="20"/>
        </w:rPr>
        <w:t>*In case of Joint Venture &amp; Consortium the Lead Member to submit this format.</w:t>
      </w:r>
    </w:p>
    <w:p w:rsidR="00AE254B" w:rsidRDefault="00AE254B">
      <w:pPr>
        <w:spacing w:line="200" w:lineRule="exact"/>
        <w:rPr>
          <w:sz w:val="20"/>
          <w:szCs w:val="20"/>
        </w:rPr>
      </w:pPr>
    </w:p>
    <w:p w:rsidR="00AE254B" w:rsidRDefault="00AE254B">
      <w:pPr>
        <w:spacing w:line="376" w:lineRule="exact"/>
        <w:rPr>
          <w:sz w:val="20"/>
          <w:szCs w:val="20"/>
        </w:rPr>
      </w:pPr>
    </w:p>
    <w:p w:rsidR="00AE254B" w:rsidRDefault="00FF4501">
      <w:pPr>
        <w:ind w:left="7620"/>
        <w:rPr>
          <w:sz w:val="20"/>
          <w:szCs w:val="20"/>
        </w:rPr>
      </w:pPr>
      <w:r>
        <w:rPr>
          <w:rFonts w:ascii="Arial" w:eastAsia="Arial" w:hAnsi="Arial" w:cs="Arial"/>
          <w:sz w:val="20"/>
          <w:szCs w:val="20"/>
        </w:rPr>
        <w:t>(DIGITAL SIGNATURE OF BIDDER)</w:t>
      </w:r>
    </w:p>
    <w:p w:rsidR="00AE254B" w:rsidRDefault="00AE254B">
      <w:pPr>
        <w:sectPr w:rsidR="00AE254B">
          <w:pgSz w:w="11780" w:h="16680"/>
          <w:pgMar w:top="224" w:right="60" w:bottom="408" w:left="780" w:header="0" w:footer="0" w:gutter="0"/>
          <w:cols w:space="720" w:equalWidth="0">
            <w:col w:w="10940"/>
          </w:cols>
        </w:sect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48" w:lineRule="exact"/>
        <w:rPr>
          <w:sz w:val="20"/>
          <w:szCs w:val="20"/>
        </w:rPr>
      </w:pPr>
    </w:p>
    <w:p w:rsidR="00AE254B" w:rsidRDefault="00FF4501">
      <w:pPr>
        <w:ind w:right="340"/>
        <w:jc w:val="center"/>
        <w:rPr>
          <w:sz w:val="20"/>
          <w:szCs w:val="20"/>
        </w:rPr>
      </w:pPr>
      <w:r>
        <w:rPr>
          <w:rFonts w:ascii="Arial" w:eastAsia="Arial" w:hAnsi="Arial" w:cs="Arial"/>
          <w:sz w:val="18"/>
          <w:szCs w:val="18"/>
        </w:rPr>
        <w:t>Page</w:t>
      </w:r>
      <w:r>
        <w:rPr>
          <w:rFonts w:eastAsia="Times New Roman"/>
          <w:b/>
          <w:bCs/>
          <w:sz w:val="18"/>
          <w:szCs w:val="18"/>
        </w:rPr>
        <w:t>2</w:t>
      </w:r>
      <w:r w:rsidR="00500EA4">
        <w:rPr>
          <w:rFonts w:eastAsia="Times New Roman"/>
          <w:b/>
          <w:bCs/>
          <w:sz w:val="18"/>
          <w:szCs w:val="18"/>
        </w:rPr>
        <w:t>1</w:t>
      </w:r>
      <w:r>
        <w:rPr>
          <w:rFonts w:ascii="Arial" w:eastAsia="Arial" w:hAnsi="Arial" w:cs="Arial"/>
          <w:sz w:val="18"/>
          <w:szCs w:val="18"/>
        </w:rPr>
        <w:t xml:space="preserve"> </w:t>
      </w:r>
      <w:r>
        <w:rPr>
          <w:rFonts w:ascii="Arial" w:eastAsia="Arial" w:hAnsi="Arial" w:cs="Arial"/>
          <w:b/>
          <w:bCs/>
          <w:sz w:val="18"/>
          <w:szCs w:val="18"/>
        </w:rPr>
        <w:t>of</w:t>
      </w:r>
      <w:r>
        <w:rPr>
          <w:rFonts w:ascii="Arial" w:eastAsia="Arial" w:hAnsi="Arial" w:cs="Arial"/>
          <w:sz w:val="18"/>
          <w:szCs w:val="18"/>
        </w:rPr>
        <w:t xml:space="preserve"> </w:t>
      </w:r>
      <w:r>
        <w:rPr>
          <w:rFonts w:eastAsia="Times New Roman"/>
          <w:b/>
          <w:bCs/>
          <w:sz w:val="18"/>
          <w:szCs w:val="18"/>
        </w:rPr>
        <w:t>23</w:t>
      </w:r>
    </w:p>
    <w:p w:rsidR="00AE254B" w:rsidRDefault="00AE254B">
      <w:pPr>
        <w:sectPr w:rsidR="00AE254B">
          <w:type w:val="continuous"/>
          <w:pgSz w:w="11780" w:h="16680"/>
          <w:pgMar w:top="224" w:right="60" w:bottom="408" w:left="780" w:header="0" w:footer="0" w:gutter="0"/>
          <w:cols w:space="720" w:equalWidth="0">
            <w:col w:w="10940"/>
          </w:cols>
        </w:sectPr>
      </w:pPr>
    </w:p>
    <w:p w:rsidR="00AE254B" w:rsidRDefault="00FF4501">
      <w:pPr>
        <w:tabs>
          <w:tab w:val="left" w:pos="7020"/>
        </w:tabs>
        <w:ind w:left="2160"/>
        <w:rPr>
          <w:sz w:val="20"/>
          <w:szCs w:val="20"/>
        </w:rPr>
      </w:pPr>
      <w:bookmarkStart w:id="20" w:name="page26"/>
      <w:bookmarkEnd w:id="20"/>
      <w:r>
        <w:rPr>
          <w:rFonts w:ascii="Arial" w:eastAsia="Arial" w:hAnsi="Arial" w:cs="Arial"/>
          <w:sz w:val="16"/>
          <w:szCs w:val="16"/>
        </w:rPr>
        <w:lastRenderedPageBreak/>
        <w:t>(Enclosure to I&amp;WD No. 14(8)-IB/IW/O/IB-lVisc-72/2016-17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21" w:lineRule="exact"/>
        <w:rPr>
          <w:sz w:val="20"/>
          <w:szCs w:val="20"/>
        </w:rPr>
      </w:pPr>
    </w:p>
    <w:p w:rsidR="00AE254B" w:rsidRDefault="00FF4501">
      <w:pPr>
        <w:ind w:right="60"/>
        <w:jc w:val="center"/>
        <w:rPr>
          <w:sz w:val="20"/>
          <w:szCs w:val="20"/>
        </w:rPr>
      </w:pPr>
      <w:r>
        <w:rPr>
          <w:rFonts w:ascii="Arial" w:eastAsia="Arial" w:hAnsi="Arial" w:cs="Arial"/>
          <w:sz w:val="28"/>
          <w:szCs w:val="28"/>
        </w:rPr>
        <w:t>FORM-4</w:t>
      </w:r>
    </w:p>
    <w:p w:rsidR="00AE254B" w:rsidRDefault="00AE254B">
      <w:pPr>
        <w:spacing w:line="272" w:lineRule="exact"/>
        <w:rPr>
          <w:sz w:val="20"/>
          <w:szCs w:val="20"/>
        </w:rPr>
      </w:pPr>
    </w:p>
    <w:p w:rsidR="00AE254B" w:rsidRDefault="00FF4501">
      <w:pPr>
        <w:ind w:right="180"/>
        <w:jc w:val="center"/>
        <w:rPr>
          <w:sz w:val="20"/>
          <w:szCs w:val="20"/>
        </w:rPr>
      </w:pPr>
      <w:r>
        <w:rPr>
          <w:rFonts w:ascii="Arial" w:eastAsia="Arial" w:hAnsi="Arial" w:cs="Arial"/>
          <w:sz w:val="26"/>
          <w:szCs w:val="26"/>
        </w:rPr>
        <w:t>Declaration on antecedents and performance</w:t>
      </w:r>
    </w:p>
    <w:p w:rsidR="00AE254B" w:rsidRDefault="00AE254B">
      <w:pPr>
        <w:spacing w:line="53" w:lineRule="exact"/>
        <w:rPr>
          <w:sz w:val="20"/>
          <w:szCs w:val="20"/>
        </w:rPr>
      </w:pPr>
    </w:p>
    <w:p w:rsidR="00AE254B" w:rsidRDefault="00FF4501">
      <w:pPr>
        <w:spacing w:line="229" w:lineRule="auto"/>
        <w:ind w:left="780" w:right="380"/>
        <w:jc w:val="center"/>
        <w:rPr>
          <w:sz w:val="20"/>
          <w:szCs w:val="20"/>
        </w:rPr>
      </w:pPr>
      <w:r>
        <w:rPr>
          <w:rFonts w:ascii="Arial" w:eastAsia="Arial" w:hAnsi="Arial" w:cs="Arial"/>
          <w:sz w:val="16"/>
          <w:szCs w:val="16"/>
        </w:rPr>
        <w:t>( To be submitted in plain paperiletter head as per specimen, duly filled up and uploaded with digital signature, which shall be treated as the self declaration of the bidder)</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351" w:lineRule="exact"/>
        <w:rPr>
          <w:sz w:val="20"/>
          <w:szCs w:val="20"/>
        </w:rPr>
      </w:pPr>
    </w:p>
    <w:p w:rsidR="00AE254B" w:rsidRDefault="00FF4501">
      <w:pPr>
        <w:tabs>
          <w:tab w:val="left" w:pos="2700"/>
          <w:tab w:val="left" w:pos="6960"/>
          <w:tab w:val="left" w:pos="9580"/>
        </w:tabs>
        <w:ind w:left="40"/>
        <w:rPr>
          <w:sz w:val="20"/>
          <w:szCs w:val="20"/>
        </w:rPr>
      </w:pPr>
      <w:r>
        <w:rPr>
          <w:rFonts w:ascii="Arial" w:eastAsia="Arial" w:hAnsi="Arial" w:cs="Arial"/>
          <w:sz w:val="20"/>
          <w:szCs w:val="20"/>
        </w:rPr>
        <w:t>Ref:- e-NIT No</w:t>
      </w:r>
      <w:r>
        <w:rPr>
          <w:sz w:val="20"/>
          <w:szCs w:val="20"/>
        </w:rPr>
        <w:tab/>
      </w:r>
      <w:r>
        <w:rPr>
          <w:rFonts w:ascii="Arial" w:eastAsia="Arial" w:hAnsi="Arial" w:cs="Arial"/>
          <w:sz w:val="20"/>
          <w:szCs w:val="20"/>
        </w:rPr>
        <w:t>,</w:t>
      </w:r>
      <w:r>
        <w:rPr>
          <w:sz w:val="20"/>
          <w:szCs w:val="20"/>
        </w:rPr>
        <w:tab/>
      </w:r>
      <w:r>
        <w:rPr>
          <w:rFonts w:ascii="Arial" w:eastAsia="Arial" w:hAnsi="Arial" w:cs="Arial"/>
          <w:sz w:val="20"/>
          <w:szCs w:val="20"/>
        </w:rPr>
        <w:t>e-Tender ID No</w:t>
      </w:r>
      <w:r>
        <w:rPr>
          <w:sz w:val="20"/>
          <w:szCs w:val="20"/>
        </w:rPr>
        <w:tab/>
      </w:r>
      <w:r>
        <w:rPr>
          <w:rFonts w:ascii="Arial" w:eastAsia="Arial" w:hAnsi="Arial" w:cs="Arial"/>
          <w:sz w:val="20"/>
          <w:szCs w:val="20"/>
        </w:rPr>
        <w:t>.</w:t>
      </w:r>
    </w:p>
    <w:p w:rsidR="00AE254B" w:rsidRDefault="00AE254B">
      <w:pPr>
        <w:spacing w:line="308" w:lineRule="exact"/>
        <w:rPr>
          <w:sz w:val="20"/>
          <w:szCs w:val="20"/>
        </w:rPr>
      </w:pPr>
    </w:p>
    <w:p w:rsidR="00AE254B" w:rsidRDefault="00FF4501">
      <w:pPr>
        <w:tabs>
          <w:tab w:val="left" w:pos="4340"/>
        </w:tabs>
        <w:ind w:left="1820"/>
        <w:rPr>
          <w:sz w:val="20"/>
          <w:szCs w:val="20"/>
        </w:rPr>
      </w:pPr>
      <w:r>
        <w:rPr>
          <w:rFonts w:ascii="Arial" w:eastAsia="Arial" w:hAnsi="Arial" w:cs="Arial"/>
          <w:sz w:val="20"/>
          <w:szCs w:val="20"/>
        </w:rPr>
        <w:t>Work SI. No</w:t>
      </w:r>
      <w:r>
        <w:rPr>
          <w:sz w:val="20"/>
          <w:szCs w:val="20"/>
        </w:rPr>
        <w:tab/>
      </w:r>
      <w:r>
        <w:rPr>
          <w:rFonts w:ascii="Arial" w:eastAsia="Arial" w:hAnsi="Arial" w:cs="Arial"/>
          <w:sz w:val="14"/>
          <w:szCs w:val="14"/>
        </w:rPr>
        <w:t>.</w:t>
      </w:r>
    </w:p>
    <w:p w:rsidR="00AE254B" w:rsidRDefault="00AE254B">
      <w:pPr>
        <w:spacing w:line="341" w:lineRule="exact"/>
        <w:rPr>
          <w:sz w:val="20"/>
          <w:szCs w:val="20"/>
        </w:rPr>
      </w:pPr>
    </w:p>
    <w:p w:rsidR="00AE254B" w:rsidRDefault="00FF4501">
      <w:pPr>
        <w:ind w:left="20"/>
        <w:rPr>
          <w:sz w:val="20"/>
          <w:szCs w:val="20"/>
        </w:rPr>
      </w:pPr>
      <w:r>
        <w:rPr>
          <w:rFonts w:ascii="Arial" w:eastAsia="Arial" w:hAnsi="Arial" w:cs="Arial"/>
          <w:sz w:val="20"/>
          <w:szCs w:val="20"/>
        </w:rPr>
        <w:t>To,</w:t>
      </w:r>
    </w:p>
    <w:p w:rsidR="00AE254B" w:rsidRDefault="00AE254B">
      <w:pPr>
        <w:spacing w:line="48" w:lineRule="exact"/>
        <w:rPr>
          <w:sz w:val="20"/>
          <w:szCs w:val="20"/>
        </w:rPr>
      </w:pPr>
    </w:p>
    <w:p w:rsidR="00AE254B" w:rsidRDefault="00FF4501">
      <w:pPr>
        <w:ind w:left="40"/>
        <w:rPr>
          <w:sz w:val="20"/>
          <w:szCs w:val="20"/>
        </w:rPr>
      </w:pPr>
      <w:r>
        <w:rPr>
          <w:rFonts w:ascii="Arial" w:eastAsia="Arial" w:hAnsi="Arial" w:cs="Arial"/>
          <w:sz w:val="20"/>
          <w:szCs w:val="20"/>
        </w:rPr>
        <w:t>Executive Engineer</w:t>
      </w:r>
    </w:p>
    <w:p w:rsidR="00AE254B" w:rsidRDefault="00AE254B">
      <w:pPr>
        <w:spacing w:line="48" w:lineRule="exact"/>
        <w:rPr>
          <w:sz w:val="20"/>
          <w:szCs w:val="20"/>
        </w:rPr>
      </w:pPr>
    </w:p>
    <w:p w:rsidR="00AE254B" w:rsidRDefault="00FF4501">
      <w:pPr>
        <w:ind w:left="40"/>
        <w:rPr>
          <w:sz w:val="20"/>
          <w:szCs w:val="20"/>
        </w:rPr>
      </w:pPr>
      <w:r>
        <w:rPr>
          <w:rFonts w:ascii="Arial" w:eastAsia="Arial" w:hAnsi="Arial" w:cs="Arial"/>
          <w:sz w:val="20"/>
          <w:szCs w:val="20"/>
        </w:rPr>
        <w:t>...........................Division</w:t>
      </w:r>
    </w:p>
    <w:p w:rsidR="00AE254B" w:rsidRDefault="00AE254B">
      <w:pPr>
        <w:spacing w:line="53" w:lineRule="exact"/>
        <w:rPr>
          <w:sz w:val="20"/>
          <w:szCs w:val="20"/>
        </w:rPr>
      </w:pPr>
    </w:p>
    <w:p w:rsidR="00AE254B" w:rsidRDefault="00FF4501">
      <w:pPr>
        <w:ind w:left="40"/>
        <w:rPr>
          <w:sz w:val="20"/>
          <w:szCs w:val="20"/>
        </w:rPr>
      </w:pPr>
      <w:r>
        <w:rPr>
          <w:rFonts w:ascii="Arial" w:eastAsia="Arial" w:hAnsi="Arial" w:cs="Arial"/>
          <w:sz w:val="20"/>
          <w:szCs w:val="20"/>
        </w:rPr>
        <w:t xml:space="preserve">Irrigation </w:t>
      </w:r>
      <w:r>
        <w:rPr>
          <w:rFonts w:ascii="Arial" w:eastAsia="Arial" w:hAnsi="Arial" w:cs="Arial"/>
          <w:sz w:val="18"/>
          <w:szCs w:val="18"/>
        </w:rPr>
        <w:t>&amp;</w:t>
      </w:r>
      <w:r>
        <w:rPr>
          <w:rFonts w:ascii="Arial" w:eastAsia="Arial" w:hAnsi="Arial" w:cs="Arial"/>
          <w:sz w:val="20"/>
          <w:szCs w:val="20"/>
        </w:rPr>
        <w:t xml:space="preserve"> Waterways Directorate</w:t>
      </w:r>
    </w:p>
    <w:p w:rsidR="00AE254B" w:rsidRDefault="00AE254B">
      <w:pPr>
        <w:spacing w:line="288" w:lineRule="exact"/>
        <w:rPr>
          <w:sz w:val="20"/>
          <w:szCs w:val="20"/>
        </w:rPr>
      </w:pPr>
    </w:p>
    <w:p w:rsidR="00AE254B" w:rsidRDefault="00FF4501">
      <w:pPr>
        <w:tabs>
          <w:tab w:val="left" w:pos="7460"/>
        </w:tabs>
        <w:ind w:left="40"/>
        <w:rPr>
          <w:sz w:val="20"/>
          <w:szCs w:val="20"/>
        </w:rPr>
      </w:pPr>
      <w:r>
        <w:rPr>
          <w:rFonts w:ascii="Arial" w:eastAsia="Arial" w:hAnsi="Arial" w:cs="Arial"/>
          <w:sz w:val="20"/>
          <w:szCs w:val="20"/>
        </w:rPr>
        <w:t>IM/e, Sri/Smt.</w:t>
      </w:r>
      <w:r>
        <w:rPr>
          <w:sz w:val="20"/>
          <w:szCs w:val="20"/>
        </w:rPr>
        <w:tab/>
      </w:r>
      <w:r>
        <w:rPr>
          <w:rFonts w:ascii="Arial" w:eastAsia="Arial" w:hAnsi="Arial" w:cs="Arial"/>
          <w:sz w:val="20"/>
          <w:szCs w:val="20"/>
        </w:rPr>
        <w:t>, the authorized signatory on behalf of</w:t>
      </w:r>
    </w:p>
    <w:p w:rsidR="00AE254B" w:rsidRDefault="00AE254B">
      <w:pPr>
        <w:spacing w:line="135" w:lineRule="exact"/>
        <w:rPr>
          <w:sz w:val="20"/>
          <w:szCs w:val="20"/>
        </w:rPr>
      </w:pPr>
    </w:p>
    <w:p w:rsidR="00AE254B" w:rsidRDefault="00FF4501">
      <w:pPr>
        <w:ind w:left="6460"/>
        <w:rPr>
          <w:sz w:val="20"/>
          <w:szCs w:val="20"/>
        </w:rPr>
      </w:pPr>
      <w:r>
        <w:rPr>
          <w:rFonts w:ascii="Arial" w:eastAsia="Arial" w:hAnsi="Arial" w:cs="Arial"/>
          <w:sz w:val="20"/>
          <w:szCs w:val="20"/>
        </w:rPr>
        <w:t>do hereby affirm  that  INVe/any of  the  member</w:t>
      </w:r>
    </w:p>
    <w:p w:rsidR="00AE254B" w:rsidRDefault="00AE254B">
      <w:pPr>
        <w:spacing w:line="120" w:lineRule="exact"/>
        <w:rPr>
          <w:sz w:val="20"/>
          <w:szCs w:val="20"/>
        </w:rPr>
      </w:pPr>
    </w:p>
    <w:p w:rsidR="00AE254B" w:rsidRDefault="00FF4501">
      <w:pPr>
        <w:tabs>
          <w:tab w:val="left" w:pos="3460"/>
          <w:tab w:val="left" w:pos="8980"/>
          <w:tab w:val="left" w:pos="10860"/>
        </w:tabs>
        <w:ind w:left="20"/>
        <w:rPr>
          <w:sz w:val="20"/>
          <w:szCs w:val="20"/>
        </w:rPr>
      </w:pPr>
      <w:r>
        <w:rPr>
          <w:rFonts w:ascii="Arial" w:eastAsia="Arial" w:hAnsi="Arial" w:cs="Arial"/>
          <w:sz w:val="20"/>
          <w:szCs w:val="20"/>
        </w:rPr>
        <w:t>of</w:t>
      </w:r>
      <w:r>
        <w:rPr>
          <w:sz w:val="20"/>
          <w:szCs w:val="20"/>
        </w:rPr>
        <w:tab/>
      </w:r>
      <w:r>
        <w:rPr>
          <w:rFonts w:ascii="Arial" w:eastAsia="Arial" w:hAnsi="Arial" w:cs="Arial"/>
          <w:sz w:val="20"/>
          <w:szCs w:val="20"/>
        </w:rPr>
        <w:t>bidding against  e - NIT No</w:t>
      </w:r>
      <w:r>
        <w:rPr>
          <w:sz w:val="20"/>
          <w:szCs w:val="20"/>
        </w:rPr>
        <w:tab/>
      </w:r>
      <w:r>
        <w:rPr>
          <w:rFonts w:ascii="Arial" w:eastAsia="Arial" w:hAnsi="Arial" w:cs="Arial"/>
          <w:sz w:val="20"/>
          <w:szCs w:val="20"/>
        </w:rPr>
        <w:t>SI. No</w:t>
      </w:r>
      <w:r>
        <w:rPr>
          <w:sz w:val="20"/>
          <w:szCs w:val="20"/>
        </w:rPr>
        <w:tab/>
      </w:r>
      <w:r>
        <w:rPr>
          <w:rFonts w:ascii="Arial" w:eastAsia="Arial" w:hAnsi="Arial" w:cs="Arial"/>
          <w:sz w:val="17"/>
          <w:szCs w:val="17"/>
        </w:rPr>
        <w:t>..</w:t>
      </w:r>
    </w:p>
    <w:p w:rsidR="00AE254B" w:rsidRDefault="00AE254B">
      <w:pPr>
        <w:spacing w:line="116" w:lineRule="exact"/>
        <w:rPr>
          <w:sz w:val="20"/>
          <w:szCs w:val="20"/>
        </w:rPr>
      </w:pPr>
    </w:p>
    <w:p w:rsidR="00AE254B" w:rsidRDefault="00FF4501">
      <w:pPr>
        <w:spacing w:line="360" w:lineRule="auto"/>
        <w:ind w:left="20"/>
        <w:jc w:val="both"/>
        <w:rPr>
          <w:sz w:val="20"/>
          <w:szCs w:val="20"/>
        </w:rPr>
      </w:pPr>
      <w:r>
        <w:rPr>
          <w:rFonts w:ascii="Arial" w:eastAsia="Arial" w:hAnsi="Arial" w:cs="Arial"/>
          <w:sz w:val="20"/>
          <w:szCs w:val="20"/>
        </w:rPr>
        <w:t xml:space="preserve">are not black listed suspended or debarred from participation in State Government procurements and tenders in the Irrigation </w:t>
      </w:r>
      <w:r>
        <w:rPr>
          <w:rFonts w:ascii="Arial" w:eastAsia="Arial" w:hAnsi="Arial" w:cs="Arial"/>
          <w:sz w:val="18"/>
          <w:szCs w:val="18"/>
        </w:rPr>
        <w:t>&amp;</w:t>
      </w:r>
      <w:r>
        <w:rPr>
          <w:rFonts w:ascii="Arial" w:eastAsia="Arial" w:hAnsi="Arial" w:cs="Arial"/>
          <w:sz w:val="20"/>
          <w:szCs w:val="20"/>
        </w:rPr>
        <w:t xml:space="preserve"> Waterways Directorate, Government of West Bengal, other Departments of the State Government and Government of India on the date of publication of this Notice Inviting Tender (NIT).</w:t>
      </w:r>
    </w:p>
    <w:p w:rsidR="00AE254B" w:rsidRDefault="00AE254B">
      <w:pPr>
        <w:spacing w:line="2" w:lineRule="exact"/>
        <w:rPr>
          <w:sz w:val="20"/>
          <w:szCs w:val="20"/>
        </w:rPr>
      </w:pPr>
    </w:p>
    <w:p w:rsidR="00AE254B" w:rsidRDefault="00FF4501">
      <w:pPr>
        <w:spacing w:line="363" w:lineRule="auto"/>
        <w:ind w:left="20" w:firstLine="5"/>
        <w:jc w:val="both"/>
        <w:rPr>
          <w:sz w:val="20"/>
          <w:szCs w:val="20"/>
        </w:rPr>
      </w:pPr>
      <w:r>
        <w:rPr>
          <w:rFonts w:ascii="Arial" w:eastAsia="Arial" w:hAnsi="Arial" w:cs="Arial"/>
          <w:sz w:val="20"/>
          <w:szCs w:val="20"/>
        </w:rPr>
        <w:t>If at a later stage this submission (undertaking) is found incorrect, the bidder company along with all its constituent members/owners/partners would be liable to penal actions as decided by the Government under the law.</w:t>
      </w:r>
    </w:p>
    <w:p w:rsidR="00AE254B" w:rsidRDefault="00FF4501">
      <w:pPr>
        <w:tabs>
          <w:tab w:val="left" w:pos="1900"/>
          <w:tab w:val="left" w:pos="4500"/>
        </w:tabs>
        <w:ind w:left="20"/>
        <w:rPr>
          <w:sz w:val="20"/>
          <w:szCs w:val="20"/>
        </w:rPr>
      </w:pPr>
      <w:r>
        <w:rPr>
          <w:rFonts w:ascii="Arial" w:eastAsia="Arial" w:hAnsi="Arial" w:cs="Arial"/>
          <w:sz w:val="20"/>
          <w:szCs w:val="20"/>
        </w:rPr>
        <w:t>Dated this</w:t>
      </w:r>
      <w:r>
        <w:rPr>
          <w:sz w:val="20"/>
          <w:szCs w:val="20"/>
        </w:rPr>
        <w:tab/>
      </w:r>
      <w:r>
        <w:rPr>
          <w:rFonts w:ascii="Arial" w:eastAsia="Arial" w:hAnsi="Arial" w:cs="Arial"/>
          <w:sz w:val="20"/>
          <w:szCs w:val="20"/>
        </w:rPr>
        <w:t>day of</w:t>
      </w:r>
      <w:r>
        <w:rPr>
          <w:sz w:val="20"/>
          <w:szCs w:val="20"/>
        </w:rPr>
        <w:tab/>
      </w:r>
      <w:r>
        <w:rPr>
          <w:rFonts w:ascii="Arial" w:eastAsia="Arial" w:hAnsi="Arial" w:cs="Arial"/>
          <w:sz w:val="20"/>
          <w:szCs w:val="20"/>
        </w:rPr>
        <w:t>201</w:t>
      </w:r>
    </w:p>
    <w:p w:rsidR="00AE254B" w:rsidRDefault="00AE254B">
      <w:pPr>
        <w:spacing w:line="96" w:lineRule="exact"/>
        <w:rPr>
          <w:sz w:val="20"/>
          <w:szCs w:val="20"/>
        </w:rPr>
      </w:pPr>
    </w:p>
    <w:p w:rsidR="00AE254B" w:rsidRDefault="00FF4501">
      <w:pPr>
        <w:tabs>
          <w:tab w:val="left" w:pos="6920"/>
        </w:tabs>
        <w:ind w:left="20"/>
        <w:rPr>
          <w:sz w:val="20"/>
          <w:szCs w:val="20"/>
        </w:rPr>
      </w:pPr>
      <w:r>
        <w:rPr>
          <w:rFonts w:ascii="Arial" w:eastAsia="Arial" w:hAnsi="Arial" w:cs="Arial"/>
          <w:sz w:val="20"/>
          <w:szCs w:val="20"/>
        </w:rPr>
        <w:t>Full name of Bidder / Contractor:</w:t>
      </w:r>
      <w:r>
        <w:rPr>
          <w:sz w:val="20"/>
          <w:szCs w:val="20"/>
        </w:rPr>
        <w:tab/>
      </w:r>
      <w:r>
        <w:rPr>
          <w:rFonts w:ascii="Arial" w:eastAsia="Arial" w:hAnsi="Arial" w:cs="Arial"/>
          <w:sz w:val="20"/>
          <w:szCs w:val="20"/>
        </w:rPr>
        <w:t>_</w:t>
      </w:r>
    </w:p>
    <w:p w:rsidR="00AE254B" w:rsidRDefault="00AE254B">
      <w:pPr>
        <w:spacing w:line="135" w:lineRule="exact"/>
        <w:rPr>
          <w:sz w:val="20"/>
          <w:szCs w:val="20"/>
        </w:rPr>
      </w:pPr>
    </w:p>
    <w:p w:rsidR="00AE254B" w:rsidRDefault="00FF4501">
      <w:pPr>
        <w:tabs>
          <w:tab w:val="left" w:pos="4940"/>
        </w:tabs>
        <w:rPr>
          <w:sz w:val="20"/>
          <w:szCs w:val="20"/>
        </w:rPr>
      </w:pPr>
      <w:r>
        <w:rPr>
          <w:rFonts w:ascii="Arial" w:eastAsia="Arial" w:hAnsi="Arial" w:cs="Arial"/>
          <w:sz w:val="20"/>
          <w:szCs w:val="20"/>
        </w:rPr>
        <w:t>Authorised Signatory:</w:t>
      </w:r>
      <w:r>
        <w:rPr>
          <w:sz w:val="20"/>
          <w:szCs w:val="20"/>
        </w:rPr>
        <w:tab/>
      </w:r>
      <w:r>
        <w:rPr>
          <w:rFonts w:ascii="Arial" w:eastAsia="Arial" w:hAnsi="Arial" w:cs="Arial"/>
          <w:sz w:val="20"/>
          <w:szCs w:val="20"/>
        </w:rPr>
        <w:t>_</w:t>
      </w:r>
    </w:p>
    <w:p w:rsidR="00AE254B" w:rsidRDefault="00AE254B">
      <w:pPr>
        <w:spacing w:line="101" w:lineRule="exact"/>
        <w:rPr>
          <w:sz w:val="20"/>
          <w:szCs w:val="20"/>
        </w:rPr>
      </w:pPr>
    </w:p>
    <w:p w:rsidR="00AE254B" w:rsidRDefault="00FF4501">
      <w:pPr>
        <w:tabs>
          <w:tab w:val="left" w:pos="4640"/>
        </w:tabs>
        <w:ind w:left="20"/>
        <w:rPr>
          <w:sz w:val="20"/>
          <w:szCs w:val="20"/>
        </w:rPr>
      </w:pPr>
      <w:r>
        <w:rPr>
          <w:rFonts w:ascii="Arial" w:eastAsia="Arial" w:hAnsi="Arial" w:cs="Arial"/>
          <w:sz w:val="20"/>
          <w:szCs w:val="20"/>
        </w:rPr>
        <w:t>In the capacity of:</w:t>
      </w:r>
      <w:r>
        <w:rPr>
          <w:sz w:val="20"/>
          <w:szCs w:val="20"/>
        </w:rPr>
        <w:tab/>
      </w:r>
      <w:r>
        <w:rPr>
          <w:rFonts w:ascii="Arial" w:eastAsia="Arial" w:hAnsi="Arial" w:cs="Arial"/>
          <w:sz w:val="17"/>
          <w:szCs w:val="17"/>
        </w:rPr>
        <w:t>_</w:t>
      </w:r>
    </w:p>
    <w:p w:rsidR="00AE254B" w:rsidRDefault="00AE254B">
      <w:pPr>
        <w:spacing w:line="144" w:lineRule="exact"/>
        <w:rPr>
          <w:sz w:val="20"/>
          <w:szCs w:val="20"/>
        </w:rPr>
      </w:pPr>
    </w:p>
    <w:p w:rsidR="00AE254B" w:rsidRDefault="00FF4501">
      <w:pPr>
        <w:ind w:left="20"/>
        <w:rPr>
          <w:sz w:val="20"/>
          <w:szCs w:val="20"/>
        </w:rPr>
      </w:pPr>
      <w:r>
        <w:rPr>
          <w:rFonts w:ascii="Arial" w:eastAsia="Arial" w:hAnsi="Arial" w:cs="Arial"/>
          <w:sz w:val="20"/>
          <w:szCs w:val="20"/>
        </w:rPr>
        <w:t>Duly authorized to sign bid</w:t>
      </w:r>
    </w:p>
    <w:p w:rsidR="00AE254B" w:rsidRDefault="00AE254B">
      <w:pPr>
        <w:spacing w:line="87" w:lineRule="exact"/>
        <w:rPr>
          <w:sz w:val="20"/>
          <w:szCs w:val="20"/>
        </w:rPr>
      </w:pPr>
    </w:p>
    <w:p w:rsidR="00AE254B" w:rsidRDefault="00FF4501">
      <w:pPr>
        <w:tabs>
          <w:tab w:val="left" w:pos="7000"/>
        </w:tabs>
        <w:rPr>
          <w:sz w:val="20"/>
          <w:szCs w:val="20"/>
        </w:rPr>
      </w:pPr>
      <w:r>
        <w:rPr>
          <w:rFonts w:ascii="Arial" w:eastAsia="Arial" w:hAnsi="Arial" w:cs="Arial"/>
          <w:sz w:val="20"/>
          <w:szCs w:val="20"/>
        </w:rPr>
        <w:t xml:space="preserve">for </w:t>
      </w:r>
      <w:r>
        <w:rPr>
          <w:rFonts w:ascii="Arial" w:eastAsia="Arial" w:hAnsi="Arial" w:cs="Arial"/>
          <w:sz w:val="18"/>
          <w:szCs w:val="18"/>
        </w:rPr>
        <w:t>&amp;</w:t>
      </w:r>
      <w:r>
        <w:rPr>
          <w:rFonts w:ascii="Arial" w:eastAsia="Arial" w:hAnsi="Arial" w:cs="Arial"/>
          <w:sz w:val="20"/>
          <w:szCs w:val="20"/>
        </w:rPr>
        <w:t xml:space="preserve"> on behalf of (Name of Firm):</w:t>
      </w:r>
      <w:r>
        <w:rPr>
          <w:sz w:val="20"/>
          <w:szCs w:val="20"/>
        </w:rPr>
        <w:tab/>
      </w:r>
      <w:r>
        <w:rPr>
          <w:rFonts w:ascii="Arial" w:eastAsia="Arial" w:hAnsi="Arial" w:cs="Arial"/>
          <w:sz w:val="20"/>
          <w:szCs w:val="20"/>
        </w:rPr>
        <w:t>_</w:t>
      </w:r>
    </w:p>
    <w:p w:rsidR="00AE254B" w:rsidRDefault="00AE254B">
      <w:pPr>
        <w:spacing w:line="140" w:lineRule="exact"/>
        <w:rPr>
          <w:sz w:val="20"/>
          <w:szCs w:val="20"/>
        </w:rPr>
      </w:pPr>
    </w:p>
    <w:p w:rsidR="00AE254B" w:rsidRDefault="00FF4501">
      <w:pPr>
        <w:ind w:left="20"/>
        <w:rPr>
          <w:sz w:val="20"/>
          <w:szCs w:val="20"/>
        </w:rPr>
      </w:pPr>
      <w:r>
        <w:rPr>
          <w:rFonts w:ascii="Arial" w:eastAsia="Arial" w:hAnsi="Arial" w:cs="Arial"/>
          <w:sz w:val="20"/>
          <w:szCs w:val="20"/>
        </w:rPr>
        <w:t>(In block Capital letters or typed)</w:t>
      </w:r>
    </w:p>
    <w:p w:rsidR="00AE254B" w:rsidRDefault="00AE254B">
      <w:pPr>
        <w:spacing w:line="200" w:lineRule="exact"/>
        <w:rPr>
          <w:sz w:val="20"/>
          <w:szCs w:val="20"/>
        </w:rPr>
      </w:pPr>
    </w:p>
    <w:p w:rsidR="00AE254B" w:rsidRDefault="00AE254B">
      <w:pPr>
        <w:spacing w:line="261" w:lineRule="exact"/>
        <w:rPr>
          <w:sz w:val="20"/>
          <w:szCs w:val="20"/>
        </w:rPr>
      </w:pPr>
    </w:p>
    <w:p w:rsidR="00AE254B" w:rsidRDefault="00FF4501">
      <w:pPr>
        <w:tabs>
          <w:tab w:val="left" w:pos="6320"/>
        </w:tabs>
        <w:rPr>
          <w:sz w:val="20"/>
          <w:szCs w:val="20"/>
        </w:rPr>
      </w:pPr>
      <w:r>
        <w:rPr>
          <w:rFonts w:ascii="Arial" w:eastAsia="Arial" w:hAnsi="Arial" w:cs="Arial"/>
          <w:sz w:val="20"/>
          <w:szCs w:val="20"/>
        </w:rPr>
        <w:t>Office address with seal:</w:t>
      </w:r>
      <w:r>
        <w:rPr>
          <w:sz w:val="20"/>
          <w:szCs w:val="20"/>
        </w:rPr>
        <w:tab/>
      </w:r>
      <w:r>
        <w:rPr>
          <w:rFonts w:ascii="Arial" w:eastAsia="Arial" w:hAnsi="Arial" w:cs="Arial"/>
          <w:sz w:val="17"/>
          <w:szCs w:val="17"/>
        </w:rPr>
        <w:t>..</w:t>
      </w:r>
    </w:p>
    <w:p w:rsidR="00AE254B" w:rsidRDefault="00AE254B">
      <w:pPr>
        <w:spacing w:line="101" w:lineRule="exact"/>
        <w:rPr>
          <w:sz w:val="20"/>
          <w:szCs w:val="20"/>
        </w:rPr>
      </w:pPr>
    </w:p>
    <w:p w:rsidR="00AE254B" w:rsidRDefault="00FF4501">
      <w:pPr>
        <w:tabs>
          <w:tab w:val="left" w:pos="5300"/>
        </w:tabs>
        <w:rPr>
          <w:sz w:val="20"/>
          <w:szCs w:val="20"/>
        </w:rPr>
      </w:pPr>
      <w:r>
        <w:rPr>
          <w:rFonts w:ascii="Arial" w:eastAsia="Arial" w:hAnsi="Arial" w:cs="Arial"/>
          <w:sz w:val="20"/>
          <w:szCs w:val="20"/>
        </w:rPr>
        <w:t>Telephone no(s) (office):</w:t>
      </w:r>
      <w:r>
        <w:rPr>
          <w:sz w:val="20"/>
          <w:szCs w:val="20"/>
        </w:rPr>
        <w:tab/>
      </w:r>
      <w:r>
        <w:rPr>
          <w:rFonts w:ascii="Arial" w:eastAsia="Arial" w:hAnsi="Arial" w:cs="Arial"/>
          <w:sz w:val="17"/>
          <w:szCs w:val="17"/>
        </w:rPr>
        <w:t>_</w:t>
      </w:r>
    </w:p>
    <w:p w:rsidR="00AE254B" w:rsidRDefault="00AE254B">
      <w:pPr>
        <w:spacing w:line="101" w:lineRule="exact"/>
        <w:rPr>
          <w:sz w:val="20"/>
          <w:szCs w:val="20"/>
        </w:rPr>
      </w:pPr>
    </w:p>
    <w:p w:rsidR="00AE254B" w:rsidRDefault="00FF4501">
      <w:pPr>
        <w:tabs>
          <w:tab w:val="left" w:pos="3960"/>
        </w:tabs>
        <w:rPr>
          <w:sz w:val="20"/>
          <w:szCs w:val="20"/>
        </w:rPr>
      </w:pPr>
      <w:r>
        <w:rPr>
          <w:rFonts w:ascii="Arial" w:eastAsia="Arial" w:hAnsi="Arial" w:cs="Arial"/>
          <w:sz w:val="20"/>
          <w:szCs w:val="20"/>
        </w:rPr>
        <w:t>Mobile No:</w:t>
      </w:r>
      <w:r>
        <w:rPr>
          <w:sz w:val="20"/>
          <w:szCs w:val="20"/>
        </w:rPr>
        <w:tab/>
      </w:r>
      <w:r>
        <w:rPr>
          <w:rFonts w:ascii="Arial" w:eastAsia="Arial" w:hAnsi="Arial" w:cs="Arial"/>
          <w:sz w:val="20"/>
          <w:szCs w:val="20"/>
        </w:rPr>
        <w:t>_</w:t>
      </w:r>
    </w:p>
    <w:p w:rsidR="00AE254B" w:rsidRDefault="00AE254B">
      <w:pPr>
        <w:spacing w:line="101" w:lineRule="exact"/>
        <w:rPr>
          <w:sz w:val="20"/>
          <w:szCs w:val="20"/>
        </w:rPr>
      </w:pPr>
    </w:p>
    <w:p w:rsidR="00AE254B" w:rsidRDefault="00FF4501">
      <w:pPr>
        <w:tabs>
          <w:tab w:val="left" w:pos="3040"/>
        </w:tabs>
        <w:rPr>
          <w:sz w:val="20"/>
          <w:szCs w:val="20"/>
        </w:rPr>
      </w:pPr>
      <w:r>
        <w:rPr>
          <w:rFonts w:ascii="Arial" w:eastAsia="Arial" w:hAnsi="Arial" w:cs="Arial"/>
          <w:sz w:val="20"/>
          <w:szCs w:val="20"/>
        </w:rPr>
        <w:t>Fax No:</w:t>
      </w:r>
      <w:r>
        <w:rPr>
          <w:sz w:val="20"/>
          <w:szCs w:val="20"/>
        </w:rPr>
        <w:tab/>
      </w:r>
      <w:r>
        <w:rPr>
          <w:rFonts w:ascii="Arial" w:eastAsia="Arial" w:hAnsi="Arial" w:cs="Arial"/>
          <w:sz w:val="20"/>
          <w:szCs w:val="20"/>
        </w:rPr>
        <w:t>_</w:t>
      </w:r>
    </w:p>
    <w:p w:rsidR="00AE254B" w:rsidRDefault="00AE254B">
      <w:pPr>
        <w:spacing w:line="140" w:lineRule="exact"/>
        <w:rPr>
          <w:sz w:val="20"/>
          <w:szCs w:val="20"/>
        </w:rPr>
      </w:pPr>
    </w:p>
    <w:p w:rsidR="00AE254B" w:rsidRDefault="00FF4501">
      <w:pPr>
        <w:tabs>
          <w:tab w:val="left" w:pos="4100"/>
        </w:tabs>
        <w:rPr>
          <w:sz w:val="20"/>
          <w:szCs w:val="20"/>
        </w:rPr>
      </w:pPr>
      <w:r>
        <w:rPr>
          <w:rFonts w:ascii="Arial" w:eastAsia="Arial" w:hAnsi="Arial" w:cs="Arial"/>
          <w:sz w:val="20"/>
          <w:szCs w:val="20"/>
        </w:rPr>
        <w:t>E maillD:</w:t>
      </w:r>
      <w:r>
        <w:rPr>
          <w:sz w:val="20"/>
          <w:szCs w:val="20"/>
        </w:rPr>
        <w:tab/>
      </w:r>
      <w:r>
        <w:rPr>
          <w:rFonts w:ascii="Arial" w:eastAsia="Arial" w:hAnsi="Arial" w:cs="Arial"/>
          <w:sz w:val="20"/>
          <w:szCs w:val="20"/>
        </w:rPr>
        <w:t>_</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397" w:lineRule="exact"/>
        <w:rPr>
          <w:sz w:val="20"/>
          <w:szCs w:val="20"/>
        </w:rPr>
      </w:pPr>
    </w:p>
    <w:p w:rsidR="00AE254B" w:rsidRDefault="00FF4501">
      <w:pPr>
        <w:ind w:left="7300"/>
        <w:rPr>
          <w:sz w:val="20"/>
          <w:szCs w:val="20"/>
        </w:rPr>
      </w:pPr>
      <w:r>
        <w:rPr>
          <w:rFonts w:ascii="Arial" w:eastAsia="Arial" w:hAnsi="Arial" w:cs="Arial"/>
          <w:sz w:val="20"/>
          <w:szCs w:val="20"/>
        </w:rPr>
        <w:t>(DIGITAL SIGNATURE OF BIDDER)</w:t>
      </w:r>
    </w:p>
    <w:p w:rsidR="00AE254B" w:rsidRDefault="00AE254B">
      <w:pPr>
        <w:sectPr w:rsidR="00AE254B">
          <w:pgSz w:w="11800" w:h="16720"/>
          <w:pgMar w:top="234" w:right="100" w:bottom="396" w:left="720" w:header="0" w:footer="0" w:gutter="0"/>
          <w:cols w:space="720" w:equalWidth="0">
            <w:col w:w="10980"/>
          </w:cols>
        </w:sect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10" w:lineRule="exact"/>
        <w:rPr>
          <w:sz w:val="20"/>
          <w:szCs w:val="20"/>
        </w:rPr>
      </w:pPr>
    </w:p>
    <w:p w:rsidR="00AE254B" w:rsidRDefault="00500EA4">
      <w:pPr>
        <w:ind w:right="240"/>
        <w:jc w:val="center"/>
        <w:rPr>
          <w:sz w:val="20"/>
          <w:szCs w:val="20"/>
        </w:rPr>
      </w:pPr>
      <w:r>
        <w:rPr>
          <w:rFonts w:ascii="Arial" w:eastAsia="Arial" w:hAnsi="Arial" w:cs="Arial"/>
          <w:sz w:val="18"/>
          <w:szCs w:val="18"/>
        </w:rPr>
        <w:t>Page22</w:t>
      </w:r>
      <w:r w:rsidR="00FF4501">
        <w:rPr>
          <w:rFonts w:ascii="Arial" w:eastAsia="Arial" w:hAnsi="Arial" w:cs="Arial"/>
          <w:sz w:val="18"/>
          <w:szCs w:val="18"/>
        </w:rPr>
        <w:t xml:space="preserve"> of 23</w:t>
      </w:r>
    </w:p>
    <w:p w:rsidR="00AE254B" w:rsidRDefault="00AE254B">
      <w:pPr>
        <w:sectPr w:rsidR="00AE254B">
          <w:type w:val="continuous"/>
          <w:pgSz w:w="11800" w:h="16720"/>
          <w:pgMar w:top="234" w:right="100" w:bottom="396" w:left="720" w:header="0" w:footer="0" w:gutter="0"/>
          <w:cols w:space="720" w:equalWidth="0">
            <w:col w:w="10980"/>
          </w:cols>
        </w:sectPr>
      </w:pPr>
    </w:p>
    <w:p w:rsidR="00AE254B" w:rsidRDefault="00FF4501">
      <w:pPr>
        <w:tabs>
          <w:tab w:val="left" w:pos="3000"/>
          <w:tab w:val="left" w:pos="3240"/>
          <w:tab w:val="left" w:pos="3760"/>
          <w:tab w:val="left" w:pos="4100"/>
          <w:tab w:val="left" w:pos="7000"/>
          <w:tab w:val="left" w:pos="7520"/>
        </w:tabs>
        <w:ind w:left="2140"/>
        <w:rPr>
          <w:sz w:val="20"/>
          <w:szCs w:val="20"/>
        </w:rPr>
      </w:pPr>
      <w:bookmarkStart w:id="21" w:name="page27"/>
      <w:bookmarkEnd w:id="21"/>
      <w:r>
        <w:rPr>
          <w:rFonts w:ascii="Arial" w:eastAsia="Arial" w:hAnsi="Arial" w:cs="Arial"/>
          <w:sz w:val="14"/>
          <w:szCs w:val="14"/>
        </w:rPr>
        <w:lastRenderedPageBreak/>
        <w:t>(Enclosure</w:t>
      </w:r>
      <w:r>
        <w:rPr>
          <w:sz w:val="20"/>
          <w:szCs w:val="20"/>
        </w:rPr>
        <w:tab/>
      </w:r>
      <w:r>
        <w:rPr>
          <w:rFonts w:ascii="Arial" w:eastAsia="Arial" w:hAnsi="Arial" w:cs="Arial"/>
          <w:sz w:val="14"/>
          <w:szCs w:val="14"/>
        </w:rPr>
        <w:t>to</w:t>
      </w:r>
      <w:r>
        <w:rPr>
          <w:rFonts w:ascii="Arial" w:eastAsia="Arial" w:hAnsi="Arial" w:cs="Arial"/>
          <w:sz w:val="14"/>
          <w:szCs w:val="14"/>
        </w:rPr>
        <w:tab/>
        <w:t>I&amp;WD</w:t>
      </w:r>
      <w:r>
        <w:rPr>
          <w:rFonts w:ascii="Arial" w:eastAsia="Arial" w:hAnsi="Arial" w:cs="Arial"/>
          <w:sz w:val="14"/>
          <w:szCs w:val="14"/>
        </w:rPr>
        <w:tab/>
        <w:t>No.</w:t>
      </w:r>
      <w:r>
        <w:rPr>
          <w:rFonts w:ascii="Arial" w:eastAsia="Arial" w:hAnsi="Arial" w:cs="Arial"/>
          <w:sz w:val="14"/>
          <w:szCs w:val="14"/>
        </w:rPr>
        <w:tab/>
        <w:t>14(8)-IB/IW/O/IB-Misc-72/2016-17</w:t>
      </w:r>
      <w:r>
        <w:rPr>
          <w:sz w:val="20"/>
          <w:szCs w:val="20"/>
        </w:rPr>
        <w:tab/>
      </w:r>
      <w:r>
        <w:rPr>
          <w:rFonts w:ascii="Arial" w:eastAsia="Arial" w:hAnsi="Arial" w:cs="Arial"/>
          <w:sz w:val="14"/>
          <w:szCs w:val="14"/>
        </w:rPr>
        <w:t>dated</w:t>
      </w:r>
      <w:r>
        <w:rPr>
          <w:sz w:val="20"/>
          <w:szCs w:val="20"/>
        </w:rPr>
        <w:tab/>
      </w:r>
      <w:r>
        <w:rPr>
          <w:rFonts w:ascii="Arial" w:eastAsia="Arial" w:hAnsi="Arial" w:cs="Arial"/>
          <w:sz w:val="13"/>
          <w:szCs w:val="13"/>
        </w:rPr>
        <w:t>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37" w:lineRule="exact"/>
        <w:rPr>
          <w:sz w:val="20"/>
          <w:szCs w:val="20"/>
        </w:rPr>
      </w:pPr>
    </w:p>
    <w:p w:rsidR="00AE254B" w:rsidRDefault="00FF4501">
      <w:pPr>
        <w:ind w:right="80"/>
        <w:jc w:val="center"/>
        <w:rPr>
          <w:sz w:val="20"/>
          <w:szCs w:val="20"/>
        </w:rPr>
      </w:pPr>
      <w:r>
        <w:rPr>
          <w:rFonts w:ascii="Arial" w:eastAsia="Arial" w:hAnsi="Arial" w:cs="Arial"/>
          <w:sz w:val="26"/>
          <w:szCs w:val="26"/>
        </w:rPr>
        <w:t>FORM-6*</w:t>
      </w:r>
    </w:p>
    <w:p w:rsidR="00AE254B" w:rsidRDefault="00AE254B">
      <w:pPr>
        <w:spacing w:line="246" w:lineRule="exact"/>
        <w:rPr>
          <w:sz w:val="20"/>
          <w:szCs w:val="20"/>
        </w:rPr>
      </w:pPr>
    </w:p>
    <w:p w:rsidR="00AE254B" w:rsidRDefault="00FF4501">
      <w:pPr>
        <w:spacing w:line="319" w:lineRule="auto"/>
        <w:ind w:right="140"/>
        <w:jc w:val="center"/>
        <w:rPr>
          <w:sz w:val="20"/>
          <w:szCs w:val="20"/>
        </w:rPr>
      </w:pPr>
      <w:r>
        <w:rPr>
          <w:rFonts w:ascii="Arial" w:eastAsia="Arial" w:hAnsi="Arial" w:cs="Arial"/>
        </w:rPr>
        <w:t>SPECIMEN FORMAT FOR THE BANK GUARNATEE FOR ADDITIOANAL PERFORMANCE SECURity DEPOSIT</w:t>
      </w:r>
    </w:p>
    <w:p w:rsidR="00AE254B" w:rsidRDefault="00AE254B">
      <w:pPr>
        <w:spacing w:line="38" w:lineRule="exact"/>
        <w:rPr>
          <w:sz w:val="20"/>
          <w:szCs w:val="20"/>
        </w:rPr>
      </w:pPr>
    </w:p>
    <w:p w:rsidR="00AE254B" w:rsidRDefault="00FF4501">
      <w:pPr>
        <w:spacing w:line="278" w:lineRule="auto"/>
        <w:ind w:right="40"/>
        <w:jc w:val="center"/>
        <w:rPr>
          <w:sz w:val="20"/>
          <w:szCs w:val="20"/>
        </w:rPr>
      </w:pPr>
      <w:r>
        <w:rPr>
          <w:rFonts w:ascii="Arial" w:eastAsia="Arial" w:hAnsi="Arial" w:cs="Arial"/>
          <w:sz w:val="16"/>
          <w:szCs w:val="16"/>
        </w:rPr>
        <w:t xml:space="preserve">(*To be submitted only if the bid price quoted by the bidder is below 20% of the estimated cost put to tender, non submission within 7 working days from date of issuance of LOA which may be maximum extended to </w:t>
      </w:r>
      <w:r>
        <w:rPr>
          <w:rFonts w:eastAsia="Times New Roman"/>
          <w:sz w:val="16"/>
          <w:szCs w:val="16"/>
        </w:rPr>
        <w:t>14</w:t>
      </w:r>
      <w:r>
        <w:rPr>
          <w:rFonts w:ascii="Arial" w:eastAsia="Arial" w:hAnsi="Arial" w:cs="Arial"/>
          <w:sz w:val="16"/>
          <w:szCs w:val="16"/>
        </w:rPr>
        <w:t xml:space="preserve"> working days after issuance of LOA/LOI will lead to rejection of selected bidder.</w:t>
      </w:r>
    </w:p>
    <w:p w:rsidR="00AE254B" w:rsidRDefault="00AE254B">
      <w:pPr>
        <w:spacing w:line="1" w:lineRule="exact"/>
        <w:rPr>
          <w:sz w:val="20"/>
          <w:szCs w:val="20"/>
        </w:rPr>
      </w:pPr>
    </w:p>
    <w:p w:rsidR="00AE254B" w:rsidRDefault="00FF4501">
      <w:pPr>
        <w:spacing w:line="310" w:lineRule="auto"/>
        <w:ind w:right="40"/>
        <w:jc w:val="center"/>
        <w:rPr>
          <w:sz w:val="20"/>
          <w:szCs w:val="20"/>
        </w:rPr>
      </w:pPr>
      <w:r>
        <w:rPr>
          <w:rFonts w:ascii="Arial" w:eastAsia="Arial" w:hAnsi="Arial" w:cs="Arial"/>
          <w:sz w:val="16"/>
          <w:szCs w:val="16"/>
        </w:rPr>
        <w:t>Similar standard format issued by RBI approved Bank pledging Bank Guarantee of the required value and period in favour of Engineer-in-Charge is acceptable)</w:t>
      </w:r>
    </w:p>
    <w:p w:rsidR="00AE254B" w:rsidRDefault="00AE254B">
      <w:pPr>
        <w:spacing w:line="157" w:lineRule="exact"/>
        <w:rPr>
          <w:sz w:val="20"/>
          <w:szCs w:val="20"/>
        </w:rPr>
      </w:pPr>
    </w:p>
    <w:p w:rsidR="00AE254B" w:rsidRDefault="00FF4501">
      <w:pPr>
        <w:ind w:left="20"/>
        <w:rPr>
          <w:sz w:val="20"/>
          <w:szCs w:val="20"/>
        </w:rPr>
      </w:pPr>
      <w:r>
        <w:rPr>
          <w:rFonts w:ascii="Arial" w:eastAsia="Arial" w:hAnsi="Arial" w:cs="Arial"/>
        </w:rPr>
        <w:t>To,</w:t>
      </w:r>
    </w:p>
    <w:p w:rsidR="00AE254B" w:rsidRDefault="00AE254B">
      <w:pPr>
        <w:spacing w:line="150" w:lineRule="exact"/>
        <w:rPr>
          <w:sz w:val="20"/>
          <w:szCs w:val="20"/>
        </w:rPr>
      </w:pPr>
    </w:p>
    <w:p w:rsidR="00AE254B" w:rsidRDefault="00FF4501">
      <w:pPr>
        <w:ind w:right="400"/>
        <w:jc w:val="center"/>
        <w:rPr>
          <w:sz w:val="20"/>
          <w:szCs w:val="20"/>
        </w:rPr>
      </w:pPr>
      <w:r>
        <w:rPr>
          <w:rFonts w:ascii="Arial" w:eastAsia="Arial" w:hAnsi="Arial" w:cs="Arial"/>
          <w:u w:val="single"/>
        </w:rPr>
        <w:t>(Designati</w:t>
      </w:r>
      <w:r>
        <w:rPr>
          <w:rFonts w:eastAsia="Times New Roman"/>
          <w:sz w:val="16"/>
          <w:szCs w:val="16"/>
          <w:u w:val="single"/>
        </w:rPr>
        <w:t>0</w:t>
      </w:r>
      <w:r>
        <w:rPr>
          <w:rFonts w:ascii="Arial" w:eastAsia="Arial" w:hAnsi="Arial" w:cs="Arial"/>
          <w:u w:val="single"/>
        </w:rPr>
        <w:t>n of Enginee</w:t>
      </w:r>
      <w:r>
        <w:rPr>
          <w:rFonts w:ascii="Arial" w:eastAsia="Arial" w:hAnsi="Arial" w:cs="Arial"/>
        </w:rPr>
        <w:t>r-in-Charge)</w:t>
      </w:r>
    </w:p>
    <w:p w:rsidR="00AE254B" w:rsidRDefault="00AE254B">
      <w:pPr>
        <w:spacing w:line="299" w:lineRule="exact"/>
        <w:rPr>
          <w:sz w:val="20"/>
          <w:szCs w:val="20"/>
        </w:rPr>
      </w:pPr>
    </w:p>
    <w:p w:rsidR="00AE254B" w:rsidRDefault="00FF4501">
      <w:pPr>
        <w:ind w:left="40"/>
        <w:rPr>
          <w:sz w:val="20"/>
          <w:szCs w:val="20"/>
        </w:rPr>
      </w:pPr>
      <w:r>
        <w:rPr>
          <w:rFonts w:ascii="Arial" w:eastAsia="Arial" w:hAnsi="Arial" w:cs="Arial"/>
        </w:rPr>
        <w:t>----------------------------------------------- (Office address of Engineer-in-Charge)</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317" w:lineRule="exact"/>
        <w:rPr>
          <w:sz w:val="20"/>
          <w:szCs w:val="20"/>
        </w:rPr>
      </w:pPr>
    </w:p>
    <w:p w:rsidR="00AE254B" w:rsidRDefault="00FF4501">
      <w:pPr>
        <w:tabs>
          <w:tab w:val="left" w:pos="3660"/>
        </w:tabs>
        <w:ind w:left="20"/>
        <w:rPr>
          <w:sz w:val="20"/>
          <w:szCs w:val="20"/>
        </w:rPr>
      </w:pPr>
      <w:r>
        <w:rPr>
          <w:rFonts w:ascii="Arial" w:eastAsia="Arial" w:hAnsi="Arial" w:cs="Arial"/>
        </w:rPr>
        <w:t>WHEREAS</w:t>
      </w:r>
      <w:r>
        <w:rPr>
          <w:sz w:val="20"/>
          <w:szCs w:val="20"/>
        </w:rPr>
        <w:tab/>
      </w:r>
      <w:r>
        <w:rPr>
          <w:rFonts w:ascii="Arial" w:eastAsia="Arial" w:hAnsi="Arial" w:cs="Arial"/>
        </w:rPr>
        <w:t>(name and address of Contractor) (hereafter called "the Contractor") has</w:t>
      </w:r>
    </w:p>
    <w:p w:rsidR="00AE254B" w:rsidRDefault="00AE254B">
      <w:pPr>
        <w:spacing w:line="49" w:lineRule="exact"/>
        <w:rPr>
          <w:sz w:val="20"/>
          <w:szCs w:val="20"/>
        </w:rPr>
      </w:pPr>
    </w:p>
    <w:p w:rsidR="00AE254B" w:rsidRDefault="00FF4501">
      <w:pPr>
        <w:tabs>
          <w:tab w:val="left" w:pos="5000"/>
          <w:tab w:val="left" w:pos="6500"/>
          <w:tab w:val="left" w:pos="9100"/>
        </w:tabs>
        <w:ind w:left="40"/>
        <w:rPr>
          <w:sz w:val="20"/>
          <w:szCs w:val="20"/>
        </w:rPr>
      </w:pPr>
      <w:r>
        <w:rPr>
          <w:rFonts w:ascii="Arial" w:eastAsia="Arial" w:hAnsi="Arial" w:cs="Arial"/>
        </w:rPr>
        <w:t>undertaken, in pursuance of Contract No:</w:t>
      </w:r>
      <w:r>
        <w:rPr>
          <w:sz w:val="20"/>
          <w:szCs w:val="20"/>
        </w:rPr>
        <w:tab/>
      </w:r>
      <w:r>
        <w:rPr>
          <w:rFonts w:ascii="Arial" w:eastAsia="Arial" w:hAnsi="Arial" w:cs="Arial"/>
        </w:rPr>
        <w:t>dated</w:t>
      </w:r>
      <w:r>
        <w:rPr>
          <w:sz w:val="20"/>
          <w:szCs w:val="20"/>
        </w:rPr>
        <w:tab/>
      </w:r>
      <w:r>
        <w:rPr>
          <w:rFonts w:ascii="Arial" w:eastAsia="Arial" w:hAnsi="Arial" w:cs="Arial"/>
        </w:rPr>
        <w:t>to execute</w:t>
      </w:r>
      <w:r>
        <w:rPr>
          <w:sz w:val="20"/>
          <w:szCs w:val="20"/>
        </w:rPr>
        <w:tab/>
      </w:r>
      <w:r>
        <w:rPr>
          <w:rFonts w:ascii="Arial" w:eastAsia="Arial" w:hAnsi="Arial" w:cs="Arial"/>
          <w:sz w:val="21"/>
          <w:szCs w:val="21"/>
        </w:rPr>
        <w:t>(name of Contract</w:t>
      </w:r>
    </w:p>
    <w:p w:rsidR="00AE254B" w:rsidRDefault="00AE254B">
      <w:pPr>
        <w:spacing w:line="49" w:lineRule="exact"/>
        <w:rPr>
          <w:sz w:val="20"/>
          <w:szCs w:val="20"/>
        </w:rPr>
      </w:pPr>
    </w:p>
    <w:p w:rsidR="00AE254B" w:rsidRDefault="00FF4501">
      <w:pPr>
        <w:ind w:left="40"/>
        <w:rPr>
          <w:sz w:val="20"/>
          <w:szCs w:val="20"/>
        </w:rPr>
      </w:pPr>
      <w:r>
        <w:rPr>
          <w:rFonts w:ascii="Arial" w:eastAsia="Arial" w:hAnsi="Arial" w:cs="Arial"/>
        </w:rPr>
        <w:t>and brief description of Works) (hereinafter called "the Contractor").</w:t>
      </w:r>
    </w:p>
    <w:p w:rsidR="00AE254B" w:rsidRDefault="00AE254B">
      <w:pPr>
        <w:spacing w:line="227" w:lineRule="exact"/>
        <w:rPr>
          <w:sz w:val="20"/>
          <w:szCs w:val="20"/>
        </w:rPr>
      </w:pPr>
    </w:p>
    <w:p w:rsidR="00AE254B" w:rsidRDefault="00FF4501">
      <w:pPr>
        <w:spacing w:line="296" w:lineRule="auto"/>
        <w:ind w:left="40" w:right="40" w:hanging="13"/>
        <w:jc w:val="both"/>
        <w:rPr>
          <w:sz w:val="20"/>
          <w:szCs w:val="20"/>
        </w:rPr>
      </w:pPr>
      <w:r>
        <w:rPr>
          <w:rFonts w:ascii="Arial" w:eastAsia="Arial" w:hAnsi="Arial" w:cs="Arial"/>
        </w:rPr>
        <w:t>AND WHEREAS it has been stipulated by you in the said Contract that the Contractor shall furnish you with a Bank Guarantee by a Scheduled commercial bank for the sum specified therein for 'ADDITIONAL PERFORMANCE SECURITY DEPOSIT' for compliance with his obligation in accordance with the Contract:</w:t>
      </w:r>
    </w:p>
    <w:p w:rsidR="00AE254B" w:rsidRDefault="00AE254B">
      <w:pPr>
        <w:spacing w:line="130" w:lineRule="exact"/>
        <w:rPr>
          <w:sz w:val="20"/>
          <w:szCs w:val="20"/>
        </w:rPr>
      </w:pPr>
    </w:p>
    <w:tbl>
      <w:tblPr>
        <w:tblW w:w="0" w:type="auto"/>
        <w:tblInd w:w="20" w:type="dxa"/>
        <w:tblLayout w:type="fixed"/>
        <w:tblCellMar>
          <w:left w:w="0" w:type="dxa"/>
          <w:right w:w="0" w:type="dxa"/>
        </w:tblCellMar>
        <w:tblLook w:val="04A0"/>
      </w:tblPr>
      <w:tblGrid>
        <w:gridCol w:w="2380"/>
        <w:gridCol w:w="4100"/>
        <w:gridCol w:w="4000"/>
        <w:gridCol w:w="400"/>
      </w:tblGrid>
      <w:tr w:rsidR="00AE254B">
        <w:trPr>
          <w:trHeight w:val="322"/>
        </w:trPr>
        <w:tc>
          <w:tcPr>
            <w:tcW w:w="2380" w:type="dxa"/>
            <w:vAlign w:val="bottom"/>
          </w:tcPr>
          <w:p w:rsidR="00AE254B" w:rsidRDefault="00FF4501">
            <w:pPr>
              <w:rPr>
                <w:sz w:val="20"/>
                <w:szCs w:val="20"/>
              </w:rPr>
            </w:pPr>
            <w:r>
              <w:rPr>
                <w:rFonts w:ascii="Arial" w:eastAsia="Arial" w:hAnsi="Arial" w:cs="Arial"/>
              </w:rPr>
              <w:t>AND WHEREAS we</w:t>
            </w:r>
          </w:p>
        </w:tc>
        <w:tc>
          <w:tcPr>
            <w:tcW w:w="8500" w:type="dxa"/>
            <w:gridSpan w:val="3"/>
            <w:vAlign w:val="bottom"/>
          </w:tcPr>
          <w:p w:rsidR="00AE254B" w:rsidRDefault="00FF4501">
            <w:pPr>
              <w:jc w:val="right"/>
              <w:rPr>
                <w:sz w:val="20"/>
                <w:szCs w:val="20"/>
              </w:rPr>
            </w:pPr>
            <w:r>
              <w:rPr>
                <w:rFonts w:ascii="Arial" w:eastAsia="Arial" w:hAnsi="Arial" w:cs="Arial"/>
              </w:rPr>
              <w:t>(Indicate the name of the bank and branch) have agreed to give the</w:t>
            </w:r>
          </w:p>
        </w:tc>
      </w:tr>
      <w:tr w:rsidR="00AE254B">
        <w:trPr>
          <w:trHeight w:val="297"/>
        </w:trPr>
        <w:tc>
          <w:tcPr>
            <w:tcW w:w="6480" w:type="dxa"/>
            <w:gridSpan w:val="2"/>
            <w:vAlign w:val="bottom"/>
          </w:tcPr>
          <w:p w:rsidR="00AE254B" w:rsidRDefault="00FF4501">
            <w:pPr>
              <w:rPr>
                <w:sz w:val="20"/>
                <w:szCs w:val="20"/>
              </w:rPr>
            </w:pPr>
            <w:r>
              <w:rPr>
                <w:rFonts w:ascii="Arial" w:eastAsia="Arial" w:hAnsi="Arial" w:cs="Arial"/>
              </w:rPr>
              <w:t>Contractor such a Bank Guarantee:</w:t>
            </w:r>
          </w:p>
        </w:tc>
        <w:tc>
          <w:tcPr>
            <w:tcW w:w="4000" w:type="dxa"/>
            <w:vAlign w:val="bottom"/>
          </w:tcPr>
          <w:p w:rsidR="00AE254B" w:rsidRDefault="00AE254B">
            <w:pPr>
              <w:rPr>
                <w:sz w:val="24"/>
                <w:szCs w:val="24"/>
              </w:rPr>
            </w:pPr>
          </w:p>
        </w:tc>
        <w:tc>
          <w:tcPr>
            <w:tcW w:w="400" w:type="dxa"/>
            <w:vAlign w:val="bottom"/>
          </w:tcPr>
          <w:p w:rsidR="00AE254B" w:rsidRDefault="00AE254B">
            <w:pPr>
              <w:rPr>
                <w:sz w:val="24"/>
                <w:szCs w:val="24"/>
              </w:rPr>
            </w:pPr>
          </w:p>
        </w:tc>
      </w:tr>
      <w:tr w:rsidR="00AE254B">
        <w:trPr>
          <w:trHeight w:val="466"/>
        </w:trPr>
        <w:tc>
          <w:tcPr>
            <w:tcW w:w="2380" w:type="dxa"/>
            <w:vAlign w:val="bottom"/>
          </w:tcPr>
          <w:p w:rsidR="00AE254B" w:rsidRDefault="00FF4501">
            <w:pPr>
              <w:ind w:left="20"/>
              <w:rPr>
                <w:sz w:val="20"/>
                <w:szCs w:val="20"/>
              </w:rPr>
            </w:pPr>
            <w:r>
              <w:rPr>
                <w:rFonts w:ascii="Arial" w:eastAsia="Arial" w:hAnsi="Arial" w:cs="Arial"/>
              </w:rPr>
              <w:t>NOW THEREFORE we</w:t>
            </w:r>
          </w:p>
        </w:tc>
        <w:tc>
          <w:tcPr>
            <w:tcW w:w="8500" w:type="dxa"/>
            <w:gridSpan w:val="3"/>
            <w:vAlign w:val="bottom"/>
          </w:tcPr>
          <w:p w:rsidR="00AE254B" w:rsidRDefault="00FF4501">
            <w:pPr>
              <w:jc w:val="right"/>
              <w:rPr>
                <w:sz w:val="20"/>
                <w:szCs w:val="20"/>
              </w:rPr>
            </w:pPr>
            <w:r>
              <w:rPr>
                <w:rFonts w:ascii="Arial" w:eastAsia="Arial" w:hAnsi="Arial" w:cs="Arial"/>
              </w:rPr>
              <w:t>(Indicate the name of bank and branch) hereby affirm that we</w:t>
            </w:r>
          </w:p>
        </w:tc>
      </w:tr>
      <w:tr w:rsidR="00AE254B">
        <w:trPr>
          <w:trHeight w:val="283"/>
        </w:trPr>
        <w:tc>
          <w:tcPr>
            <w:tcW w:w="10480" w:type="dxa"/>
            <w:gridSpan w:val="3"/>
            <w:vAlign w:val="bottom"/>
          </w:tcPr>
          <w:p w:rsidR="00AE254B" w:rsidRDefault="00FF4501">
            <w:pPr>
              <w:rPr>
                <w:sz w:val="20"/>
                <w:szCs w:val="20"/>
              </w:rPr>
            </w:pPr>
            <w:r>
              <w:rPr>
                <w:rFonts w:ascii="Arial" w:eastAsia="Arial" w:hAnsi="Arial" w:cs="Arial"/>
              </w:rPr>
              <w:t>are the Guarantor and responsible to you on behalf of the Contractor, upto a total of</w:t>
            </w:r>
          </w:p>
        </w:tc>
        <w:tc>
          <w:tcPr>
            <w:tcW w:w="400" w:type="dxa"/>
            <w:vAlign w:val="bottom"/>
          </w:tcPr>
          <w:p w:rsidR="00AE254B" w:rsidRDefault="00FF4501">
            <w:pPr>
              <w:jc w:val="right"/>
              <w:rPr>
                <w:sz w:val="20"/>
                <w:szCs w:val="20"/>
              </w:rPr>
            </w:pPr>
            <w:r>
              <w:rPr>
                <w:rFonts w:ascii="Arial" w:eastAsia="Arial" w:hAnsi="Arial" w:cs="Arial"/>
              </w:rPr>
              <w:t>Rs.</w:t>
            </w:r>
          </w:p>
        </w:tc>
      </w:tr>
      <w:tr w:rsidR="00AE254B">
        <w:trPr>
          <w:trHeight w:val="297"/>
        </w:trPr>
        <w:tc>
          <w:tcPr>
            <w:tcW w:w="2380" w:type="dxa"/>
            <w:vAlign w:val="bottom"/>
          </w:tcPr>
          <w:p w:rsidR="00AE254B" w:rsidRDefault="00FF4501">
            <w:pPr>
              <w:rPr>
                <w:sz w:val="20"/>
                <w:szCs w:val="20"/>
              </w:rPr>
            </w:pPr>
            <w:r>
              <w:rPr>
                <w:rFonts w:ascii="Arial" w:eastAsia="Arial" w:hAnsi="Arial" w:cs="Arial"/>
              </w:rPr>
              <w:t>(amount of guarantee)</w:t>
            </w:r>
          </w:p>
        </w:tc>
        <w:tc>
          <w:tcPr>
            <w:tcW w:w="8500" w:type="dxa"/>
            <w:gridSpan w:val="3"/>
            <w:vAlign w:val="bottom"/>
          </w:tcPr>
          <w:p w:rsidR="00AE254B" w:rsidRDefault="00FF4501">
            <w:pPr>
              <w:jc w:val="right"/>
              <w:rPr>
                <w:sz w:val="20"/>
                <w:szCs w:val="20"/>
              </w:rPr>
            </w:pPr>
            <w:r>
              <w:rPr>
                <w:rFonts w:ascii="Arial" w:eastAsia="Arial" w:hAnsi="Arial" w:cs="Arial"/>
              </w:rPr>
              <w:t>(in words). We undertake to pay you, upon your first written demand</w:t>
            </w:r>
          </w:p>
        </w:tc>
      </w:tr>
      <w:tr w:rsidR="00AE254B">
        <w:trPr>
          <w:trHeight w:val="293"/>
        </w:trPr>
        <w:tc>
          <w:tcPr>
            <w:tcW w:w="6480" w:type="dxa"/>
            <w:gridSpan w:val="2"/>
            <w:vAlign w:val="bottom"/>
          </w:tcPr>
          <w:p w:rsidR="00AE254B" w:rsidRDefault="00FF4501">
            <w:pPr>
              <w:rPr>
                <w:sz w:val="20"/>
                <w:szCs w:val="20"/>
              </w:rPr>
            </w:pPr>
            <w:r>
              <w:rPr>
                <w:rFonts w:ascii="Arial" w:eastAsia="Arial" w:hAnsi="Arial" w:cs="Arial"/>
              </w:rPr>
              <w:t>and without cavil or argument, a sum within the limits of</w:t>
            </w:r>
          </w:p>
        </w:tc>
        <w:tc>
          <w:tcPr>
            <w:tcW w:w="4400" w:type="dxa"/>
            <w:gridSpan w:val="2"/>
            <w:vAlign w:val="bottom"/>
          </w:tcPr>
          <w:p w:rsidR="00AE254B" w:rsidRDefault="00FF4501">
            <w:pPr>
              <w:jc w:val="right"/>
              <w:rPr>
                <w:sz w:val="20"/>
                <w:szCs w:val="20"/>
              </w:rPr>
            </w:pPr>
            <w:r>
              <w:rPr>
                <w:rFonts w:ascii="Arial" w:eastAsia="Arial" w:hAnsi="Arial" w:cs="Arial"/>
              </w:rPr>
              <w:t>(amount of guarantee) as aforesaid</w:t>
            </w:r>
          </w:p>
        </w:tc>
      </w:tr>
      <w:tr w:rsidR="00AE254B">
        <w:trPr>
          <w:trHeight w:val="297"/>
        </w:trPr>
        <w:tc>
          <w:tcPr>
            <w:tcW w:w="10480" w:type="dxa"/>
            <w:gridSpan w:val="3"/>
            <w:vAlign w:val="bottom"/>
          </w:tcPr>
          <w:p w:rsidR="00AE254B" w:rsidRDefault="00FF4501">
            <w:pPr>
              <w:rPr>
                <w:sz w:val="20"/>
                <w:szCs w:val="20"/>
              </w:rPr>
            </w:pPr>
            <w:r>
              <w:rPr>
                <w:rFonts w:ascii="Arial" w:eastAsia="Arial" w:hAnsi="Arial" w:cs="Arial"/>
                <w:w w:val="99"/>
              </w:rPr>
              <w:t>without your needing to prove or to show grounds or reasons for your demand for the sum specified therein.</w:t>
            </w:r>
          </w:p>
        </w:tc>
        <w:tc>
          <w:tcPr>
            <w:tcW w:w="400" w:type="dxa"/>
            <w:vAlign w:val="bottom"/>
          </w:tcPr>
          <w:p w:rsidR="00AE254B" w:rsidRDefault="00AE254B">
            <w:pPr>
              <w:rPr>
                <w:sz w:val="24"/>
                <w:szCs w:val="24"/>
              </w:rPr>
            </w:pPr>
          </w:p>
        </w:tc>
      </w:tr>
      <w:tr w:rsidR="00AE254B">
        <w:trPr>
          <w:trHeight w:val="490"/>
        </w:trPr>
        <w:tc>
          <w:tcPr>
            <w:tcW w:w="2380" w:type="dxa"/>
            <w:vAlign w:val="bottom"/>
          </w:tcPr>
          <w:p w:rsidR="00AE254B" w:rsidRDefault="00FF4501">
            <w:pPr>
              <w:rPr>
                <w:sz w:val="20"/>
                <w:szCs w:val="20"/>
              </w:rPr>
            </w:pPr>
            <w:r>
              <w:rPr>
                <w:rFonts w:ascii="Arial" w:eastAsia="Arial" w:hAnsi="Arial" w:cs="Arial"/>
              </w:rPr>
              <w:t>We</w:t>
            </w:r>
          </w:p>
        </w:tc>
        <w:tc>
          <w:tcPr>
            <w:tcW w:w="8500" w:type="dxa"/>
            <w:gridSpan w:val="3"/>
            <w:vAlign w:val="bottom"/>
          </w:tcPr>
          <w:p w:rsidR="00AE254B" w:rsidRDefault="00FF4501">
            <w:pPr>
              <w:jc w:val="right"/>
              <w:rPr>
                <w:sz w:val="20"/>
                <w:szCs w:val="20"/>
              </w:rPr>
            </w:pPr>
            <w:r>
              <w:rPr>
                <w:rFonts w:ascii="Arial" w:eastAsia="Arial" w:hAnsi="Arial" w:cs="Arial"/>
              </w:rPr>
              <w:t>(Indicate the name of the bank and branch) hereby waive the necessity of your</w:t>
            </w:r>
          </w:p>
        </w:tc>
      </w:tr>
      <w:tr w:rsidR="00AE254B">
        <w:trPr>
          <w:trHeight w:val="307"/>
        </w:trPr>
        <w:tc>
          <w:tcPr>
            <w:tcW w:w="10480" w:type="dxa"/>
            <w:gridSpan w:val="3"/>
            <w:vAlign w:val="bottom"/>
          </w:tcPr>
          <w:p w:rsidR="00AE254B" w:rsidRDefault="00FF4501">
            <w:pPr>
              <w:rPr>
                <w:sz w:val="20"/>
                <w:szCs w:val="20"/>
              </w:rPr>
            </w:pPr>
            <w:r>
              <w:rPr>
                <w:rFonts w:ascii="Arial" w:eastAsia="Arial" w:hAnsi="Arial" w:cs="Arial"/>
              </w:rPr>
              <w:t>demanding the said debt from the contractor before presenting us with the demand.</w:t>
            </w:r>
          </w:p>
        </w:tc>
        <w:tc>
          <w:tcPr>
            <w:tcW w:w="400" w:type="dxa"/>
            <w:vAlign w:val="bottom"/>
          </w:tcPr>
          <w:p w:rsidR="00AE254B" w:rsidRDefault="00AE254B">
            <w:pPr>
              <w:rPr>
                <w:sz w:val="24"/>
                <w:szCs w:val="24"/>
              </w:rPr>
            </w:pPr>
          </w:p>
        </w:tc>
      </w:tr>
      <w:tr w:rsidR="00AE254B">
        <w:trPr>
          <w:trHeight w:val="475"/>
        </w:trPr>
        <w:tc>
          <w:tcPr>
            <w:tcW w:w="2380" w:type="dxa"/>
            <w:vAlign w:val="bottom"/>
          </w:tcPr>
          <w:p w:rsidR="00AE254B" w:rsidRDefault="00FF4501">
            <w:pPr>
              <w:rPr>
                <w:sz w:val="20"/>
                <w:szCs w:val="20"/>
              </w:rPr>
            </w:pPr>
            <w:r>
              <w:rPr>
                <w:rFonts w:ascii="Arial" w:eastAsia="Arial" w:hAnsi="Arial" w:cs="Arial"/>
              </w:rPr>
              <w:t>We</w:t>
            </w:r>
          </w:p>
        </w:tc>
        <w:tc>
          <w:tcPr>
            <w:tcW w:w="8500" w:type="dxa"/>
            <w:gridSpan w:val="3"/>
            <w:vAlign w:val="bottom"/>
          </w:tcPr>
          <w:p w:rsidR="00AE254B" w:rsidRDefault="00FF4501">
            <w:pPr>
              <w:jc w:val="right"/>
              <w:rPr>
                <w:sz w:val="20"/>
                <w:szCs w:val="20"/>
              </w:rPr>
            </w:pPr>
            <w:r>
              <w:rPr>
                <w:rFonts w:ascii="Arial" w:eastAsia="Arial" w:hAnsi="Arial" w:cs="Arial"/>
              </w:rPr>
              <w:t>(Indicate the name of the bank and branch) further agree to pay to you any money so</w:t>
            </w:r>
          </w:p>
        </w:tc>
      </w:tr>
    </w:tbl>
    <w:p w:rsidR="00AE254B" w:rsidRDefault="00FF4501">
      <w:pPr>
        <w:spacing w:line="319" w:lineRule="auto"/>
        <w:ind w:left="20" w:right="20" w:hanging="9"/>
        <w:jc w:val="both"/>
        <w:rPr>
          <w:sz w:val="20"/>
          <w:szCs w:val="20"/>
        </w:rPr>
      </w:pPr>
      <w:r>
        <w:rPr>
          <w:rFonts w:ascii="Arial" w:eastAsia="Arial" w:hAnsi="Arial" w:cs="Arial"/>
        </w:rPr>
        <w:t>demanded not withstanding any dispute or disputes raised by the contractor(s) in any suit or proceeding pending before any court or Tribunal relating thereto, our liability under this present absolute and unequivocal.</w:t>
      </w:r>
    </w:p>
    <w:p w:rsidR="00AE254B" w:rsidRDefault="00AE254B">
      <w:pPr>
        <w:spacing w:line="110" w:lineRule="exact"/>
        <w:rPr>
          <w:sz w:val="20"/>
          <w:szCs w:val="20"/>
        </w:rPr>
      </w:pPr>
    </w:p>
    <w:p w:rsidR="00AE254B" w:rsidRDefault="00FF4501">
      <w:pPr>
        <w:spacing w:line="328" w:lineRule="auto"/>
        <w:ind w:left="20" w:right="20" w:hanging="4"/>
        <w:jc w:val="both"/>
        <w:rPr>
          <w:sz w:val="20"/>
          <w:szCs w:val="20"/>
        </w:rPr>
      </w:pPr>
      <w:r>
        <w:rPr>
          <w:rFonts w:ascii="Arial" w:eastAsia="Arial" w:hAnsi="Arial" w:cs="Arial"/>
        </w:rPr>
        <w:t>The payment/so made by us under this bond shall be a valid discharge of our liability for payment there under and the contractor(s) shall have no claim against us for making such payment.</w:t>
      </w:r>
    </w:p>
    <w:p w:rsidR="00AE254B" w:rsidRDefault="00AE254B">
      <w:pPr>
        <w:spacing w:line="91" w:lineRule="exact"/>
        <w:rPr>
          <w:sz w:val="20"/>
          <w:szCs w:val="20"/>
        </w:rPr>
      </w:pPr>
    </w:p>
    <w:p w:rsidR="00AE254B" w:rsidRDefault="00FF4501">
      <w:pPr>
        <w:spacing w:line="293" w:lineRule="auto"/>
        <w:ind w:right="20"/>
        <w:jc w:val="both"/>
        <w:rPr>
          <w:sz w:val="20"/>
          <w:szCs w:val="20"/>
        </w:rPr>
      </w:pPr>
      <w:r>
        <w:rPr>
          <w:rFonts w:ascii="Arial" w:eastAsia="Arial" w:hAnsi="Arial" w:cs="Arial"/>
        </w:rPr>
        <w:t>We (Indicate the name of the bank and branch) further agree that no change or addition to or other modification of the terms of the Contract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rsidR="00AE254B" w:rsidRDefault="00AE254B">
      <w:pPr>
        <w:spacing w:line="128" w:lineRule="exact"/>
        <w:rPr>
          <w:sz w:val="20"/>
          <w:szCs w:val="20"/>
        </w:rPr>
      </w:pPr>
    </w:p>
    <w:p w:rsidR="00AE254B" w:rsidRDefault="00FF4501">
      <w:pPr>
        <w:tabs>
          <w:tab w:val="left" w:pos="2200"/>
        </w:tabs>
        <w:rPr>
          <w:sz w:val="20"/>
          <w:szCs w:val="20"/>
        </w:rPr>
      </w:pPr>
      <w:r>
        <w:rPr>
          <w:rFonts w:ascii="Arial" w:eastAsia="Arial" w:hAnsi="Arial" w:cs="Arial"/>
        </w:rPr>
        <w:t>We</w:t>
      </w:r>
      <w:r>
        <w:rPr>
          <w:sz w:val="20"/>
          <w:szCs w:val="20"/>
        </w:rPr>
        <w:tab/>
      </w:r>
      <w:r>
        <w:rPr>
          <w:rFonts w:ascii="Arial" w:eastAsia="Arial" w:hAnsi="Arial" w:cs="Arial"/>
        </w:rPr>
        <w:t>(Indicate the name of the bank and branch) lastly undertake not to revoke this guarantee</w:t>
      </w:r>
    </w:p>
    <w:p w:rsidR="00AE254B" w:rsidRDefault="00AE254B">
      <w:pPr>
        <w:spacing w:line="59" w:lineRule="exact"/>
        <w:rPr>
          <w:sz w:val="20"/>
          <w:szCs w:val="20"/>
        </w:rPr>
      </w:pPr>
    </w:p>
    <w:p w:rsidR="00AE254B" w:rsidRDefault="00FF4501">
      <w:pPr>
        <w:rPr>
          <w:sz w:val="20"/>
          <w:szCs w:val="20"/>
        </w:rPr>
      </w:pPr>
      <w:r>
        <w:rPr>
          <w:rFonts w:ascii="Arial" w:eastAsia="Arial" w:hAnsi="Arial" w:cs="Arial"/>
        </w:rPr>
        <w:t>except with the previous consent of you in writing.</w:t>
      </w:r>
    </w:p>
    <w:p w:rsidR="00AE254B" w:rsidRDefault="00AE254B">
      <w:pPr>
        <w:spacing w:line="227" w:lineRule="exact"/>
        <w:rPr>
          <w:sz w:val="20"/>
          <w:szCs w:val="20"/>
        </w:rPr>
      </w:pPr>
    </w:p>
    <w:p w:rsidR="00AE254B" w:rsidRDefault="00FF4501">
      <w:pPr>
        <w:rPr>
          <w:sz w:val="20"/>
          <w:szCs w:val="20"/>
        </w:rPr>
      </w:pPr>
      <w:r>
        <w:rPr>
          <w:rFonts w:ascii="Arial" w:eastAsia="Arial" w:hAnsi="Arial" w:cs="Arial"/>
        </w:rPr>
        <w:t>This guarantee shall be valid upto ----------------------------. It come into force with immediate effect and shall</w:t>
      </w:r>
    </w:p>
    <w:p w:rsidR="00AE254B" w:rsidRDefault="00AE254B">
      <w:pPr>
        <w:spacing w:line="44" w:lineRule="exact"/>
        <w:rPr>
          <w:sz w:val="20"/>
          <w:szCs w:val="20"/>
        </w:rPr>
      </w:pPr>
    </w:p>
    <w:p w:rsidR="00AE254B" w:rsidRDefault="00FF4501">
      <w:pPr>
        <w:rPr>
          <w:sz w:val="20"/>
          <w:szCs w:val="20"/>
        </w:rPr>
      </w:pPr>
      <w:r>
        <w:rPr>
          <w:rFonts w:ascii="Arial" w:eastAsia="Arial" w:hAnsi="Arial" w:cs="Arial"/>
        </w:rPr>
        <w:t>remain in force and valid for a period upto the time of completion of the work under the stated contract plus</w:t>
      </w:r>
    </w:p>
    <w:p w:rsidR="00AE254B" w:rsidRDefault="00AE254B">
      <w:pPr>
        <w:sectPr w:rsidR="00AE254B">
          <w:pgSz w:w="11780" w:h="16700"/>
          <w:pgMar w:top="220" w:right="60" w:bottom="453" w:left="800" w:header="0" w:footer="0" w:gutter="0"/>
          <w:cols w:space="720" w:equalWidth="0">
            <w:col w:w="10920"/>
          </w:cols>
        </w:sectPr>
      </w:pPr>
    </w:p>
    <w:p w:rsidR="00AE254B" w:rsidRDefault="00AE254B">
      <w:pPr>
        <w:spacing w:line="268" w:lineRule="exact"/>
        <w:rPr>
          <w:sz w:val="20"/>
          <w:szCs w:val="20"/>
        </w:rPr>
      </w:pPr>
    </w:p>
    <w:p w:rsidR="00AE254B" w:rsidRDefault="00500EA4">
      <w:pPr>
        <w:ind w:right="280"/>
        <w:jc w:val="center"/>
        <w:rPr>
          <w:sz w:val="20"/>
          <w:szCs w:val="20"/>
        </w:rPr>
      </w:pPr>
      <w:r>
        <w:rPr>
          <w:rFonts w:ascii="Arial" w:eastAsia="Arial" w:hAnsi="Arial" w:cs="Arial"/>
          <w:sz w:val="16"/>
          <w:szCs w:val="16"/>
        </w:rPr>
        <w:t>Page 23</w:t>
      </w:r>
      <w:r w:rsidR="00FF4501">
        <w:rPr>
          <w:rFonts w:ascii="Arial" w:eastAsia="Arial" w:hAnsi="Arial" w:cs="Arial"/>
          <w:sz w:val="16"/>
          <w:szCs w:val="16"/>
        </w:rPr>
        <w:t xml:space="preserve"> </w:t>
      </w:r>
      <w:r w:rsidR="00FF4501">
        <w:rPr>
          <w:rFonts w:ascii="Arial" w:eastAsia="Arial" w:hAnsi="Arial" w:cs="Arial"/>
          <w:sz w:val="18"/>
          <w:szCs w:val="18"/>
        </w:rPr>
        <w:t>of</w:t>
      </w:r>
      <w:r w:rsidR="00FF4501">
        <w:rPr>
          <w:rFonts w:ascii="Arial" w:eastAsia="Arial" w:hAnsi="Arial" w:cs="Arial"/>
          <w:sz w:val="16"/>
          <w:szCs w:val="16"/>
        </w:rPr>
        <w:t xml:space="preserve"> 23</w:t>
      </w:r>
    </w:p>
    <w:p w:rsidR="00AE254B" w:rsidRDefault="00AE254B">
      <w:pPr>
        <w:sectPr w:rsidR="00AE254B">
          <w:type w:val="continuous"/>
          <w:pgSz w:w="11780" w:h="16700"/>
          <w:pgMar w:top="220" w:right="60" w:bottom="453" w:left="800" w:header="0" w:footer="0" w:gutter="0"/>
          <w:cols w:space="720" w:equalWidth="0">
            <w:col w:w="10920"/>
          </w:cols>
        </w:sectPr>
      </w:pPr>
    </w:p>
    <w:p w:rsidR="00AE254B" w:rsidRDefault="00FF4501">
      <w:pPr>
        <w:tabs>
          <w:tab w:val="left" w:pos="3200"/>
          <w:tab w:val="left" w:pos="7220"/>
        </w:tabs>
        <w:ind w:left="2320"/>
        <w:rPr>
          <w:sz w:val="20"/>
          <w:szCs w:val="20"/>
        </w:rPr>
      </w:pPr>
      <w:bookmarkStart w:id="22" w:name="page28"/>
      <w:bookmarkEnd w:id="22"/>
      <w:r>
        <w:rPr>
          <w:rFonts w:ascii="Arial" w:eastAsia="Arial" w:hAnsi="Arial" w:cs="Arial"/>
          <w:sz w:val="16"/>
          <w:szCs w:val="16"/>
        </w:rPr>
        <w:lastRenderedPageBreak/>
        <w:t>(Enclosure</w:t>
      </w:r>
      <w:r>
        <w:rPr>
          <w:rFonts w:ascii="Arial" w:eastAsia="Arial" w:hAnsi="Arial" w:cs="Arial"/>
          <w:sz w:val="16"/>
          <w:szCs w:val="16"/>
        </w:rPr>
        <w:tab/>
        <w:t>to I&amp;WD  No. 14(8)-IB/IW/O/IB-Misc-72/2016-17</w:t>
      </w:r>
      <w:r>
        <w:rPr>
          <w:sz w:val="20"/>
          <w:szCs w:val="20"/>
        </w:rPr>
        <w:tab/>
      </w:r>
      <w:r>
        <w:rPr>
          <w:rFonts w:ascii="Arial" w:eastAsia="Arial" w:hAnsi="Arial" w:cs="Arial"/>
          <w:sz w:val="16"/>
          <w:szCs w:val="16"/>
        </w:rPr>
        <w:t>dated  09.04.2018)</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22" w:lineRule="exact"/>
        <w:rPr>
          <w:sz w:val="20"/>
          <w:szCs w:val="20"/>
        </w:rPr>
      </w:pPr>
    </w:p>
    <w:p w:rsidR="00AE254B" w:rsidRDefault="00FF4501">
      <w:pPr>
        <w:ind w:left="40"/>
        <w:rPr>
          <w:sz w:val="20"/>
          <w:szCs w:val="20"/>
        </w:rPr>
      </w:pPr>
      <w:r>
        <w:rPr>
          <w:rFonts w:ascii="Arial" w:eastAsia="Arial" w:hAnsi="Arial" w:cs="Arial"/>
        </w:rPr>
        <w:t>- claim period of six months for the Bank Guarantee. Notwithstanding, anything mentioned above, our liability</w:t>
      </w:r>
    </w:p>
    <w:p w:rsidR="00AE254B" w:rsidRDefault="00AE254B">
      <w:pPr>
        <w:spacing w:line="44" w:lineRule="exact"/>
        <w:rPr>
          <w:sz w:val="20"/>
          <w:szCs w:val="20"/>
        </w:rPr>
      </w:pPr>
    </w:p>
    <w:tbl>
      <w:tblPr>
        <w:tblW w:w="0" w:type="auto"/>
        <w:tblLayout w:type="fixed"/>
        <w:tblCellMar>
          <w:left w:w="0" w:type="dxa"/>
          <w:right w:w="0" w:type="dxa"/>
        </w:tblCellMar>
        <w:tblLook w:val="04A0"/>
      </w:tblPr>
      <w:tblGrid>
        <w:gridCol w:w="3240"/>
        <w:gridCol w:w="1220"/>
        <w:gridCol w:w="980"/>
        <w:gridCol w:w="640"/>
        <w:gridCol w:w="5020"/>
      </w:tblGrid>
      <w:tr w:rsidR="00AE254B">
        <w:trPr>
          <w:trHeight w:val="279"/>
        </w:trPr>
        <w:tc>
          <w:tcPr>
            <w:tcW w:w="4460" w:type="dxa"/>
            <w:gridSpan w:val="2"/>
            <w:vAlign w:val="bottom"/>
          </w:tcPr>
          <w:p w:rsidR="00AE254B" w:rsidRDefault="00FF4501">
            <w:pPr>
              <w:ind w:left="200"/>
              <w:rPr>
                <w:sz w:val="20"/>
                <w:szCs w:val="20"/>
              </w:rPr>
            </w:pPr>
            <w:r>
              <w:rPr>
                <w:rFonts w:ascii="Arial" w:eastAsia="Arial" w:hAnsi="Arial" w:cs="Arial"/>
              </w:rPr>
              <w:t>against this guarantee is restricted to Rs</w:t>
            </w:r>
          </w:p>
        </w:tc>
        <w:tc>
          <w:tcPr>
            <w:tcW w:w="980" w:type="dxa"/>
            <w:vAlign w:val="bottom"/>
          </w:tcPr>
          <w:p w:rsidR="00AE254B" w:rsidRDefault="00FF4501">
            <w:pPr>
              <w:ind w:left="460"/>
              <w:rPr>
                <w:sz w:val="20"/>
                <w:szCs w:val="20"/>
              </w:rPr>
            </w:pPr>
            <w:r>
              <w:rPr>
                <w:rFonts w:ascii="Arial" w:eastAsia="Arial" w:hAnsi="Arial" w:cs="Arial"/>
              </w:rPr>
              <w:t>(Rs.</w:t>
            </w:r>
          </w:p>
        </w:tc>
        <w:tc>
          <w:tcPr>
            <w:tcW w:w="640" w:type="dxa"/>
            <w:vAlign w:val="bottom"/>
          </w:tcPr>
          <w:p w:rsidR="00AE254B" w:rsidRDefault="00AE254B">
            <w:pPr>
              <w:rPr>
                <w:sz w:val="24"/>
                <w:szCs w:val="24"/>
              </w:rPr>
            </w:pPr>
          </w:p>
        </w:tc>
        <w:tc>
          <w:tcPr>
            <w:tcW w:w="5020" w:type="dxa"/>
            <w:vAlign w:val="bottom"/>
          </w:tcPr>
          <w:p w:rsidR="00AE254B" w:rsidRDefault="00FF4501">
            <w:pPr>
              <w:jc w:val="right"/>
              <w:rPr>
                <w:sz w:val="20"/>
                <w:szCs w:val="20"/>
              </w:rPr>
            </w:pPr>
            <w:r>
              <w:rPr>
                <w:rFonts w:ascii="Arial" w:eastAsia="Arial" w:hAnsi="Arial" w:cs="Arial"/>
              </w:rPr>
              <w:t>) and unless a claim in writing is lodged with</w:t>
            </w:r>
          </w:p>
        </w:tc>
      </w:tr>
      <w:tr w:rsidR="00AE254B">
        <w:trPr>
          <w:trHeight w:val="297"/>
        </w:trPr>
        <w:tc>
          <w:tcPr>
            <w:tcW w:w="3240" w:type="dxa"/>
            <w:vAlign w:val="bottom"/>
          </w:tcPr>
          <w:p w:rsidR="00AE254B" w:rsidRDefault="00FF4501">
            <w:pPr>
              <w:rPr>
                <w:sz w:val="20"/>
                <w:szCs w:val="20"/>
              </w:rPr>
            </w:pPr>
            <w:r>
              <w:rPr>
                <w:rFonts w:ascii="Arial" w:eastAsia="Arial" w:hAnsi="Arial" w:cs="Arial"/>
              </w:rPr>
              <w:t>.• us within the validity period,</w:t>
            </w:r>
          </w:p>
        </w:tc>
        <w:tc>
          <w:tcPr>
            <w:tcW w:w="1220" w:type="dxa"/>
            <w:vAlign w:val="bottom"/>
          </w:tcPr>
          <w:p w:rsidR="00AE254B" w:rsidRDefault="00FF4501">
            <w:pPr>
              <w:ind w:left="80"/>
              <w:rPr>
                <w:sz w:val="20"/>
                <w:szCs w:val="20"/>
              </w:rPr>
            </w:pPr>
            <w:r>
              <w:rPr>
                <w:rFonts w:ascii="Arial" w:eastAsia="Arial" w:hAnsi="Arial" w:cs="Arial"/>
              </w:rPr>
              <w:t>i.e upto</w:t>
            </w:r>
          </w:p>
        </w:tc>
        <w:tc>
          <w:tcPr>
            <w:tcW w:w="980" w:type="dxa"/>
            <w:vAlign w:val="bottom"/>
          </w:tcPr>
          <w:p w:rsidR="00AE254B" w:rsidRDefault="00AE254B">
            <w:pPr>
              <w:rPr>
                <w:sz w:val="24"/>
                <w:szCs w:val="24"/>
              </w:rPr>
            </w:pPr>
          </w:p>
        </w:tc>
        <w:tc>
          <w:tcPr>
            <w:tcW w:w="640" w:type="dxa"/>
            <w:vAlign w:val="bottom"/>
          </w:tcPr>
          <w:p w:rsidR="00AE254B" w:rsidRDefault="00AE254B">
            <w:pPr>
              <w:rPr>
                <w:sz w:val="24"/>
                <w:szCs w:val="24"/>
              </w:rPr>
            </w:pPr>
          </w:p>
        </w:tc>
        <w:tc>
          <w:tcPr>
            <w:tcW w:w="5020" w:type="dxa"/>
            <w:vAlign w:val="bottom"/>
          </w:tcPr>
          <w:p w:rsidR="00AE254B" w:rsidRDefault="00FF4501">
            <w:pPr>
              <w:jc w:val="right"/>
              <w:rPr>
                <w:sz w:val="20"/>
                <w:szCs w:val="20"/>
              </w:rPr>
            </w:pPr>
            <w:r>
              <w:rPr>
                <w:rFonts w:ascii="Arial" w:eastAsia="Arial" w:hAnsi="Arial" w:cs="Arial"/>
              </w:rPr>
              <w:t>of this guarantee  all our liabilities under this</w:t>
            </w:r>
          </w:p>
        </w:tc>
      </w:tr>
      <w:tr w:rsidR="00AE254B">
        <w:trPr>
          <w:trHeight w:val="298"/>
        </w:trPr>
        <w:tc>
          <w:tcPr>
            <w:tcW w:w="3240" w:type="dxa"/>
            <w:vAlign w:val="bottom"/>
          </w:tcPr>
          <w:p w:rsidR="00AE254B" w:rsidRDefault="00FF4501">
            <w:pPr>
              <w:ind w:left="180"/>
              <w:rPr>
                <w:sz w:val="20"/>
                <w:szCs w:val="20"/>
              </w:rPr>
            </w:pPr>
            <w:r>
              <w:rPr>
                <w:rFonts w:ascii="Arial" w:eastAsia="Arial" w:hAnsi="Arial" w:cs="Arial"/>
              </w:rPr>
              <w:t>guarantee shall cease to exist.</w:t>
            </w:r>
          </w:p>
        </w:tc>
        <w:tc>
          <w:tcPr>
            <w:tcW w:w="1220" w:type="dxa"/>
            <w:vAlign w:val="bottom"/>
          </w:tcPr>
          <w:p w:rsidR="00AE254B" w:rsidRDefault="00AE254B">
            <w:pPr>
              <w:rPr>
                <w:sz w:val="24"/>
                <w:szCs w:val="24"/>
              </w:rPr>
            </w:pPr>
          </w:p>
        </w:tc>
        <w:tc>
          <w:tcPr>
            <w:tcW w:w="980" w:type="dxa"/>
            <w:vAlign w:val="bottom"/>
          </w:tcPr>
          <w:p w:rsidR="00AE254B" w:rsidRDefault="00AE254B">
            <w:pPr>
              <w:rPr>
                <w:sz w:val="24"/>
                <w:szCs w:val="24"/>
              </w:rPr>
            </w:pPr>
          </w:p>
        </w:tc>
        <w:tc>
          <w:tcPr>
            <w:tcW w:w="640" w:type="dxa"/>
            <w:vAlign w:val="bottom"/>
          </w:tcPr>
          <w:p w:rsidR="00AE254B" w:rsidRDefault="00AE254B">
            <w:pPr>
              <w:rPr>
                <w:sz w:val="24"/>
                <w:szCs w:val="24"/>
              </w:rPr>
            </w:pPr>
          </w:p>
        </w:tc>
        <w:tc>
          <w:tcPr>
            <w:tcW w:w="5020" w:type="dxa"/>
            <w:vAlign w:val="bottom"/>
          </w:tcPr>
          <w:p w:rsidR="00AE254B" w:rsidRDefault="00AE254B">
            <w:pPr>
              <w:rPr>
                <w:sz w:val="24"/>
                <w:szCs w:val="24"/>
              </w:rPr>
            </w:pPr>
          </w:p>
        </w:tc>
      </w:tr>
      <w:tr w:rsidR="00AE254B">
        <w:trPr>
          <w:trHeight w:val="572"/>
        </w:trPr>
        <w:tc>
          <w:tcPr>
            <w:tcW w:w="3240" w:type="dxa"/>
            <w:vAlign w:val="bottom"/>
          </w:tcPr>
          <w:p w:rsidR="00AE254B" w:rsidRDefault="00FF4501">
            <w:pPr>
              <w:ind w:left="200"/>
              <w:rPr>
                <w:sz w:val="20"/>
                <w:szCs w:val="20"/>
              </w:rPr>
            </w:pPr>
            <w:r>
              <w:rPr>
                <w:rFonts w:ascii="Arial" w:eastAsia="Arial" w:hAnsi="Arial" w:cs="Arial"/>
              </w:rPr>
              <w:t>Signed and sealed this</w:t>
            </w:r>
          </w:p>
        </w:tc>
        <w:tc>
          <w:tcPr>
            <w:tcW w:w="1220" w:type="dxa"/>
            <w:vAlign w:val="bottom"/>
          </w:tcPr>
          <w:p w:rsidR="00AE254B" w:rsidRDefault="00FF4501">
            <w:pPr>
              <w:ind w:left="220"/>
              <w:rPr>
                <w:sz w:val="20"/>
                <w:szCs w:val="20"/>
              </w:rPr>
            </w:pPr>
            <w:r>
              <w:rPr>
                <w:rFonts w:ascii="Arial" w:eastAsia="Arial" w:hAnsi="Arial" w:cs="Arial"/>
              </w:rPr>
              <w:t>day</w:t>
            </w:r>
          </w:p>
        </w:tc>
        <w:tc>
          <w:tcPr>
            <w:tcW w:w="980" w:type="dxa"/>
            <w:vAlign w:val="bottom"/>
          </w:tcPr>
          <w:p w:rsidR="00AE254B" w:rsidRDefault="00FF4501">
            <w:pPr>
              <w:ind w:left="320"/>
              <w:rPr>
                <w:sz w:val="20"/>
                <w:szCs w:val="20"/>
              </w:rPr>
            </w:pPr>
            <w:r>
              <w:rPr>
                <w:rFonts w:ascii="Arial" w:eastAsia="Arial" w:hAnsi="Arial" w:cs="Arial"/>
              </w:rPr>
              <w:t>of</w:t>
            </w:r>
          </w:p>
        </w:tc>
        <w:tc>
          <w:tcPr>
            <w:tcW w:w="640" w:type="dxa"/>
            <w:vAlign w:val="bottom"/>
          </w:tcPr>
          <w:p w:rsidR="00AE254B" w:rsidRDefault="00FF4501">
            <w:pPr>
              <w:ind w:right="140"/>
              <w:jc w:val="right"/>
              <w:rPr>
                <w:sz w:val="20"/>
                <w:szCs w:val="20"/>
              </w:rPr>
            </w:pPr>
            <w:r>
              <w:rPr>
                <w:rFonts w:ascii="Courier New" w:eastAsia="Courier New" w:hAnsi="Courier New" w:cs="Courier New"/>
                <w:sz w:val="24"/>
                <w:szCs w:val="24"/>
              </w:rPr>
              <w:t>20</w:t>
            </w:r>
          </w:p>
        </w:tc>
        <w:tc>
          <w:tcPr>
            <w:tcW w:w="5020" w:type="dxa"/>
            <w:vAlign w:val="bottom"/>
          </w:tcPr>
          <w:p w:rsidR="00AE254B" w:rsidRDefault="00FF4501">
            <w:pPr>
              <w:ind w:right="4070"/>
              <w:jc w:val="right"/>
              <w:rPr>
                <w:sz w:val="20"/>
                <w:szCs w:val="20"/>
              </w:rPr>
            </w:pPr>
            <w:r>
              <w:rPr>
                <w:rFonts w:ascii="Arial" w:eastAsia="Arial" w:hAnsi="Arial" w:cs="Arial"/>
              </w:rPr>
              <w:t>at</w:t>
            </w:r>
          </w:p>
        </w:tc>
      </w:tr>
    </w:tbl>
    <w:p w:rsidR="00AE254B" w:rsidRDefault="00AE254B">
      <w:pPr>
        <w:spacing w:line="200" w:lineRule="exact"/>
        <w:rPr>
          <w:sz w:val="20"/>
          <w:szCs w:val="20"/>
        </w:rPr>
      </w:pPr>
    </w:p>
    <w:p w:rsidR="00AE254B" w:rsidRDefault="00AE254B">
      <w:pPr>
        <w:spacing w:line="378" w:lineRule="exact"/>
        <w:rPr>
          <w:sz w:val="20"/>
          <w:szCs w:val="20"/>
        </w:rPr>
      </w:pPr>
    </w:p>
    <w:p w:rsidR="00AE254B" w:rsidRDefault="00FF4501">
      <w:pPr>
        <w:ind w:left="7360"/>
        <w:rPr>
          <w:sz w:val="20"/>
          <w:szCs w:val="20"/>
        </w:rPr>
      </w:pPr>
      <w:r>
        <w:rPr>
          <w:rFonts w:ascii="Arial" w:eastAsia="Arial" w:hAnsi="Arial" w:cs="Arial"/>
          <w:b/>
          <w:bCs/>
        </w:rPr>
        <w:t>SIGNED, SEALED AND DELIVERED</w:t>
      </w:r>
    </w:p>
    <w:p w:rsidR="00AE254B" w:rsidRDefault="00AE254B">
      <w:pPr>
        <w:spacing w:line="330" w:lineRule="exact"/>
        <w:rPr>
          <w:sz w:val="20"/>
          <w:szCs w:val="20"/>
        </w:rPr>
      </w:pPr>
    </w:p>
    <w:p w:rsidR="00AE254B" w:rsidRDefault="00FF4501">
      <w:pPr>
        <w:ind w:left="7740"/>
        <w:rPr>
          <w:sz w:val="20"/>
          <w:szCs w:val="20"/>
        </w:rPr>
      </w:pPr>
      <w:r>
        <w:rPr>
          <w:rFonts w:ascii="Arial" w:eastAsia="Arial" w:hAnsi="Arial" w:cs="Arial"/>
        </w:rPr>
        <w:t>For and on behalf of the BANK by:</w:t>
      </w:r>
    </w:p>
    <w:p w:rsidR="00AE254B" w:rsidRDefault="00AE254B">
      <w:pPr>
        <w:spacing w:line="333" w:lineRule="exact"/>
        <w:rPr>
          <w:sz w:val="20"/>
          <w:szCs w:val="20"/>
        </w:rPr>
      </w:pPr>
    </w:p>
    <w:p w:rsidR="00AE254B" w:rsidRDefault="00FF4501">
      <w:pPr>
        <w:ind w:left="7800"/>
        <w:rPr>
          <w:sz w:val="20"/>
          <w:szCs w:val="20"/>
        </w:rPr>
      </w:pPr>
      <w:r>
        <w:rPr>
          <w:rFonts w:ascii="Arial" w:eastAsia="Arial" w:hAnsi="Arial" w:cs="Arial"/>
        </w:rPr>
        <w:t>(Signature)</w:t>
      </w:r>
    </w:p>
    <w:p w:rsidR="00AE254B" w:rsidRDefault="00AE254B">
      <w:pPr>
        <w:spacing w:line="333" w:lineRule="exact"/>
        <w:rPr>
          <w:sz w:val="20"/>
          <w:szCs w:val="20"/>
        </w:rPr>
      </w:pPr>
    </w:p>
    <w:p w:rsidR="00AE254B" w:rsidRDefault="00FF4501">
      <w:pPr>
        <w:ind w:left="7800"/>
        <w:rPr>
          <w:sz w:val="20"/>
          <w:szCs w:val="20"/>
        </w:rPr>
      </w:pPr>
      <w:r>
        <w:rPr>
          <w:rFonts w:ascii="Arial" w:eastAsia="Arial" w:hAnsi="Arial" w:cs="Arial"/>
        </w:rPr>
        <w:t>(Name)</w:t>
      </w:r>
    </w:p>
    <w:p w:rsidR="00AE254B" w:rsidRDefault="00AE254B">
      <w:pPr>
        <w:spacing w:line="328" w:lineRule="exact"/>
        <w:rPr>
          <w:sz w:val="20"/>
          <w:szCs w:val="20"/>
        </w:rPr>
      </w:pPr>
    </w:p>
    <w:p w:rsidR="00AE254B" w:rsidRDefault="00FF4501">
      <w:pPr>
        <w:ind w:left="7740"/>
        <w:rPr>
          <w:sz w:val="20"/>
          <w:szCs w:val="20"/>
        </w:rPr>
      </w:pPr>
      <w:r>
        <w:rPr>
          <w:rFonts w:ascii="Arial" w:eastAsia="Arial" w:hAnsi="Arial" w:cs="Arial"/>
        </w:rPr>
        <w:t>(Designation)</w:t>
      </w:r>
    </w:p>
    <w:p w:rsidR="00AE254B" w:rsidRDefault="00AE254B">
      <w:pPr>
        <w:spacing w:line="328" w:lineRule="exact"/>
        <w:rPr>
          <w:sz w:val="20"/>
          <w:szCs w:val="20"/>
        </w:rPr>
      </w:pPr>
    </w:p>
    <w:p w:rsidR="00AE254B" w:rsidRDefault="00FF4501">
      <w:pPr>
        <w:ind w:left="7760"/>
        <w:rPr>
          <w:sz w:val="20"/>
          <w:szCs w:val="20"/>
        </w:rPr>
      </w:pPr>
      <w:r>
        <w:rPr>
          <w:rFonts w:ascii="Arial" w:eastAsia="Arial" w:hAnsi="Arial" w:cs="Arial"/>
        </w:rPr>
        <w:t>(Code Number)</w:t>
      </w:r>
    </w:p>
    <w:p w:rsidR="00AE254B" w:rsidRDefault="00AE254B">
      <w:pPr>
        <w:spacing w:line="333" w:lineRule="exact"/>
        <w:rPr>
          <w:sz w:val="20"/>
          <w:szCs w:val="20"/>
        </w:rPr>
      </w:pPr>
    </w:p>
    <w:p w:rsidR="00AE254B" w:rsidRDefault="00FF4501">
      <w:pPr>
        <w:ind w:left="7780"/>
        <w:rPr>
          <w:sz w:val="20"/>
          <w:szCs w:val="20"/>
        </w:rPr>
      </w:pPr>
      <w:r>
        <w:rPr>
          <w:rFonts w:ascii="Arial" w:eastAsia="Arial" w:hAnsi="Arial" w:cs="Arial"/>
        </w:rPr>
        <w:t>(Address)</w:t>
      </w: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316" w:lineRule="exact"/>
        <w:rPr>
          <w:sz w:val="20"/>
          <w:szCs w:val="20"/>
        </w:rPr>
      </w:pPr>
    </w:p>
    <w:p w:rsidR="00AE254B" w:rsidRDefault="00FF4501">
      <w:pPr>
        <w:ind w:left="180"/>
        <w:rPr>
          <w:sz w:val="20"/>
          <w:szCs w:val="20"/>
        </w:rPr>
      </w:pPr>
      <w:r>
        <w:rPr>
          <w:rFonts w:ascii="Arial" w:eastAsia="Arial" w:hAnsi="Arial" w:cs="Arial"/>
          <w:b/>
          <w:bCs/>
        </w:rPr>
        <w:t>NOTES:</w:t>
      </w:r>
    </w:p>
    <w:p w:rsidR="00AE254B" w:rsidRDefault="00AE254B">
      <w:pPr>
        <w:spacing w:line="234" w:lineRule="exact"/>
        <w:rPr>
          <w:sz w:val="20"/>
          <w:szCs w:val="20"/>
        </w:rPr>
      </w:pPr>
    </w:p>
    <w:p w:rsidR="00AE254B" w:rsidRDefault="00FF4501" w:rsidP="00FF4501">
      <w:pPr>
        <w:numPr>
          <w:ilvl w:val="0"/>
          <w:numId w:val="91"/>
        </w:numPr>
        <w:tabs>
          <w:tab w:val="left" w:pos="880"/>
        </w:tabs>
        <w:ind w:left="880" w:hanging="346"/>
        <w:rPr>
          <w:rFonts w:ascii="Arial" w:eastAsia="Arial" w:hAnsi="Arial" w:cs="Arial"/>
        </w:rPr>
      </w:pPr>
      <w:r>
        <w:rPr>
          <w:rFonts w:ascii="Arial" w:eastAsia="Arial" w:hAnsi="Arial" w:cs="Arial"/>
        </w:rPr>
        <w:t>The bank guarantee should contain the name, designation and code number of the officer(s) signing the</w:t>
      </w:r>
    </w:p>
    <w:p w:rsidR="00AE254B" w:rsidRDefault="00AE254B">
      <w:pPr>
        <w:spacing w:line="83" w:lineRule="exact"/>
        <w:rPr>
          <w:sz w:val="20"/>
          <w:szCs w:val="20"/>
        </w:rPr>
      </w:pPr>
    </w:p>
    <w:p w:rsidR="00AE254B" w:rsidRDefault="00FF4501">
      <w:pPr>
        <w:ind w:left="980"/>
        <w:rPr>
          <w:sz w:val="20"/>
          <w:szCs w:val="20"/>
        </w:rPr>
      </w:pPr>
      <w:r>
        <w:rPr>
          <w:rFonts w:ascii="Arial" w:eastAsia="Arial" w:hAnsi="Arial" w:cs="Arial"/>
        </w:rPr>
        <w:t>guarantee</w:t>
      </w:r>
    </w:p>
    <w:p w:rsidR="00AE254B" w:rsidRDefault="00AE254B">
      <w:pPr>
        <w:spacing w:line="73" w:lineRule="exact"/>
        <w:rPr>
          <w:sz w:val="20"/>
          <w:szCs w:val="20"/>
        </w:rPr>
      </w:pPr>
    </w:p>
    <w:p w:rsidR="00AE254B" w:rsidRDefault="00FF4501">
      <w:pPr>
        <w:spacing w:line="303" w:lineRule="auto"/>
        <w:ind w:left="980"/>
        <w:jc w:val="both"/>
        <w:rPr>
          <w:sz w:val="20"/>
          <w:szCs w:val="20"/>
        </w:rPr>
      </w:pPr>
      <w:r>
        <w:rPr>
          <w:rFonts w:ascii="Arial" w:eastAsia="Arial" w:hAnsi="Arial" w:cs="Arial"/>
        </w:rPr>
        <w:t>The address, telephone number and other details of the Head Office of the Bank as well as of issuing Branch (within West Bengal/AT PAR ANYWHERE IN INDIA only to be accepted) should be mentioned on the covering letter of issuing Branch.</w:t>
      </w:r>
    </w:p>
    <w:p w:rsidR="00AE254B" w:rsidRDefault="00AE254B">
      <w:pPr>
        <w:sectPr w:rsidR="00AE254B">
          <w:pgSz w:w="11800" w:h="16720"/>
          <w:pgMar w:top="234" w:right="120" w:bottom="397" w:left="560" w:header="0" w:footer="0" w:gutter="0"/>
          <w:cols w:space="720" w:equalWidth="0">
            <w:col w:w="11120"/>
          </w:cols>
        </w:sect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00" w:lineRule="exact"/>
        <w:rPr>
          <w:sz w:val="20"/>
          <w:szCs w:val="20"/>
        </w:rPr>
      </w:pPr>
    </w:p>
    <w:p w:rsidR="00AE254B" w:rsidRDefault="00AE254B">
      <w:pPr>
        <w:spacing w:line="236" w:lineRule="exact"/>
        <w:rPr>
          <w:sz w:val="20"/>
          <w:szCs w:val="20"/>
        </w:rPr>
      </w:pPr>
    </w:p>
    <w:p w:rsidR="00AE254B" w:rsidRPr="00EC7238" w:rsidRDefault="00FF4501" w:rsidP="00EC7238">
      <w:pPr>
        <w:ind w:right="120"/>
        <w:jc w:val="center"/>
        <w:rPr>
          <w:sz w:val="20"/>
          <w:szCs w:val="20"/>
        </w:rPr>
        <w:sectPr w:rsidR="00AE254B" w:rsidRPr="00EC7238">
          <w:type w:val="continuous"/>
          <w:pgSz w:w="11800" w:h="16720"/>
          <w:pgMar w:top="234" w:right="120" w:bottom="397" w:left="560" w:header="0" w:footer="0" w:gutter="0"/>
          <w:cols w:space="720" w:equalWidth="0">
            <w:col w:w="11120"/>
          </w:cols>
        </w:sectPr>
      </w:pPr>
      <w:r>
        <w:rPr>
          <w:rFonts w:ascii="Arial" w:eastAsia="Arial" w:hAnsi="Arial" w:cs="Arial"/>
          <w:sz w:val="16"/>
          <w:szCs w:val="16"/>
        </w:rPr>
        <w:t>Page 2</w:t>
      </w:r>
      <w:r w:rsidR="00CA30A7">
        <w:rPr>
          <w:rFonts w:ascii="Arial" w:eastAsia="Arial" w:hAnsi="Arial" w:cs="Arial"/>
          <w:sz w:val="16"/>
          <w:szCs w:val="16"/>
        </w:rPr>
        <w:t>4</w:t>
      </w:r>
    </w:p>
    <w:p w:rsidR="001015FD" w:rsidRPr="001015FD" w:rsidRDefault="001015FD" w:rsidP="00CA30A7">
      <w:pPr>
        <w:rPr>
          <w:sz w:val="20"/>
          <w:szCs w:val="20"/>
        </w:rPr>
      </w:pPr>
      <w:bookmarkStart w:id="23" w:name="page29"/>
      <w:bookmarkEnd w:id="23"/>
    </w:p>
    <w:sectPr w:rsidR="001015FD" w:rsidRPr="001015FD" w:rsidSect="00AE254B">
      <w:type w:val="continuous"/>
      <w:pgSz w:w="16680" w:h="11800" w:orient="landscape"/>
      <w:pgMar w:top="443" w:right="560" w:bottom="751" w:left="680" w:header="0" w:footer="0" w:gutter="0"/>
      <w:cols w:space="720" w:equalWidth="0">
        <w:col w:w="154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BBC" w:rsidRDefault="00115BBC" w:rsidP="001015FD">
      <w:r>
        <w:separator/>
      </w:r>
    </w:p>
  </w:endnote>
  <w:endnote w:type="continuationSeparator" w:id="1">
    <w:p w:rsidR="00115BBC" w:rsidRDefault="00115BBC" w:rsidP="00101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doni MT Black">
    <w:altName w:val="Sitka Small"/>
    <w:panose1 w:val="02070A03080606020203"/>
    <w:charset w:val="00"/>
    <w:family w:val="roman"/>
    <w:pitch w:val="variable"/>
    <w:sig w:usb0="00000003" w:usb1="00000000" w:usb2="00000000" w:usb3="00000000" w:csb0="00000001" w:csb1="00000000"/>
  </w:font>
  <w:font w:name="Britannic Bold">
    <w:altName w:val="Segoe UI Black"/>
    <w:panose1 w:val="020B0903060703020204"/>
    <w:charset w:val="00"/>
    <w:family w:val="swiss"/>
    <w:pitch w:val="variable"/>
    <w:sig w:usb0="00000003" w:usb1="00000000" w:usb2="00000000" w:usb3="00000000" w:csb0="00000001" w:csb1="00000000"/>
  </w:font>
  <w:font w:name="Arial Narrow">
    <w:altName w:val="Segoe Script"/>
    <w:panose1 w:val="020B0606020202030204"/>
    <w:charset w:val="00"/>
    <w:family w:val="swiss"/>
    <w:pitch w:val="variable"/>
    <w:sig w:usb0="00000001"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BBC" w:rsidRDefault="00115BBC" w:rsidP="001015FD">
      <w:r>
        <w:separator/>
      </w:r>
    </w:p>
  </w:footnote>
  <w:footnote w:type="continuationSeparator" w:id="1">
    <w:p w:rsidR="00115BBC" w:rsidRDefault="00115BBC" w:rsidP="00101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E373"/>
    <w:multiLevelType w:val="hybridMultilevel"/>
    <w:tmpl w:val="027C9CDA"/>
    <w:lvl w:ilvl="0" w:tplc="BD02AAE4">
      <w:start w:val="1"/>
      <w:numFmt w:val="bullet"/>
      <w:lvlText w:val="*"/>
      <w:lvlJc w:val="left"/>
    </w:lvl>
    <w:lvl w:ilvl="1" w:tplc="7C567CB4">
      <w:numFmt w:val="decimal"/>
      <w:lvlText w:val=""/>
      <w:lvlJc w:val="left"/>
    </w:lvl>
    <w:lvl w:ilvl="2" w:tplc="6A12D300">
      <w:numFmt w:val="decimal"/>
      <w:lvlText w:val=""/>
      <w:lvlJc w:val="left"/>
    </w:lvl>
    <w:lvl w:ilvl="3" w:tplc="20B2C5A4">
      <w:numFmt w:val="decimal"/>
      <w:lvlText w:val=""/>
      <w:lvlJc w:val="left"/>
    </w:lvl>
    <w:lvl w:ilvl="4" w:tplc="D158DD0A">
      <w:numFmt w:val="decimal"/>
      <w:lvlText w:val=""/>
      <w:lvlJc w:val="left"/>
    </w:lvl>
    <w:lvl w:ilvl="5" w:tplc="41305DF6">
      <w:numFmt w:val="decimal"/>
      <w:lvlText w:val=""/>
      <w:lvlJc w:val="left"/>
    </w:lvl>
    <w:lvl w:ilvl="6" w:tplc="058AEAAA">
      <w:numFmt w:val="decimal"/>
      <w:lvlText w:val=""/>
      <w:lvlJc w:val="left"/>
    </w:lvl>
    <w:lvl w:ilvl="7" w:tplc="101A316C">
      <w:numFmt w:val="decimal"/>
      <w:lvlText w:val=""/>
      <w:lvlJc w:val="left"/>
    </w:lvl>
    <w:lvl w:ilvl="8" w:tplc="5E6A90A0">
      <w:numFmt w:val="decimal"/>
      <w:lvlText w:val=""/>
      <w:lvlJc w:val="left"/>
    </w:lvl>
  </w:abstractNum>
  <w:abstractNum w:abstractNumId="1">
    <w:nsid w:val="00754342"/>
    <w:multiLevelType w:val="hybridMultilevel"/>
    <w:tmpl w:val="D818897A"/>
    <w:lvl w:ilvl="0" w:tplc="7D5EE49E">
      <w:start w:val="2"/>
      <w:numFmt w:val="lowerLetter"/>
      <w:lvlText w:val="%1."/>
      <w:lvlJc w:val="left"/>
    </w:lvl>
    <w:lvl w:ilvl="1" w:tplc="44A83234">
      <w:numFmt w:val="decimal"/>
      <w:lvlText w:val=""/>
      <w:lvlJc w:val="left"/>
    </w:lvl>
    <w:lvl w:ilvl="2" w:tplc="4F1C3FD6">
      <w:numFmt w:val="decimal"/>
      <w:lvlText w:val=""/>
      <w:lvlJc w:val="left"/>
    </w:lvl>
    <w:lvl w:ilvl="3" w:tplc="48AED3C6">
      <w:numFmt w:val="decimal"/>
      <w:lvlText w:val=""/>
      <w:lvlJc w:val="left"/>
    </w:lvl>
    <w:lvl w:ilvl="4" w:tplc="F8043F90">
      <w:numFmt w:val="decimal"/>
      <w:lvlText w:val=""/>
      <w:lvlJc w:val="left"/>
    </w:lvl>
    <w:lvl w:ilvl="5" w:tplc="D53258D8">
      <w:numFmt w:val="decimal"/>
      <w:lvlText w:val=""/>
      <w:lvlJc w:val="left"/>
    </w:lvl>
    <w:lvl w:ilvl="6" w:tplc="F22C0BEA">
      <w:numFmt w:val="decimal"/>
      <w:lvlText w:val=""/>
      <w:lvlJc w:val="left"/>
    </w:lvl>
    <w:lvl w:ilvl="7" w:tplc="8BC239FC">
      <w:numFmt w:val="decimal"/>
      <w:lvlText w:val=""/>
      <w:lvlJc w:val="left"/>
    </w:lvl>
    <w:lvl w:ilvl="8" w:tplc="C4F6CE84">
      <w:numFmt w:val="decimal"/>
      <w:lvlText w:val=""/>
      <w:lvlJc w:val="left"/>
    </w:lvl>
  </w:abstractNum>
  <w:abstractNum w:abstractNumId="2">
    <w:nsid w:val="00B13A31"/>
    <w:multiLevelType w:val="hybridMultilevel"/>
    <w:tmpl w:val="6F0A5892"/>
    <w:lvl w:ilvl="0" w:tplc="69C4EA7A">
      <w:start w:val="7"/>
      <w:numFmt w:val="upperLetter"/>
      <w:lvlText w:val="%1."/>
      <w:lvlJc w:val="left"/>
    </w:lvl>
    <w:lvl w:ilvl="1" w:tplc="FBD0E50A">
      <w:numFmt w:val="decimal"/>
      <w:lvlText w:val=""/>
      <w:lvlJc w:val="left"/>
    </w:lvl>
    <w:lvl w:ilvl="2" w:tplc="6AA8503A">
      <w:numFmt w:val="decimal"/>
      <w:lvlText w:val=""/>
      <w:lvlJc w:val="left"/>
    </w:lvl>
    <w:lvl w:ilvl="3" w:tplc="47804B60">
      <w:numFmt w:val="decimal"/>
      <w:lvlText w:val=""/>
      <w:lvlJc w:val="left"/>
    </w:lvl>
    <w:lvl w:ilvl="4" w:tplc="F8E62264">
      <w:numFmt w:val="decimal"/>
      <w:lvlText w:val=""/>
      <w:lvlJc w:val="left"/>
    </w:lvl>
    <w:lvl w:ilvl="5" w:tplc="DD8CD7DA">
      <w:numFmt w:val="decimal"/>
      <w:lvlText w:val=""/>
      <w:lvlJc w:val="left"/>
    </w:lvl>
    <w:lvl w:ilvl="6" w:tplc="4858DC02">
      <w:numFmt w:val="decimal"/>
      <w:lvlText w:val=""/>
      <w:lvlJc w:val="left"/>
    </w:lvl>
    <w:lvl w:ilvl="7" w:tplc="BD304F82">
      <w:numFmt w:val="decimal"/>
      <w:lvlText w:val=""/>
      <w:lvlJc w:val="left"/>
    </w:lvl>
    <w:lvl w:ilvl="8" w:tplc="91806406">
      <w:numFmt w:val="decimal"/>
      <w:lvlText w:val=""/>
      <w:lvlJc w:val="left"/>
    </w:lvl>
  </w:abstractNum>
  <w:abstractNum w:abstractNumId="3">
    <w:nsid w:val="053B0A9E"/>
    <w:multiLevelType w:val="hybridMultilevel"/>
    <w:tmpl w:val="66B46E9C"/>
    <w:lvl w:ilvl="0" w:tplc="C4601BF4">
      <w:start w:val="2"/>
      <w:numFmt w:val="lowerRoman"/>
      <w:lvlText w:val="%1."/>
      <w:lvlJc w:val="left"/>
    </w:lvl>
    <w:lvl w:ilvl="1" w:tplc="C0202734">
      <w:numFmt w:val="decimal"/>
      <w:lvlText w:val=""/>
      <w:lvlJc w:val="left"/>
    </w:lvl>
    <w:lvl w:ilvl="2" w:tplc="39D63DEA">
      <w:numFmt w:val="decimal"/>
      <w:lvlText w:val=""/>
      <w:lvlJc w:val="left"/>
    </w:lvl>
    <w:lvl w:ilvl="3" w:tplc="AE441B5A">
      <w:numFmt w:val="decimal"/>
      <w:lvlText w:val=""/>
      <w:lvlJc w:val="left"/>
    </w:lvl>
    <w:lvl w:ilvl="4" w:tplc="B18A73B8">
      <w:numFmt w:val="decimal"/>
      <w:lvlText w:val=""/>
      <w:lvlJc w:val="left"/>
    </w:lvl>
    <w:lvl w:ilvl="5" w:tplc="EAD69E14">
      <w:numFmt w:val="decimal"/>
      <w:lvlText w:val=""/>
      <w:lvlJc w:val="left"/>
    </w:lvl>
    <w:lvl w:ilvl="6" w:tplc="DD9ADB48">
      <w:numFmt w:val="decimal"/>
      <w:lvlText w:val=""/>
      <w:lvlJc w:val="left"/>
    </w:lvl>
    <w:lvl w:ilvl="7" w:tplc="DBF005FE">
      <w:numFmt w:val="decimal"/>
      <w:lvlText w:val=""/>
      <w:lvlJc w:val="left"/>
    </w:lvl>
    <w:lvl w:ilvl="8" w:tplc="5598385C">
      <w:numFmt w:val="decimal"/>
      <w:lvlText w:val=""/>
      <w:lvlJc w:val="left"/>
    </w:lvl>
  </w:abstractNum>
  <w:abstractNum w:abstractNumId="4">
    <w:nsid w:val="064AF49B"/>
    <w:multiLevelType w:val="hybridMultilevel"/>
    <w:tmpl w:val="2E246CDA"/>
    <w:lvl w:ilvl="0" w:tplc="680E56EA">
      <w:start w:val="14"/>
      <w:numFmt w:val="decimal"/>
      <w:lvlText w:val="%1."/>
      <w:lvlJc w:val="left"/>
    </w:lvl>
    <w:lvl w:ilvl="1" w:tplc="B57042BA">
      <w:start w:val="1"/>
      <w:numFmt w:val="lowerRoman"/>
      <w:lvlText w:val="%2."/>
      <w:lvlJc w:val="left"/>
    </w:lvl>
    <w:lvl w:ilvl="2" w:tplc="5580A460">
      <w:numFmt w:val="decimal"/>
      <w:lvlText w:val=""/>
      <w:lvlJc w:val="left"/>
    </w:lvl>
    <w:lvl w:ilvl="3" w:tplc="A2B47FA8">
      <w:numFmt w:val="decimal"/>
      <w:lvlText w:val=""/>
      <w:lvlJc w:val="left"/>
    </w:lvl>
    <w:lvl w:ilvl="4" w:tplc="BA641B5A">
      <w:numFmt w:val="decimal"/>
      <w:lvlText w:val=""/>
      <w:lvlJc w:val="left"/>
    </w:lvl>
    <w:lvl w:ilvl="5" w:tplc="CC92B052">
      <w:numFmt w:val="decimal"/>
      <w:lvlText w:val=""/>
      <w:lvlJc w:val="left"/>
    </w:lvl>
    <w:lvl w:ilvl="6" w:tplc="E676CED6">
      <w:numFmt w:val="decimal"/>
      <w:lvlText w:val=""/>
      <w:lvlJc w:val="left"/>
    </w:lvl>
    <w:lvl w:ilvl="7" w:tplc="7366AC8E">
      <w:numFmt w:val="decimal"/>
      <w:lvlText w:val=""/>
      <w:lvlJc w:val="left"/>
    </w:lvl>
    <w:lvl w:ilvl="8" w:tplc="67BE4B56">
      <w:numFmt w:val="decimal"/>
      <w:lvlText w:val=""/>
      <w:lvlJc w:val="left"/>
    </w:lvl>
  </w:abstractNum>
  <w:abstractNum w:abstractNumId="5">
    <w:nsid w:val="0697D2D2"/>
    <w:multiLevelType w:val="hybridMultilevel"/>
    <w:tmpl w:val="76E23DD8"/>
    <w:lvl w:ilvl="0" w:tplc="04382FF6">
      <w:start w:val="21"/>
      <w:numFmt w:val="decimal"/>
      <w:lvlText w:val="%1."/>
      <w:lvlJc w:val="left"/>
    </w:lvl>
    <w:lvl w:ilvl="1" w:tplc="6478CE6E">
      <w:numFmt w:val="decimal"/>
      <w:lvlText w:val=""/>
      <w:lvlJc w:val="left"/>
    </w:lvl>
    <w:lvl w:ilvl="2" w:tplc="F6BAF888">
      <w:numFmt w:val="decimal"/>
      <w:lvlText w:val=""/>
      <w:lvlJc w:val="left"/>
    </w:lvl>
    <w:lvl w:ilvl="3" w:tplc="2E1EAD3A">
      <w:numFmt w:val="decimal"/>
      <w:lvlText w:val=""/>
      <w:lvlJc w:val="left"/>
    </w:lvl>
    <w:lvl w:ilvl="4" w:tplc="17E03F72">
      <w:numFmt w:val="decimal"/>
      <w:lvlText w:val=""/>
      <w:lvlJc w:val="left"/>
    </w:lvl>
    <w:lvl w:ilvl="5" w:tplc="59B009CE">
      <w:numFmt w:val="decimal"/>
      <w:lvlText w:val=""/>
      <w:lvlJc w:val="left"/>
    </w:lvl>
    <w:lvl w:ilvl="6" w:tplc="7C1E2A6E">
      <w:numFmt w:val="decimal"/>
      <w:lvlText w:val=""/>
      <w:lvlJc w:val="left"/>
    </w:lvl>
    <w:lvl w:ilvl="7" w:tplc="4B4286B0">
      <w:numFmt w:val="decimal"/>
      <w:lvlText w:val=""/>
      <w:lvlJc w:val="left"/>
    </w:lvl>
    <w:lvl w:ilvl="8" w:tplc="74381812">
      <w:numFmt w:val="decimal"/>
      <w:lvlText w:val=""/>
      <w:lvlJc w:val="left"/>
    </w:lvl>
  </w:abstractNum>
  <w:abstractNum w:abstractNumId="6">
    <w:nsid w:val="06D68AB2"/>
    <w:multiLevelType w:val="hybridMultilevel"/>
    <w:tmpl w:val="EE0245DC"/>
    <w:lvl w:ilvl="0" w:tplc="76840652">
      <w:start w:val="1"/>
      <w:numFmt w:val="decimal"/>
      <w:lvlText w:val="%1"/>
      <w:lvlJc w:val="left"/>
    </w:lvl>
    <w:lvl w:ilvl="1" w:tplc="F4420C58">
      <w:start w:val="1"/>
      <w:numFmt w:val="bullet"/>
      <w:lvlText w:val=""/>
      <w:lvlJc w:val="left"/>
    </w:lvl>
    <w:lvl w:ilvl="2" w:tplc="ED36BA10">
      <w:numFmt w:val="decimal"/>
      <w:lvlText w:val=""/>
      <w:lvlJc w:val="left"/>
    </w:lvl>
    <w:lvl w:ilvl="3" w:tplc="6AA82E50">
      <w:numFmt w:val="decimal"/>
      <w:lvlText w:val=""/>
      <w:lvlJc w:val="left"/>
    </w:lvl>
    <w:lvl w:ilvl="4" w:tplc="2A9ACE9A">
      <w:numFmt w:val="decimal"/>
      <w:lvlText w:val=""/>
      <w:lvlJc w:val="left"/>
    </w:lvl>
    <w:lvl w:ilvl="5" w:tplc="8DA8FD66">
      <w:numFmt w:val="decimal"/>
      <w:lvlText w:val=""/>
      <w:lvlJc w:val="left"/>
    </w:lvl>
    <w:lvl w:ilvl="6" w:tplc="EB5E2968">
      <w:numFmt w:val="decimal"/>
      <w:lvlText w:val=""/>
      <w:lvlJc w:val="left"/>
    </w:lvl>
    <w:lvl w:ilvl="7" w:tplc="D228044A">
      <w:numFmt w:val="decimal"/>
      <w:lvlText w:val=""/>
      <w:lvlJc w:val="left"/>
    </w:lvl>
    <w:lvl w:ilvl="8" w:tplc="DB3AC838">
      <w:numFmt w:val="decimal"/>
      <w:lvlText w:val=""/>
      <w:lvlJc w:val="left"/>
    </w:lvl>
  </w:abstractNum>
  <w:abstractNum w:abstractNumId="7">
    <w:nsid w:val="08F8B73F"/>
    <w:multiLevelType w:val="hybridMultilevel"/>
    <w:tmpl w:val="F7BC822C"/>
    <w:lvl w:ilvl="0" w:tplc="418ADDD4">
      <w:start w:val="2"/>
      <w:numFmt w:val="decimal"/>
      <w:lvlText w:val="%1."/>
      <w:lvlJc w:val="left"/>
    </w:lvl>
    <w:lvl w:ilvl="1" w:tplc="BBD0A11C">
      <w:start w:val="1"/>
      <w:numFmt w:val="bullet"/>
      <w:lvlText w:val=":"/>
      <w:lvlJc w:val="left"/>
    </w:lvl>
    <w:lvl w:ilvl="2" w:tplc="5E6CB694">
      <w:numFmt w:val="decimal"/>
      <w:lvlText w:val=""/>
      <w:lvlJc w:val="left"/>
    </w:lvl>
    <w:lvl w:ilvl="3" w:tplc="F55ECA54">
      <w:numFmt w:val="decimal"/>
      <w:lvlText w:val=""/>
      <w:lvlJc w:val="left"/>
    </w:lvl>
    <w:lvl w:ilvl="4" w:tplc="93104960">
      <w:numFmt w:val="decimal"/>
      <w:lvlText w:val=""/>
      <w:lvlJc w:val="left"/>
    </w:lvl>
    <w:lvl w:ilvl="5" w:tplc="76A879FE">
      <w:numFmt w:val="decimal"/>
      <w:lvlText w:val=""/>
      <w:lvlJc w:val="left"/>
    </w:lvl>
    <w:lvl w:ilvl="6" w:tplc="6668FE62">
      <w:numFmt w:val="decimal"/>
      <w:lvlText w:val=""/>
      <w:lvlJc w:val="left"/>
    </w:lvl>
    <w:lvl w:ilvl="7" w:tplc="B2AE47CC">
      <w:numFmt w:val="decimal"/>
      <w:lvlText w:val=""/>
      <w:lvlJc w:val="left"/>
    </w:lvl>
    <w:lvl w:ilvl="8" w:tplc="EE9C8AD8">
      <w:numFmt w:val="decimal"/>
      <w:lvlText w:val=""/>
      <w:lvlJc w:val="left"/>
    </w:lvl>
  </w:abstractNum>
  <w:abstractNum w:abstractNumId="8">
    <w:nsid w:val="094927A8"/>
    <w:multiLevelType w:val="hybridMultilevel"/>
    <w:tmpl w:val="935835BE"/>
    <w:lvl w:ilvl="0" w:tplc="0FD0FC26">
      <w:start w:val="1"/>
      <w:numFmt w:val="lowerLetter"/>
      <w:lvlText w:val="%1."/>
      <w:lvlJc w:val="left"/>
    </w:lvl>
    <w:lvl w:ilvl="1" w:tplc="D0EC9DD0">
      <w:numFmt w:val="decimal"/>
      <w:lvlText w:val=""/>
      <w:lvlJc w:val="left"/>
    </w:lvl>
    <w:lvl w:ilvl="2" w:tplc="BABAE8A2">
      <w:numFmt w:val="decimal"/>
      <w:lvlText w:val=""/>
      <w:lvlJc w:val="left"/>
    </w:lvl>
    <w:lvl w:ilvl="3" w:tplc="4D3C5E76">
      <w:numFmt w:val="decimal"/>
      <w:lvlText w:val=""/>
      <w:lvlJc w:val="left"/>
    </w:lvl>
    <w:lvl w:ilvl="4" w:tplc="39D0311C">
      <w:numFmt w:val="decimal"/>
      <w:lvlText w:val=""/>
      <w:lvlJc w:val="left"/>
    </w:lvl>
    <w:lvl w:ilvl="5" w:tplc="87BCE184">
      <w:numFmt w:val="decimal"/>
      <w:lvlText w:val=""/>
      <w:lvlJc w:val="left"/>
    </w:lvl>
    <w:lvl w:ilvl="6" w:tplc="07662AEA">
      <w:numFmt w:val="decimal"/>
      <w:lvlText w:val=""/>
      <w:lvlJc w:val="left"/>
    </w:lvl>
    <w:lvl w:ilvl="7" w:tplc="DB98E538">
      <w:numFmt w:val="decimal"/>
      <w:lvlText w:val=""/>
      <w:lvlJc w:val="left"/>
    </w:lvl>
    <w:lvl w:ilvl="8" w:tplc="4C48DE8C">
      <w:numFmt w:val="decimal"/>
      <w:lvlText w:val=""/>
      <w:lvlJc w:val="left"/>
    </w:lvl>
  </w:abstractNum>
  <w:abstractNum w:abstractNumId="9">
    <w:nsid w:val="0B37E80A"/>
    <w:multiLevelType w:val="hybridMultilevel"/>
    <w:tmpl w:val="357669F0"/>
    <w:lvl w:ilvl="0" w:tplc="99D873E6">
      <w:start w:val="1"/>
      <w:numFmt w:val="lowerLetter"/>
      <w:lvlText w:val="%1"/>
      <w:lvlJc w:val="left"/>
    </w:lvl>
    <w:lvl w:ilvl="1" w:tplc="B2002BEE">
      <w:start w:val="2"/>
      <w:numFmt w:val="upperLetter"/>
      <w:lvlText w:val="%2."/>
      <w:lvlJc w:val="left"/>
    </w:lvl>
    <w:lvl w:ilvl="2" w:tplc="9D9E3D24">
      <w:numFmt w:val="decimal"/>
      <w:lvlText w:val=""/>
      <w:lvlJc w:val="left"/>
    </w:lvl>
    <w:lvl w:ilvl="3" w:tplc="F5A42304">
      <w:numFmt w:val="decimal"/>
      <w:lvlText w:val=""/>
      <w:lvlJc w:val="left"/>
    </w:lvl>
    <w:lvl w:ilvl="4" w:tplc="C7B4E940">
      <w:numFmt w:val="decimal"/>
      <w:lvlText w:val=""/>
      <w:lvlJc w:val="left"/>
    </w:lvl>
    <w:lvl w:ilvl="5" w:tplc="C29EA9F4">
      <w:numFmt w:val="decimal"/>
      <w:lvlText w:val=""/>
      <w:lvlJc w:val="left"/>
    </w:lvl>
    <w:lvl w:ilvl="6" w:tplc="669CED86">
      <w:numFmt w:val="decimal"/>
      <w:lvlText w:val=""/>
      <w:lvlJc w:val="left"/>
    </w:lvl>
    <w:lvl w:ilvl="7" w:tplc="D50CDDEE">
      <w:numFmt w:val="decimal"/>
      <w:lvlText w:val=""/>
      <w:lvlJc w:val="left"/>
    </w:lvl>
    <w:lvl w:ilvl="8" w:tplc="7688A994">
      <w:numFmt w:val="decimal"/>
      <w:lvlText w:val=""/>
      <w:lvlJc w:val="left"/>
    </w:lvl>
  </w:abstractNum>
  <w:abstractNum w:abstractNumId="10">
    <w:nsid w:val="0BAAC1B4"/>
    <w:multiLevelType w:val="hybridMultilevel"/>
    <w:tmpl w:val="B770F742"/>
    <w:lvl w:ilvl="0" w:tplc="594297B4">
      <w:start w:val="1"/>
      <w:numFmt w:val="lowerRoman"/>
      <w:lvlText w:val="%1"/>
      <w:lvlJc w:val="left"/>
    </w:lvl>
    <w:lvl w:ilvl="1" w:tplc="5DB08A6E">
      <w:start w:val="9"/>
      <w:numFmt w:val="lowerLetter"/>
      <w:lvlText w:val="%2."/>
      <w:lvlJc w:val="left"/>
    </w:lvl>
    <w:lvl w:ilvl="2" w:tplc="2B56C956">
      <w:numFmt w:val="decimal"/>
      <w:lvlText w:val=""/>
      <w:lvlJc w:val="left"/>
    </w:lvl>
    <w:lvl w:ilvl="3" w:tplc="9252FA32">
      <w:numFmt w:val="decimal"/>
      <w:lvlText w:val=""/>
      <w:lvlJc w:val="left"/>
    </w:lvl>
    <w:lvl w:ilvl="4" w:tplc="11320BD6">
      <w:numFmt w:val="decimal"/>
      <w:lvlText w:val=""/>
      <w:lvlJc w:val="left"/>
    </w:lvl>
    <w:lvl w:ilvl="5" w:tplc="52C6CA68">
      <w:numFmt w:val="decimal"/>
      <w:lvlText w:val=""/>
      <w:lvlJc w:val="left"/>
    </w:lvl>
    <w:lvl w:ilvl="6" w:tplc="7780EF26">
      <w:numFmt w:val="decimal"/>
      <w:lvlText w:val=""/>
      <w:lvlJc w:val="left"/>
    </w:lvl>
    <w:lvl w:ilvl="7" w:tplc="12B40A50">
      <w:numFmt w:val="decimal"/>
      <w:lvlText w:val=""/>
      <w:lvlJc w:val="left"/>
    </w:lvl>
    <w:lvl w:ilvl="8" w:tplc="E3586CB2">
      <w:numFmt w:val="decimal"/>
      <w:lvlText w:val=""/>
      <w:lvlJc w:val="left"/>
    </w:lvl>
  </w:abstractNum>
  <w:abstractNum w:abstractNumId="11">
    <w:nsid w:val="0BFFAE18"/>
    <w:multiLevelType w:val="hybridMultilevel"/>
    <w:tmpl w:val="D902DEAA"/>
    <w:lvl w:ilvl="0" w:tplc="A704D74C">
      <w:start w:val="1"/>
      <w:numFmt w:val="lowerLetter"/>
      <w:lvlText w:val="%1"/>
      <w:lvlJc w:val="left"/>
    </w:lvl>
    <w:lvl w:ilvl="1" w:tplc="1F26721A">
      <w:start w:val="3"/>
      <w:numFmt w:val="lowerRoman"/>
      <w:lvlText w:val="%2."/>
      <w:lvlJc w:val="left"/>
    </w:lvl>
    <w:lvl w:ilvl="2" w:tplc="B974161C">
      <w:numFmt w:val="decimal"/>
      <w:lvlText w:val=""/>
      <w:lvlJc w:val="left"/>
    </w:lvl>
    <w:lvl w:ilvl="3" w:tplc="9334DA94">
      <w:numFmt w:val="decimal"/>
      <w:lvlText w:val=""/>
      <w:lvlJc w:val="left"/>
    </w:lvl>
    <w:lvl w:ilvl="4" w:tplc="192288C8">
      <w:numFmt w:val="decimal"/>
      <w:lvlText w:val=""/>
      <w:lvlJc w:val="left"/>
    </w:lvl>
    <w:lvl w:ilvl="5" w:tplc="F4C24812">
      <w:numFmt w:val="decimal"/>
      <w:lvlText w:val=""/>
      <w:lvlJc w:val="left"/>
    </w:lvl>
    <w:lvl w:ilvl="6" w:tplc="374E2394">
      <w:numFmt w:val="decimal"/>
      <w:lvlText w:val=""/>
      <w:lvlJc w:val="left"/>
    </w:lvl>
    <w:lvl w:ilvl="7" w:tplc="61C2DB3E">
      <w:numFmt w:val="decimal"/>
      <w:lvlText w:val=""/>
      <w:lvlJc w:val="left"/>
    </w:lvl>
    <w:lvl w:ilvl="8" w:tplc="8306E18E">
      <w:numFmt w:val="decimal"/>
      <w:lvlText w:val=""/>
      <w:lvlJc w:val="left"/>
    </w:lvl>
  </w:abstractNum>
  <w:abstractNum w:abstractNumId="12">
    <w:nsid w:val="0C058DF5"/>
    <w:multiLevelType w:val="hybridMultilevel"/>
    <w:tmpl w:val="4934BB1E"/>
    <w:lvl w:ilvl="0" w:tplc="239A389A">
      <w:start w:val="1"/>
      <w:numFmt w:val="decimal"/>
      <w:lvlText w:val="%1."/>
      <w:lvlJc w:val="left"/>
    </w:lvl>
    <w:lvl w:ilvl="1" w:tplc="F3189B10">
      <w:numFmt w:val="decimal"/>
      <w:lvlText w:val=""/>
      <w:lvlJc w:val="left"/>
    </w:lvl>
    <w:lvl w:ilvl="2" w:tplc="4BF69222">
      <w:numFmt w:val="decimal"/>
      <w:lvlText w:val=""/>
      <w:lvlJc w:val="left"/>
    </w:lvl>
    <w:lvl w:ilvl="3" w:tplc="87C62972">
      <w:numFmt w:val="decimal"/>
      <w:lvlText w:val=""/>
      <w:lvlJc w:val="left"/>
    </w:lvl>
    <w:lvl w:ilvl="4" w:tplc="4F3647B8">
      <w:numFmt w:val="decimal"/>
      <w:lvlText w:val=""/>
      <w:lvlJc w:val="left"/>
    </w:lvl>
    <w:lvl w:ilvl="5" w:tplc="D39EE752">
      <w:numFmt w:val="decimal"/>
      <w:lvlText w:val=""/>
      <w:lvlJc w:val="left"/>
    </w:lvl>
    <w:lvl w:ilvl="6" w:tplc="EA7425B4">
      <w:numFmt w:val="decimal"/>
      <w:lvlText w:val=""/>
      <w:lvlJc w:val="left"/>
    </w:lvl>
    <w:lvl w:ilvl="7" w:tplc="ADDE92A4">
      <w:numFmt w:val="decimal"/>
      <w:lvlText w:val=""/>
      <w:lvlJc w:val="left"/>
    </w:lvl>
    <w:lvl w:ilvl="8" w:tplc="23C6DFE4">
      <w:numFmt w:val="decimal"/>
      <w:lvlText w:val=""/>
      <w:lvlJc w:val="left"/>
    </w:lvl>
  </w:abstractNum>
  <w:abstractNum w:abstractNumId="13">
    <w:nsid w:val="0CA6B462"/>
    <w:multiLevelType w:val="hybridMultilevel"/>
    <w:tmpl w:val="01F4394C"/>
    <w:lvl w:ilvl="0" w:tplc="61D23AEE">
      <w:start w:val="1"/>
      <w:numFmt w:val="decimal"/>
      <w:lvlText w:val="%1."/>
      <w:lvlJc w:val="left"/>
    </w:lvl>
    <w:lvl w:ilvl="1" w:tplc="45B8F298">
      <w:numFmt w:val="decimal"/>
      <w:lvlText w:val=""/>
      <w:lvlJc w:val="left"/>
    </w:lvl>
    <w:lvl w:ilvl="2" w:tplc="50EE3652">
      <w:numFmt w:val="decimal"/>
      <w:lvlText w:val=""/>
      <w:lvlJc w:val="left"/>
    </w:lvl>
    <w:lvl w:ilvl="3" w:tplc="726AD318">
      <w:numFmt w:val="decimal"/>
      <w:lvlText w:val=""/>
      <w:lvlJc w:val="left"/>
    </w:lvl>
    <w:lvl w:ilvl="4" w:tplc="F32A1BEE">
      <w:numFmt w:val="decimal"/>
      <w:lvlText w:val=""/>
      <w:lvlJc w:val="left"/>
    </w:lvl>
    <w:lvl w:ilvl="5" w:tplc="FB6E3BEE">
      <w:numFmt w:val="decimal"/>
      <w:lvlText w:val=""/>
      <w:lvlJc w:val="left"/>
    </w:lvl>
    <w:lvl w:ilvl="6" w:tplc="A9F2244C">
      <w:numFmt w:val="decimal"/>
      <w:lvlText w:val=""/>
      <w:lvlJc w:val="left"/>
    </w:lvl>
    <w:lvl w:ilvl="7" w:tplc="D52CB350">
      <w:numFmt w:val="decimal"/>
      <w:lvlText w:val=""/>
      <w:lvlJc w:val="left"/>
    </w:lvl>
    <w:lvl w:ilvl="8" w:tplc="7E2039E6">
      <w:numFmt w:val="decimal"/>
      <w:lvlText w:val=""/>
      <w:lvlJc w:val="left"/>
    </w:lvl>
  </w:abstractNum>
  <w:abstractNum w:abstractNumId="14">
    <w:nsid w:val="0CBE5BE9"/>
    <w:multiLevelType w:val="hybridMultilevel"/>
    <w:tmpl w:val="DFCE71FA"/>
    <w:lvl w:ilvl="0" w:tplc="DCE4BE80">
      <w:start w:val="1"/>
      <w:numFmt w:val="bullet"/>
      <w:lvlText w:val="&gt;"/>
      <w:lvlJc w:val="left"/>
    </w:lvl>
    <w:lvl w:ilvl="1" w:tplc="A45CFE80">
      <w:numFmt w:val="decimal"/>
      <w:lvlText w:val=""/>
      <w:lvlJc w:val="left"/>
    </w:lvl>
    <w:lvl w:ilvl="2" w:tplc="3E1E7D66">
      <w:numFmt w:val="decimal"/>
      <w:lvlText w:val=""/>
      <w:lvlJc w:val="left"/>
    </w:lvl>
    <w:lvl w:ilvl="3" w:tplc="182CB028">
      <w:numFmt w:val="decimal"/>
      <w:lvlText w:val=""/>
      <w:lvlJc w:val="left"/>
    </w:lvl>
    <w:lvl w:ilvl="4" w:tplc="9D64A7B6">
      <w:numFmt w:val="decimal"/>
      <w:lvlText w:val=""/>
      <w:lvlJc w:val="left"/>
    </w:lvl>
    <w:lvl w:ilvl="5" w:tplc="7B04D948">
      <w:numFmt w:val="decimal"/>
      <w:lvlText w:val=""/>
      <w:lvlJc w:val="left"/>
    </w:lvl>
    <w:lvl w:ilvl="6" w:tplc="1BEC8C3A">
      <w:numFmt w:val="decimal"/>
      <w:lvlText w:val=""/>
      <w:lvlJc w:val="left"/>
    </w:lvl>
    <w:lvl w:ilvl="7" w:tplc="1DAC990E">
      <w:numFmt w:val="decimal"/>
      <w:lvlText w:val=""/>
      <w:lvlJc w:val="left"/>
    </w:lvl>
    <w:lvl w:ilvl="8" w:tplc="26F02F86">
      <w:numFmt w:val="decimal"/>
      <w:lvlText w:val=""/>
      <w:lvlJc w:val="left"/>
    </w:lvl>
  </w:abstractNum>
  <w:abstractNum w:abstractNumId="15">
    <w:nsid w:val="0DCDF8F6"/>
    <w:multiLevelType w:val="hybridMultilevel"/>
    <w:tmpl w:val="48BCE8FE"/>
    <w:lvl w:ilvl="0" w:tplc="10085376">
      <w:start w:val="2"/>
      <w:numFmt w:val="lowerLetter"/>
      <w:lvlText w:val="%1."/>
      <w:lvlJc w:val="left"/>
    </w:lvl>
    <w:lvl w:ilvl="1" w:tplc="5A9A5242">
      <w:numFmt w:val="decimal"/>
      <w:lvlText w:val=""/>
      <w:lvlJc w:val="left"/>
    </w:lvl>
    <w:lvl w:ilvl="2" w:tplc="1660B398">
      <w:numFmt w:val="decimal"/>
      <w:lvlText w:val=""/>
      <w:lvlJc w:val="left"/>
    </w:lvl>
    <w:lvl w:ilvl="3" w:tplc="484E48F2">
      <w:numFmt w:val="decimal"/>
      <w:lvlText w:val=""/>
      <w:lvlJc w:val="left"/>
    </w:lvl>
    <w:lvl w:ilvl="4" w:tplc="B9D47130">
      <w:numFmt w:val="decimal"/>
      <w:lvlText w:val=""/>
      <w:lvlJc w:val="left"/>
    </w:lvl>
    <w:lvl w:ilvl="5" w:tplc="A97ED1C4">
      <w:numFmt w:val="decimal"/>
      <w:lvlText w:val=""/>
      <w:lvlJc w:val="left"/>
    </w:lvl>
    <w:lvl w:ilvl="6" w:tplc="D1763EAE">
      <w:numFmt w:val="decimal"/>
      <w:lvlText w:val=""/>
      <w:lvlJc w:val="left"/>
    </w:lvl>
    <w:lvl w:ilvl="7" w:tplc="E3164172">
      <w:numFmt w:val="decimal"/>
      <w:lvlText w:val=""/>
      <w:lvlJc w:val="left"/>
    </w:lvl>
    <w:lvl w:ilvl="8" w:tplc="3E2220BE">
      <w:numFmt w:val="decimal"/>
      <w:lvlText w:val=""/>
      <w:lvlJc w:val="left"/>
    </w:lvl>
  </w:abstractNum>
  <w:abstractNum w:abstractNumId="16">
    <w:nsid w:val="0E3E47A8"/>
    <w:multiLevelType w:val="hybridMultilevel"/>
    <w:tmpl w:val="928C9FEC"/>
    <w:lvl w:ilvl="0" w:tplc="B0D8D528">
      <w:start w:val="22"/>
      <w:numFmt w:val="lowerLetter"/>
      <w:lvlText w:val="%1."/>
      <w:lvlJc w:val="left"/>
    </w:lvl>
    <w:lvl w:ilvl="1" w:tplc="1A94E78A">
      <w:start w:val="1"/>
      <w:numFmt w:val="lowerRoman"/>
      <w:lvlText w:val="%2"/>
      <w:lvlJc w:val="left"/>
    </w:lvl>
    <w:lvl w:ilvl="2" w:tplc="5B765464">
      <w:numFmt w:val="decimal"/>
      <w:lvlText w:val=""/>
      <w:lvlJc w:val="left"/>
    </w:lvl>
    <w:lvl w:ilvl="3" w:tplc="10E80B14">
      <w:numFmt w:val="decimal"/>
      <w:lvlText w:val=""/>
      <w:lvlJc w:val="left"/>
    </w:lvl>
    <w:lvl w:ilvl="4" w:tplc="5D144988">
      <w:numFmt w:val="decimal"/>
      <w:lvlText w:val=""/>
      <w:lvlJc w:val="left"/>
    </w:lvl>
    <w:lvl w:ilvl="5" w:tplc="4D40FD3A">
      <w:numFmt w:val="decimal"/>
      <w:lvlText w:val=""/>
      <w:lvlJc w:val="left"/>
    </w:lvl>
    <w:lvl w:ilvl="6" w:tplc="44ACCB82">
      <w:numFmt w:val="decimal"/>
      <w:lvlText w:val=""/>
      <w:lvlJc w:val="left"/>
    </w:lvl>
    <w:lvl w:ilvl="7" w:tplc="D7206B02">
      <w:numFmt w:val="decimal"/>
      <w:lvlText w:val=""/>
      <w:lvlJc w:val="left"/>
    </w:lvl>
    <w:lvl w:ilvl="8" w:tplc="C7E4FFDC">
      <w:numFmt w:val="decimal"/>
      <w:lvlText w:val=""/>
      <w:lvlJc w:val="left"/>
    </w:lvl>
  </w:abstractNum>
  <w:abstractNum w:abstractNumId="17">
    <w:nsid w:val="0E7FFA2B"/>
    <w:multiLevelType w:val="hybridMultilevel"/>
    <w:tmpl w:val="5584089E"/>
    <w:lvl w:ilvl="0" w:tplc="E812B122">
      <w:start w:val="1"/>
      <w:numFmt w:val="lowerRoman"/>
      <w:lvlText w:val="%1."/>
      <w:lvlJc w:val="left"/>
    </w:lvl>
    <w:lvl w:ilvl="1" w:tplc="0582AB2A">
      <w:numFmt w:val="decimal"/>
      <w:lvlText w:val=""/>
      <w:lvlJc w:val="left"/>
    </w:lvl>
    <w:lvl w:ilvl="2" w:tplc="17DCD76E">
      <w:numFmt w:val="decimal"/>
      <w:lvlText w:val=""/>
      <w:lvlJc w:val="left"/>
    </w:lvl>
    <w:lvl w:ilvl="3" w:tplc="229065A8">
      <w:numFmt w:val="decimal"/>
      <w:lvlText w:val=""/>
      <w:lvlJc w:val="left"/>
    </w:lvl>
    <w:lvl w:ilvl="4" w:tplc="4BF0980E">
      <w:numFmt w:val="decimal"/>
      <w:lvlText w:val=""/>
      <w:lvlJc w:val="left"/>
    </w:lvl>
    <w:lvl w:ilvl="5" w:tplc="F7DA2696">
      <w:numFmt w:val="decimal"/>
      <w:lvlText w:val=""/>
      <w:lvlJc w:val="left"/>
    </w:lvl>
    <w:lvl w:ilvl="6" w:tplc="957E72C8">
      <w:numFmt w:val="decimal"/>
      <w:lvlText w:val=""/>
      <w:lvlJc w:val="left"/>
    </w:lvl>
    <w:lvl w:ilvl="7" w:tplc="05889F40">
      <w:numFmt w:val="decimal"/>
      <w:lvlText w:val=""/>
      <w:lvlJc w:val="left"/>
    </w:lvl>
    <w:lvl w:ilvl="8" w:tplc="E4A0543A">
      <w:numFmt w:val="decimal"/>
      <w:lvlText w:val=""/>
      <w:lvlJc w:val="left"/>
    </w:lvl>
  </w:abstractNum>
  <w:abstractNum w:abstractNumId="18">
    <w:nsid w:val="0EAD6F57"/>
    <w:multiLevelType w:val="hybridMultilevel"/>
    <w:tmpl w:val="90EC4A6C"/>
    <w:lvl w:ilvl="0" w:tplc="784C724C">
      <w:start w:val="12"/>
      <w:numFmt w:val="decimal"/>
      <w:lvlText w:val="%1."/>
      <w:lvlJc w:val="left"/>
    </w:lvl>
    <w:lvl w:ilvl="1" w:tplc="44B65474">
      <w:numFmt w:val="decimal"/>
      <w:lvlText w:val=""/>
      <w:lvlJc w:val="left"/>
    </w:lvl>
    <w:lvl w:ilvl="2" w:tplc="570E36CA">
      <w:numFmt w:val="decimal"/>
      <w:lvlText w:val=""/>
      <w:lvlJc w:val="left"/>
    </w:lvl>
    <w:lvl w:ilvl="3" w:tplc="4746BDB8">
      <w:numFmt w:val="decimal"/>
      <w:lvlText w:val=""/>
      <w:lvlJc w:val="left"/>
    </w:lvl>
    <w:lvl w:ilvl="4" w:tplc="B5AAECB2">
      <w:numFmt w:val="decimal"/>
      <w:lvlText w:val=""/>
      <w:lvlJc w:val="left"/>
    </w:lvl>
    <w:lvl w:ilvl="5" w:tplc="0A2468F4">
      <w:numFmt w:val="decimal"/>
      <w:lvlText w:val=""/>
      <w:lvlJc w:val="left"/>
    </w:lvl>
    <w:lvl w:ilvl="6" w:tplc="CC044A1E">
      <w:numFmt w:val="decimal"/>
      <w:lvlText w:val=""/>
      <w:lvlJc w:val="left"/>
    </w:lvl>
    <w:lvl w:ilvl="7" w:tplc="DA742252">
      <w:numFmt w:val="decimal"/>
      <w:lvlText w:val=""/>
      <w:lvlJc w:val="left"/>
    </w:lvl>
    <w:lvl w:ilvl="8" w:tplc="013EE5CE">
      <w:numFmt w:val="decimal"/>
      <w:lvlText w:val=""/>
      <w:lvlJc w:val="left"/>
    </w:lvl>
  </w:abstractNum>
  <w:abstractNum w:abstractNumId="19">
    <w:nsid w:val="0F3F09D8"/>
    <w:multiLevelType w:val="hybridMultilevel"/>
    <w:tmpl w:val="F1E46DBE"/>
    <w:lvl w:ilvl="0" w:tplc="76A63A1A">
      <w:start w:val="2"/>
      <w:numFmt w:val="decimal"/>
      <w:lvlText w:val="%1."/>
      <w:lvlJc w:val="left"/>
    </w:lvl>
    <w:lvl w:ilvl="1" w:tplc="402E919E">
      <w:start w:val="1"/>
      <w:numFmt w:val="decimal"/>
      <w:lvlText w:val="%2"/>
      <w:lvlJc w:val="left"/>
    </w:lvl>
    <w:lvl w:ilvl="2" w:tplc="E744D296">
      <w:numFmt w:val="decimal"/>
      <w:lvlText w:val=""/>
      <w:lvlJc w:val="left"/>
    </w:lvl>
    <w:lvl w:ilvl="3" w:tplc="85963F58">
      <w:numFmt w:val="decimal"/>
      <w:lvlText w:val=""/>
      <w:lvlJc w:val="left"/>
    </w:lvl>
    <w:lvl w:ilvl="4" w:tplc="7294F710">
      <w:numFmt w:val="decimal"/>
      <w:lvlText w:val=""/>
      <w:lvlJc w:val="left"/>
    </w:lvl>
    <w:lvl w:ilvl="5" w:tplc="DB1677FC">
      <w:numFmt w:val="decimal"/>
      <w:lvlText w:val=""/>
      <w:lvlJc w:val="left"/>
    </w:lvl>
    <w:lvl w:ilvl="6" w:tplc="7A70ABAE">
      <w:numFmt w:val="decimal"/>
      <w:lvlText w:val=""/>
      <w:lvlJc w:val="left"/>
    </w:lvl>
    <w:lvl w:ilvl="7" w:tplc="C85CE88C">
      <w:numFmt w:val="decimal"/>
      <w:lvlText w:val=""/>
      <w:lvlJc w:val="left"/>
    </w:lvl>
    <w:lvl w:ilvl="8" w:tplc="ED1294B0">
      <w:numFmt w:val="decimal"/>
      <w:lvlText w:val=""/>
      <w:lvlJc w:val="left"/>
    </w:lvl>
  </w:abstractNum>
  <w:abstractNum w:abstractNumId="20">
    <w:nsid w:val="0F819E7F"/>
    <w:multiLevelType w:val="hybridMultilevel"/>
    <w:tmpl w:val="0DFCF958"/>
    <w:lvl w:ilvl="0" w:tplc="3EC6BB84">
      <w:start w:val="1"/>
      <w:numFmt w:val="lowerRoman"/>
      <w:lvlText w:val="%1"/>
      <w:lvlJc w:val="left"/>
    </w:lvl>
    <w:lvl w:ilvl="1" w:tplc="5CDE3C06">
      <w:start w:val="1"/>
      <w:numFmt w:val="lowerRoman"/>
      <w:lvlText w:val="%2"/>
      <w:lvlJc w:val="left"/>
    </w:lvl>
    <w:lvl w:ilvl="2" w:tplc="2B606720">
      <w:start w:val="1"/>
      <w:numFmt w:val="lowerRoman"/>
      <w:lvlText w:val="%3"/>
      <w:lvlJc w:val="left"/>
    </w:lvl>
    <w:lvl w:ilvl="3" w:tplc="BF883D20">
      <w:start w:val="3"/>
      <w:numFmt w:val="lowerRoman"/>
      <w:lvlText w:val="%4."/>
      <w:lvlJc w:val="left"/>
    </w:lvl>
    <w:lvl w:ilvl="4" w:tplc="4A8E8C8C">
      <w:numFmt w:val="decimal"/>
      <w:lvlText w:val=""/>
      <w:lvlJc w:val="left"/>
    </w:lvl>
    <w:lvl w:ilvl="5" w:tplc="4852D6DE">
      <w:numFmt w:val="decimal"/>
      <w:lvlText w:val=""/>
      <w:lvlJc w:val="left"/>
    </w:lvl>
    <w:lvl w:ilvl="6" w:tplc="8ABA8CBC">
      <w:numFmt w:val="decimal"/>
      <w:lvlText w:val=""/>
      <w:lvlJc w:val="left"/>
    </w:lvl>
    <w:lvl w:ilvl="7" w:tplc="9ADED7D0">
      <w:numFmt w:val="decimal"/>
      <w:lvlText w:val=""/>
      <w:lvlJc w:val="left"/>
    </w:lvl>
    <w:lvl w:ilvl="8" w:tplc="EBCED96A">
      <w:numFmt w:val="decimal"/>
      <w:lvlText w:val=""/>
      <w:lvlJc w:val="left"/>
    </w:lvl>
  </w:abstractNum>
  <w:abstractNum w:abstractNumId="21">
    <w:nsid w:val="0F856867"/>
    <w:multiLevelType w:val="hybridMultilevel"/>
    <w:tmpl w:val="C1EE52C4"/>
    <w:lvl w:ilvl="0" w:tplc="B02621E2">
      <w:start w:val="1"/>
      <w:numFmt w:val="lowerRoman"/>
      <w:lvlText w:val="%1."/>
      <w:lvlJc w:val="left"/>
    </w:lvl>
    <w:lvl w:ilvl="1" w:tplc="2BFEF39A">
      <w:numFmt w:val="decimal"/>
      <w:lvlText w:val=""/>
      <w:lvlJc w:val="left"/>
    </w:lvl>
    <w:lvl w:ilvl="2" w:tplc="0C2AEB38">
      <w:numFmt w:val="decimal"/>
      <w:lvlText w:val=""/>
      <w:lvlJc w:val="left"/>
    </w:lvl>
    <w:lvl w:ilvl="3" w:tplc="86AE6BEA">
      <w:numFmt w:val="decimal"/>
      <w:lvlText w:val=""/>
      <w:lvlJc w:val="left"/>
    </w:lvl>
    <w:lvl w:ilvl="4" w:tplc="785A86D6">
      <w:numFmt w:val="decimal"/>
      <w:lvlText w:val=""/>
      <w:lvlJc w:val="left"/>
    </w:lvl>
    <w:lvl w:ilvl="5" w:tplc="35DCC724">
      <w:numFmt w:val="decimal"/>
      <w:lvlText w:val=""/>
      <w:lvlJc w:val="left"/>
    </w:lvl>
    <w:lvl w:ilvl="6" w:tplc="6896D2F8">
      <w:numFmt w:val="decimal"/>
      <w:lvlText w:val=""/>
      <w:lvlJc w:val="left"/>
    </w:lvl>
    <w:lvl w:ilvl="7" w:tplc="EE8ACE30">
      <w:numFmt w:val="decimal"/>
      <w:lvlText w:val=""/>
      <w:lvlJc w:val="left"/>
    </w:lvl>
    <w:lvl w:ilvl="8" w:tplc="A6D02476">
      <w:numFmt w:val="decimal"/>
      <w:lvlText w:val=""/>
      <w:lvlJc w:val="left"/>
    </w:lvl>
  </w:abstractNum>
  <w:abstractNum w:abstractNumId="22">
    <w:nsid w:val="10DB9DAA"/>
    <w:multiLevelType w:val="hybridMultilevel"/>
    <w:tmpl w:val="17DEFEF0"/>
    <w:lvl w:ilvl="0" w:tplc="D996DB12">
      <w:start w:val="20"/>
      <w:numFmt w:val="decimal"/>
      <w:lvlText w:val="%1."/>
      <w:lvlJc w:val="left"/>
    </w:lvl>
    <w:lvl w:ilvl="1" w:tplc="E1AE5BB0">
      <w:numFmt w:val="decimal"/>
      <w:lvlText w:val=""/>
      <w:lvlJc w:val="left"/>
    </w:lvl>
    <w:lvl w:ilvl="2" w:tplc="058E8962">
      <w:numFmt w:val="decimal"/>
      <w:lvlText w:val=""/>
      <w:lvlJc w:val="left"/>
    </w:lvl>
    <w:lvl w:ilvl="3" w:tplc="EB9ED250">
      <w:numFmt w:val="decimal"/>
      <w:lvlText w:val=""/>
      <w:lvlJc w:val="left"/>
    </w:lvl>
    <w:lvl w:ilvl="4" w:tplc="EA487824">
      <w:numFmt w:val="decimal"/>
      <w:lvlText w:val=""/>
      <w:lvlJc w:val="left"/>
    </w:lvl>
    <w:lvl w:ilvl="5" w:tplc="7EB2F530">
      <w:numFmt w:val="decimal"/>
      <w:lvlText w:val=""/>
      <w:lvlJc w:val="left"/>
    </w:lvl>
    <w:lvl w:ilvl="6" w:tplc="FC0C1370">
      <w:numFmt w:val="decimal"/>
      <w:lvlText w:val=""/>
      <w:lvlJc w:val="left"/>
    </w:lvl>
    <w:lvl w:ilvl="7" w:tplc="00F64064">
      <w:numFmt w:val="decimal"/>
      <w:lvlText w:val=""/>
      <w:lvlJc w:val="left"/>
    </w:lvl>
    <w:lvl w:ilvl="8" w:tplc="B2E81C64">
      <w:numFmt w:val="decimal"/>
      <w:lvlText w:val=""/>
      <w:lvlJc w:val="left"/>
    </w:lvl>
  </w:abstractNum>
  <w:abstractNum w:abstractNumId="23">
    <w:nsid w:val="116AE494"/>
    <w:multiLevelType w:val="hybridMultilevel"/>
    <w:tmpl w:val="01461266"/>
    <w:lvl w:ilvl="0" w:tplc="43DCA40A">
      <w:start w:val="5"/>
      <w:numFmt w:val="upperLetter"/>
      <w:lvlText w:val="%1."/>
      <w:lvlJc w:val="left"/>
    </w:lvl>
    <w:lvl w:ilvl="1" w:tplc="C308A920">
      <w:numFmt w:val="decimal"/>
      <w:lvlText w:val=""/>
      <w:lvlJc w:val="left"/>
    </w:lvl>
    <w:lvl w:ilvl="2" w:tplc="B4047EE6">
      <w:numFmt w:val="decimal"/>
      <w:lvlText w:val=""/>
      <w:lvlJc w:val="left"/>
    </w:lvl>
    <w:lvl w:ilvl="3" w:tplc="CB96D052">
      <w:numFmt w:val="decimal"/>
      <w:lvlText w:val=""/>
      <w:lvlJc w:val="left"/>
    </w:lvl>
    <w:lvl w:ilvl="4" w:tplc="8B5E2468">
      <w:numFmt w:val="decimal"/>
      <w:lvlText w:val=""/>
      <w:lvlJc w:val="left"/>
    </w:lvl>
    <w:lvl w:ilvl="5" w:tplc="F326B4D6">
      <w:numFmt w:val="decimal"/>
      <w:lvlText w:val=""/>
      <w:lvlJc w:val="left"/>
    </w:lvl>
    <w:lvl w:ilvl="6" w:tplc="FC0CFD60">
      <w:numFmt w:val="decimal"/>
      <w:lvlText w:val=""/>
      <w:lvlJc w:val="left"/>
    </w:lvl>
    <w:lvl w:ilvl="7" w:tplc="F8DEE7C6">
      <w:numFmt w:val="decimal"/>
      <w:lvlText w:val=""/>
      <w:lvlJc w:val="left"/>
    </w:lvl>
    <w:lvl w:ilvl="8" w:tplc="406499A2">
      <w:numFmt w:val="decimal"/>
      <w:lvlText w:val=""/>
      <w:lvlJc w:val="left"/>
    </w:lvl>
  </w:abstractNum>
  <w:abstractNum w:abstractNumId="24">
    <w:nsid w:val="11B1CC33"/>
    <w:multiLevelType w:val="hybridMultilevel"/>
    <w:tmpl w:val="0834FD54"/>
    <w:lvl w:ilvl="0" w:tplc="12CA0F28">
      <w:start w:val="1"/>
      <w:numFmt w:val="lowerRoman"/>
      <w:lvlText w:val="%1"/>
      <w:lvlJc w:val="left"/>
    </w:lvl>
    <w:lvl w:ilvl="1" w:tplc="DB700D8A">
      <w:start w:val="2"/>
      <w:numFmt w:val="lowerRoman"/>
      <w:lvlText w:val="%2."/>
      <w:lvlJc w:val="left"/>
    </w:lvl>
    <w:lvl w:ilvl="2" w:tplc="B3683D6E">
      <w:numFmt w:val="decimal"/>
      <w:lvlText w:val=""/>
      <w:lvlJc w:val="left"/>
    </w:lvl>
    <w:lvl w:ilvl="3" w:tplc="2EC8099C">
      <w:numFmt w:val="decimal"/>
      <w:lvlText w:val=""/>
      <w:lvlJc w:val="left"/>
    </w:lvl>
    <w:lvl w:ilvl="4" w:tplc="29DEA97A">
      <w:numFmt w:val="decimal"/>
      <w:lvlText w:val=""/>
      <w:lvlJc w:val="left"/>
    </w:lvl>
    <w:lvl w:ilvl="5" w:tplc="62641288">
      <w:numFmt w:val="decimal"/>
      <w:lvlText w:val=""/>
      <w:lvlJc w:val="left"/>
    </w:lvl>
    <w:lvl w:ilvl="6" w:tplc="542231D0">
      <w:numFmt w:val="decimal"/>
      <w:lvlText w:val=""/>
      <w:lvlJc w:val="left"/>
    </w:lvl>
    <w:lvl w:ilvl="7" w:tplc="433A668E">
      <w:numFmt w:val="decimal"/>
      <w:lvlText w:val=""/>
      <w:lvlJc w:val="left"/>
    </w:lvl>
    <w:lvl w:ilvl="8" w:tplc="CF8E0092">
      <w:numFmt w:val="decimal"/>
      <w:lvlText w:val=""/>
      <w:lvlJc w:val="left"/>
    </w:lvl>
  </w:abstractNum>
  <w:abstractNum w:abstractNumId="25">
    <w:nsid w:val="11CCA8BA"/>
    <w:multiLevelType w:val="hybridMultilevel"/>
    <w:tmpl w:val="68B2DC3C"/>
    <w:lvl w:ilvl="0" w:tplc="835CD97E">
      <w:start w:val="1"/>
      <w:numFmt w:val="upperLetter"/>
      <w:lvlText w:val="%1"/>
      <w:lvlJc w:val="left"/>
    </w:lvl>
    <w:lvl w:ilvl="1" w:tplc="6682F0CA">
      <w:start w:val="1"/>
      <w:numFmt w:val="lowerLetter"/>
      <w:lvlText w:val="%2"/>
      <w:lvlJc w:val="left"/>
    </w:lvl>
    <w:lvl w:ilvl="2" w:tplc="003A2E88">
      <w:start w:val="1"/>
      <w:numFmt w:val="lowerLetter"/>
      <w:lvlText w:val="%3"/>
      <w:lvlJc w:val="left"/>
    </w:lvl>
    <w:lvl w:ilvl="3" w:tplc="619ACD96">
      <w:start w:val="2"/>
      <w:numFmt w:val="lowerLetter"/>
      <w:lvlText w:val="%4."/>
      <w:lvlJc w:val="left"/>
    </w:lvl>
    <w:lvl w:ilvl="4" w:tplc="989C25DA">
      <w:numFmt w:val="decimal"/>
      <w:lvlText w:val=""/>
      <w:lvlJc w:val="left"/>
    </w:lvl>
    <w:lvl w:ilvl="5" w:tplc="79760CD6">
      <w:numFmt w:val="decimal"/>
      <w:lvlText w:val=""/>
      <w:lvlJc w:val="left"/>
    </w:lvl>
    <w:lvl w:ilvl="6" w:tplc="A7FCFFDE">
      <w:numFmt w:val="decimal"/>
      <w:lvlText w:val=""/>
      <w:lvlJc w:val="left"/>
    </w:lvl>
    <w:lvl w:ilvl="7" w:tplc="93602F94">
      <w:numFmt w:val="decimal"/>
      <w:lvlText w:val=""/>
      <w:lvlJc w:val="left"/>
    </w:lvl>
    <w:lvl w:ilvl="8" w:tplc="99E8F5CC">
      <w:numFmt w:val="decimal"/>
      <w:lvlText w:val=""/>
      <w:lvlJc w:val="left"/>
    </w:lvl>
  </w:abstractNum>
  <w:abstractNum w:abstractNumId="26">
    <w:nsid w:val="135B8110"/>
    <w:multiLevelType w:val="hybridMultilevel"/>
    <w:tmpl w:val="9E629B16"/>
    <w:lvl w:ilvl="0" w:tplc="03566B5A">
      <w:start w:val="1"/>
      <w:numFmt w:val="lowerRoman"/>
      <w:lvlText w:val="%1."/>
      <w:lvlJc w:val="left"/>
    </w:lvl>
    <w:lvl w:ilvl="1" w:tplc="C464AC02">
      <w:numFmt w:val="decimal"/>
      <w:lvlText w:val=""/>
      <w:lvlJc w:val="left"/>
    </w:lvl>
    <w:lvl w:ilvl="2" w:tplc="78F030D0">
      <w:numFmt w:val="decimal"/>
      <w:lvlText w:val=""/>
      <w:lvlJc w:val="left"/>
    </w:lvl>
    <w:lvl w:ilvl="3" w:tplc="0C2417B2">
      <w:numFmt w:val="decimal"/>
      <w:lvlText w:val=""/>
      <w:lvlJc w:val="left"/>
    </w:lvl>
    <w:lvl w:ilvl="4" w:tplc="5EDCA2B8">
      <w:numFmt w:val="decimal"/>
      <w:lvlText w:val=""/>
      <w:lvlJc w:val="left"/>
    </w:lvl>
    <w:lvl w:ilvl="5" w:tplc="E8164558">
      <w:numFmt w:val="decimal"/>
      <w:lvlText w:val=""/>
      <w:lvlJc w:val="left"/>
    </w:lvl>
    <w:lvl w:ilvl="6" w:tplc="BCA0C8A8">
      <w:numFmt w:val="decimal"/>
      <w:lvlText w:val=""/>
      <w:lvlJc w:val="left"/>
    </w:lvl>
    <w:lvl w:ilvl="7" w:tplc="6012FBA4">
      <w:numFmt w:val="decimal"/>
      <w:lvlText w:val=""/>
      <w:lvlJc w:val="left"/>
    </w:lvl>
    <w:lvl w:ilvl="8" w:tplc="8DD820CC">
      <w:numFmt w:val="decimal"/>
      <w:lvlText w:val=""/>
      <w:lvlJc w:val="left"/>
    </w:lvl>
  </w:abstractNum>
  <w:abstractNum w:abstractNumId="27">
    <w:nsid w:val="14217E23"/>
    <w:multiLevelType w:val="hybridMultilevel"/>
    <w:tmpl w:val="13FAC2B0"/>
    <w:lvl w:ilvl="0" w:tplc="6FCA0A02">
      <w:start w:val="6"/>
      <w:numFmt w:val="decimal"/>
      <w:lvlText w:val="%1."/>
      <w:lvlJc w:val="left"/>
    </w:lvl>
    <w:lvl w:ilvl="1" w:tplc="5C769452">
      <w:numFmt w:val="decimal"/>
      <w:lvlText w:val=""/>
      <w:lvlJc w:val="left"/>
    </w:lvl>
    <w:lvl w:ilvl="2" w:tplc="A678DCDE">
      <w:numFmt w:val="decimal"/>
      <w:lvlText w:val=""/>
      <w:lvlJc w:val="left"/>
    </w:lvl>
    <w:lvl w:ilvl="3" w:tplc="E5F0A3D4">
      <w:numFmt w:val="decimal"/>
      <w:lvlText w:val=""/>
      <w:lvlJc w:val="left"/>
    </w:lvl>
    <w:lvl w:ilvl="4" w:tplc="994C8B5C">
      <w:numFmt w:val="decimal"/>
      <w:lvlText w:val=""/>
      <w:lvlJc w:val="left"/>
    </w:lvl>
    <w:lvl w:ilvl="5" w:tplc="BC8CB794">
      <w:numFmt w:val="decimal"/>
      <w:lvlText w:val=""/>
      <w:lvlJc w:val="left"/>
    </w:lvl>
    <w:lvl w:ilvl="6" w:tplc="216809F2">
      <w:numFmt w:val="decimal"/>
      <w:lvlText w:val=""/>
      <w:lvlJc w:val="left"/>
    </w:lvl>
    <w:lvl w:ilvl="7" w:tplc="00006ACC">
      <w:numFmt w:val="decimal"/>
      <w:lvlText w:val=""/>
      <w:lvlJc w:val="left"/>
    </w:lvl>
    <w:lvl w:ilvl="8" w:tplc="B1A6A280">
      <w:numFmt w:val="decimal"/>
      <w:lvlText w:val=""/>
      <w:lvlJc w:val="left"/>
    </w:lvl>
  </w:abstractNum>
  <w:abstractNum w:abstractNumId="28">
    <w:nsid w:val="14D53685"/>
    <w:multiLevelType w:val="hybridMultilevel"/>
    <w:tmpl w:val="FD7ABD00"/>
    <w:lvl w:ilvl="0" w:tplc="2BD27A3C">
      <w:start w:val="7"/>
      <w:numFmt w:val="decimal"/>
      <w:lvlText w:val="%1."/>
      <w:lvlJc w:val="left"/>
    </w:lvl>
    <w:lvl w:ilvl="1" w:tplc="D8C0B9BA">
      <w:numFmt w:val="decimal"/>
      <w:lvlText w:val=""/>
      <w:lvlJc w:val="left"/>
    </w:lvl>
    <w:lvl w:ilvl="2" w:tplc="B30C5CF4">
      <w:numFmt w:val="decimal"/>
      <w:lvlText w:val=""/>
      <w:lvlJc w:val="left"/>
    </w:lvl>
    <w:lvl w:ilvl="3" w:tplc="5448BF6E">
      <w:numFmt w:val="decimal"/>
      <w:lvlText w:val=""/>
      <w:lvlJc w:val="left"/>
    </w:lvl>
    <w:lvl w:ilvl="4" w:tplc="7B62E13A">
      <w:numFmt w:val="decimal"/>
      <w:lvlText w:val=""/>
      <w:lvlJc w:val="left"/>
    </w:lvl>
    <w:lvl w:ilvl="5" w:tplc="F33C07AE">
      <w:numFmt w:val="decimal"/>
      <w:lvlText w:val=""/>
      <w:lvlJc w:val="left"/>
    </w:lvl>
    <w:lvl w:ilvl="6" w:tplc="04269D38">
      <w:numFmt w:val="decimal"/>
      <w:lvlText w:val=""/>
      <w:lvlJc w:val="left"/>
    </w:lvl>
    <w:lvl w:ilvl="7" w:tplc="F9B06928">
      <w:numFmt w:val="decimal"/>
      <w:lvlText w:val=""/>
      <w:lvlJc w:val="left"/>
    </w:lvl>
    <w:lvl w:ilvl="8" w:tplc="BF22259E">
      <w:numFmt w:val="decimal"/>
      <w:lvlText w:val=""/>
      <w:lvlJc w:val="left"/>
    </w:lvl>
  </w:abstractNum>
  <w:abstractNum w:abstractNumId="29">
    <w:nsid w:val="15B71329"/>
    <w:multiLevelType w:val="hybridMultilevel"/>
    <w:tmpl w:val="E9B66A98"/>
    <w:lvl w:ilvl="0" w:tplc="D3A4D3E8">
      <w:start w:val="4"/>
      <w:numFmt w:val="decimal"/>
      <w:lvlText w:val="%1."/>
      <w:lvlJc w:val="left"/>
    </w:lvl>
    <w:lvl w:ilvl="1" w:tplc="24D0957A">
      <w:numFmt w:val="decimal"/>
      <w:lvlText w:val=""/>
      <w:lvlJc w:val="left"/>
    </w:lvl>
    <w:lvl w:ilvl="2" w:tplc="FD9E4876">
      <w:numFmt w:val="decimal"/>
      <w:lvlText w:val=""/>
      <w:lvlJc w:val="left"/>
    </w:lvl>
    <w:lvl w:ilvl="3" w:tplc="5996373E">
      <w:numFmt w:val="decimal"/>
      <w:lvlText w:val=""/>
      <w:lvlJc w:val="left"/>
    </w:lvl>
    <w:lvl w:ilvl="4" w:tplc="AE3E21F2">
      <w:numFmt w:val="decimal"/>
      <w:lvlText w:val=""/>
      <w:lvlJc w:val="left"/>
    </w:lvl>
    <w:lvl w:ilvl="5" w:tplc="884649B6">
      <w:numFmt w:val="decimal"/>
      <w:lvlText w:val=""/>
      <w:lvlJc w:val="left"/>
    </w:lvl>
    <w:lvl w:ilvl="6" w:tplc="1C183644">
      <w:numFmt w:val="decimal"/>
      <w:lvlText w:val=""/>
      <w:lvlJc w:val="left"/>
    </w:lvl>
    <w:lvl w:ilvl="7" w:tplc="5952FA56">
      <w:numFmt w:val="decimal"/>
      <w:lvlText w:val=""/>
      <w:lvlJc w:val="left"/>
    </w:lvl>
    <w:lvl w:ilvl="8" w:tplc="812C04FC">
      <w:numFmt w:val="decimal"/>
      <w:lvlText w:val=""/>
      <w:lvlJc w:val="left"/>
    </w:lvl>
  </w:abstractNum>
  <w:abstractNum w:abstractNumId="30">
    <w:nsid w:val="15BCABA8"/>
    <w:multiLevelType w:val="hybridMultilevel"/>
    <w:tmpl w:val="D33C325C"/>
    <w:lvl w:ilvl="0" w:tplc="546E5CCE">
      <w:start w:val="3"/>
      <w:numFmt w:val="decimal"/>
      <w:lvlText w:val="%1."/>
      <w:lvlJc w:val="left"/>
    </w:lvl>
    <w:lvl w:ilvl="1" w:tplc="D366A66C">
      <w:numFmt w:val="decimal"/>
      <w:lvlText w:val=""/>
      <w:lvlJc w:val="left"/>
    </w:lvl>
    <w:lvl w:ilvl="2" w:tplc="077C65C8">
      <w:numFmt w:val="decimal"/>
      <w:lvlText w:val=""/>
      <w:lvlJc w:val="left"/>
    </w:lvl>
    <w:lvl w:ilvl="3" w:tplc="0B2610BA">
      <w:numFmt w:val="decimal"/>
      <w:lvlText w:val=""/>
      <w:lvlJc w:val="left"/>
    </w:lvl>
    <w:lvl w:ilvl="4" w:tplc="F864AF36">
      <w:numFmt w:val="decimal"/>
      <w:lvlText w:val=""/>
      <w:lvlJc w:val="left"/>
    </w:lvl>
    <w:lvl w:ilvl="5" w:tplc="491E8A92">
      <w:numFmt w:val="decimal"/>
      <w:lvlText w:val=""/>
      <w:lvlJc w:val="left"/>
    </w:lvl>
    <w:lvl w:ilvl="6" w:tplc="9EC8CF30">
      <w:numFmt w:val="decimal"/>
      <w:lvlText w:val=""/>
      <w:lvlJc w:val="left"/>
    </w:lvl>
    <w:lvl w:ilvl="7" w:tplc="DBB0AF60">
      <w:numFmt w:val="decimal"/>
      <w:lvlText w:val=""/>
      <w:lvlJc w:val="left"/>
    </w:lvl>
    <w:lvl w:ilvl="8" w:tplc="7302920C">
      <w:numFmt w:val="decimal"/>
      <w:lvlText w:val=""/>
      <w:lvlJc w:val="left"/>
    </w:lvl>
  </w:abstractNum>
  <w:abstractNum w:abstractNumId="31">
    <w:nsid w:val="16CF80F1"/>
    <w:multiLevelType w:val="hybridMultilevel"/>
    <w:tmpl w:val="8334C7A6"/>
    <w:lvl w:ilvl="0" w:tplc="A05C5914">
      <w:start w:val="1"/>
      <w:numFmt w:val="decimal"/>
      <w:lvlText w:val="%1"/>
      <w:lvlJc w:val="left"/>
    </w:lvl>
    <w:lvl w:ilvl="1" w:tplc="B08ECB60">
      <w:start w:val="1"/>
      <w:numFmt w:val="decimal"/>
      <w:lvlText w:val="%2"/>
      <w:lvlJc w:val="left"/>
    </w:lvl>
    <w:lvl w:ilvl="2" w:tplc="986E1C16">
      <w:start w:val="1"/>
      <w:numFmt w:val="lowerLetter"/>
      <w:lvlText w:val="%3."/>
      <w:lvlJc w:val="left"/>
    </w:lvl>
    <w:lvl w:ilvl="3" w:tplc="E9A2765E">
      <w:numFmt w:val="decimal"/>
      <w:lvlText w:val=""/>
      <w:lvlJc w:val="left"/>
    </w:lvl>
    <w:lvl w:ilvl="4" w:tplc="95ECFCB4">
      <w:numFmt w:val="decimal"/>
      <w:lvlText w:val=""/>
      <w:lvlJc w:val="left"/>
    </w:lvl>
    <w:lvl w:ilvl="5" w:tplc="216C89C2">
      <w:numFmt w:val="decimal"/>
      <w:lvlText w:val=""/>
      <w:lvlJc w:val="left"/>
    </w:lvl>
    <w:lvl w:ilvl="6" w:tplc="7A28D704">
      <w:numFmt w:val="decimal"/>
      <w:lvlText w:val=""/>
      <w:lvlJc w:val="left"/>
    </w:lvl>
    <w:lvl w:ilvl="7" w:tplc="746242F8">
      <w:numFmt w:val="decimal"/>
      <w:lvlText w:val=""/>
      <w:lvlJc w:val="left"/>
    </w:lvl>
    <w:lvl w:ilvl="8" w:tplc="A25E6EA2">
      <w:numFmt w:val="decimal"/>
      <w:lvlText w:val=""/>
      <w:lvlJc w:val="left"/>
    </w:lvl>
  </w:abstractNum>
  <w:abstractNum w:abstractNumId="32">
    <w:nsid w:val="17180B0B"/>
    <w:multiLevelType w:val="hybridMultilevel"/>
    <w:tmpl w:val="66A4087A"/>
    <w:lvl w:ilvl="0" w:tplc="8C1ED9BA">
      <w:start w:val="1"/>
      <w:numFmt w:val="decimal"/>
      <w:lvlText w:val="%1"/>
      <w:lvlJc w:val="left"/>
    </w:lvl>
    <w:lvl w:ilvl="1" w:tplc="57F230F6">
      <w:numFmt w:val="decimal"/>
      <w:lvlText w:val=""/>
      <w:lvlJc w:val="left"/>
    </w:lvl>
    <w:lvl w:ilvl="2" w:tplc="B282DB64">
      <w:numFmt w:val="decimal"/>
      <w:lvlText w:val=""/>
      <w:lvlJc w:val="left"/>
    </w:lvl>
    <w:lvl w:ilvl="3" w:tplc="18D2AA06">
      <w:numFmt w:val="decimal"/>
      <w:lvlText w:val=""/>
      <w:lvlJc w:val="left"/>
    </w:lvl>
    <w:lvl w:ilvl="4" w:tplc="5008A7FE">
      <w:numFmt w:val="decimal"/>
      <w:lvlText w:val=""/>
      <w:lvlJc w:val="left"/>
    </w:lvl>
    <w:lvl w:ilvl="5" w:tplc="4C98CD18">
      <w:numFmt w:val="decimal"/>
      <w:lvlText w:val=""/>
      <w:lvlJc w:val="left"/>
    </w:lvl>
    <w:lvl w:ilvl="6" w:tplc="C2B2DD78">
      <w:numFmt w:val="decimal"/>
      <w:lvlText w:val=""/>
      <w:lvlJc w:val="left"/>
    </w:lvl>
    <w:lvl w:ilvl="7" w:tplc="BED689EA">
      <w:numFmt w:val="decimal"/>
      <w:lvlText w:val=""/>
      <w:lvlJc w:val="left"/>
    </w:lvl>
    <w:lvl w:ilvl="8" w:tplc="7F963A2C">
      <w:numFmt w:val="decimal"/>
      <w:lvlText w:val=""/>
      <w:lvlJc w:val="left"/>
    </w:lvl>
  </w:abstractNum>
  <w:abstractNum w:abstractNumId="33">
    <w:nsid w:val="175DFCF0"/>
    <w:multiLevelType w:val="hybridMultilevel"/>
    <w:tmpl w:val="5ADCFB5E"/>
    <w:lvl w:ilvl="0" w:tplc="FCF0296E">
      <w:start w:val="2"/>
      <w:numFmt w:val="lowerLetter"/>
      <w:lvlText w:val="%1."/>
      <w:lvlJc w:val="left"/>
    </w:lvl>
    <w:lvl w:ilvl="1" w:tplc="DF64AC48">
      <w:numFmt w:val="decimal"/>
      <w:lvlText w:val=""/>
      <w:lvlJc w:val="left"/>
    </w:lvl>
    <w:lvl w:ilvl="2" w:tplc="B00099C2">
      <w:numFmt w:val="decimal"/>
      <w:lvlText w:val=""/>
      <w:lvlJc w:val="left"/>
    </w:lvl>
    <w:lvl w:ilvl="3" w:tplc="3D0441EA">
      <w:numFmt w:val="decimal"/>
      <w:lvlText w:val=""/>
      <w:lvlJc w:val="left"/>
    </w:lvl>
    <w:lvl w:ilvl="4" w:tplc="06ECF086">
      <w:numFmt w:val="decimal"/>
      <w:lvlText w:val=""/>
      <w:lvlJc w:val="left"/>
    </w:lvl>
    <w:lvl w:ilvl="5" w:tplc="EFF4EA98">
      <w:numFmt w:val="decimal"/>
      <w:lvlText w:val=""/>
      <w:lvlJc w:val="left"/>
    </w:lvl>
    <w:lvl w:ilvl="6" w:tplc="51243DA6">
      <w:numFmt w:val="decimal"/>
      <w:lvlText w:val=""/>
      <w:lvlJc w:val="left"/>
    </w:lvl>
    <w:lvl w:ilvl="7" w:tplc="7DA6B8FE">
      <w:numFmt w:val="decimal"/>
      <w:lvlText w:val=""/>
      <w:lvlJc w:val="left"/>
    </w:lvl>
    <w:lvl w:ilvl="8" w:tplc="797C202E">
      <w:numFmt w:val="decimal"/>
      <w:lvlText w:val=""/>
      <w:lvlJc w:val="left"/>
    </w:lvl>
  </w:abstractNum>
  <w:abstractNum w:abstractNumId="34">
    <w:nsid w:val="17A1B582"/>
    <w:multiLevelType w:val="hybridMultilevel"/>
    <w:tmpl w:val="B240ACDA"/>
    <w:lvl w:ilvl="0" w:tplc="B2305B5A">
      <w:start w:val="1"/>
      <w:numFmt w:val="lowerRoman"/>
      <w:lvlText w:val="%1"/>
      <w:lvlJc w:val="left"/>
    </w:lvl>
    <w:lvl w:ilvl="1" w:tplc="248C834C">
      <w:start w:val="35"/>
      <w:numFmt w:val="lowerLetter"/>
      <w:lvlText w:val="%2."/>
      <w:lvlJc w:val="left"/>
    </w:lvl>
    <w:lvl w:ilvl="2" w:tplc="9A8EB3FA">
      <w:numFmt w:val="decimal"/>
      <w:lvlText w:val=""/>
      <w:lvlJc w:val="left"/>
    </w:lvl>
    <w:lvl w:ilvl="3" w:tplc="F0AEE83C">
      <w:numFmt w:val="decimal"/>
      <w:lvlText w:val=""/>
      <w:lvlJc w:val="left"/>
    </w:lvl>
    <w:lvl w:ilvl="4" w:tplc="DFC65CAC">
      <w:numFmt w:val="decimal"/>
      <w:lvlText w:val=""/>
      <w:lvlJc w:val="left"/>
    </w:lvl>
    <w:lvl w:ilvl="5" w:tplc="A5C613D0">
      <w:numFmt w:val="decimal"/>
      <w:lvlText w:val=""/>
      <w:lvlJc w:val="left"/>
    </w:lvl>
    <w:lvl w:ilvl="6" w:tplc="54F49816">
      <w:numFmt w:val="decimal"/>
      <w:lvlText w:val=""/>
      <w:lvlJc w:val="left"/>
    </w:lvl>
    <w:lvl w:ilvl="7" w:tplc="EA9875B4">
      <w:numFmt w:val="decimal"/>
      <w:lvlText w:val=""/>
      <w:lvlJc w:val="left"/>
    </w:lvl>
    <w:lvl w:ilvl="8" w:tplc="D49CE142">
      <w:numFmt w:val="decimal"/>
      <w:lvlText w:val=""/>
      <w:lvlJc w:val="left"/>
    </w:lvl>
  </w:abstractNum>
  <w:abstractNum w:abstractNumId="35">
    <w:nsid w:val="1816F8C4"/>
    <w:multiLevelType w:val="hybridMultilevel"/>
    <w:tmpl w:val="282C7B3C"/>
    <w:lvl w:ilvl="0" w:tplc="3ADC5ED0">
      <w:start w:val="12"/>
      <w:numFmt w:val="decimal"/>
      <w:lvlText w:val="%1."/>
      <w:lvlJc w:val="left"/>
    </w:lvl>
    <w:lvl w:ilvl="1" w:tplc="CFB039D0">
      <w:numFmt w:val="decimal"/>
      <w:lvlText w:val=""/>
      <w:lvlJc w:val="left"/>
    </w:lvl>
    <w:lvl w:ilvl="2" w:tplc="59CC559E">
      <w:numFmt w:val="decimal"/>
      <w:lvlText w:val=""/>
      <w:lvlJc w:val="left"/>
    </w:lvl>
    <w:lvl w:ilvl="3" w:tplc="E0967D82">
      <w:numFmt w:val="decimal"/>
      <w:lvlText w:val=""/>
      <w:lvlJc w:val="left"/>
    </w:lvl>
    <w:lvl w:ilvl="4" w:tplc="8A4CFE52">
      <w:numFmt w:val="decimal"/>
      <w:lvlText w:val=""/>
      <w:lvlJc w:val="left"/>
    </w:lvl>
    <w:lvl w:ilvl="5" w:tplc="1E143B6E">
      <w:numFmt w:val="decimal"/>
      <w:lvlText w:val=""/>
      <w:lvlJc w:val="left"/>
    </w:lvl>
    <w:lvl w:ilvl="6" w:tplc="4F9C632A">
      <w:numFmt w:val="decimal"/>
      <w:lvlText w:val=""/>
      <w:lvlJc w:val="left"/>
    </w:lvl>
    <w:lvl w:ilvl="7" w:tplc="99D89308">
      <w:numFmt w:val="decimal"/>
      <w:lvlText w:val=""/>
      <w:lvlJc w:val="left"/>
    </w:lvl>
    <w:lvl w:ilvl="8" w:tplc="2FDC8D6A">
      <w:numFmt w:val="decimal"/>
      <w:lvlText w:val=""/>
      <w:lvlJc w:val="left"/>
    </w:lvl>
  </w:abstractNum>
  <w:abstractNum w:abstractNumId="36">
    <w:nsid w:val="1849C29B"/>
    <w:multiLevelType w:val="hybridMultilevel"/>
    <w:tmpl w:val="569859BE"/>
    <w:lvl w:ilvl="0" w:tplc="46CA3CE8">
      <w:start w:val="1"/>
      <w:numFmt w:val="lowerLetter"/>
      <w:lvlText w:val="%1"/>
      <w:lvlJc w:val="left"/>
    </w:lvl>
    <w:lvl w:ilvl="1" w:tplc="E8604DEC">
      <w:start w:val="7"/>
      <w:numFmt w:val="upperLetter"/>
      <w:lvlText w:val="%2."/>
      <w:lvlJc w:val="left"/>
    </w:lvl>
    <w:lvl w:ilvl="2" w:tplc="C4F2EEEE">
      <w:numFmt w:val="decimal"/>
      <w:lvlText w:val=""/>
      <w:lvlJc w:val="left"/>
    </w:lvl>
    <w:lvl w:ilvl="3" w:tplc="A76EB340">
      <w:numFmt w:val="decimal"/>
      <w:lvlText w:val=""/>
      <w:lvlJc w:val="left"/>
    </w:lvl>
    <w:lvl w:ilvl="4" w:tplc="52AE53CE">
      <w:numFmt w:val="decimal"/>
      <w:lvlText w:val=""/>
      <w:lvlJc w:val="left"/>
    </w:lvl>
    <w:lvl w:ilvl="5" w:tplc="7114A818">
      <w:numFmt w:val="decimal"/>
      <w:lvlText w:val=""/>
      <w:lvlJc w:val="left"/>
    </w:lvl>
    <w:lvl w:ilvl="6" w:tplc="0EC4F1D2">
      <w:numFmt w:val="decimal"/>
      <w:lvlText w:val=""/>
      <w:lvlJc w:val="left"/>
    </w:lvl>
    <w:lvl w:ilvl="7" w:tplc="B238BFA4">
      <w:numFmt w:val="decimal"/>
      <w:lvlText w:val=""/>
      <w:lvlJc w:val="left"/>
    </w:lvl>
    <w:lvl w:ilvl="8" w:tplc="A5C26CE6">
      <w:numFmt w:val="decimal"/>
      <w:lvlText w:val=""/>
      <w:lvlJc w:val="left"/>
    </w:lvl>
  </w:abstractNum>
  <w:abstractNum w:abstractNumId="37">
    <w:nsid w:val="19E21BB2"/>
    <w:multiLevelType w:val="hybridMultilevel"/>
    <w:tmpl w:val="48368CF6"/>
    <w:lvl w:ilvl="0" w:tplc="30DA725A">
      <w:start w:val="5"/>
      <w:numFmt w:val="lowerRoman"/>
      <w:lvlText w:val="%1."/>
      <w:lvlJc w:val="left"/>
    </w:lvl>
    <w:lvl w:ilvl="1" w:tplc="7DCC60BE">
      <w:start w:val="1"/>
      <w:numFmt w:val="lowerRoman"/>
      <w:lvlText w:val="%2"/>
      <w:lvlJc w:val="left"/>
    </w:lvl>
    <w:lvl w:ilvl="2" w:tplc="BC0EFCBA">
      <w:numFmt w:val="decimal"/>
      <w:lvlText w:val=""/>
      <w:lvlJc w:val="left"/>
    </w:lvl>
    <w:lvl w:ilvl="3" w:tplc="38C41688">
      <w:numFmt w:val="decimal"/>
      <w:lvlText w:val=""/>
      <w:lvlJc w:val="left"/>
    </w:lvl>
    <w:lvl w:ilvl="4" w:tplc="B6FA06F6">
      <w:numFmt w:val="decimal"/>
      <w:lvlText w:val=""/>
      <w:lvlJc w:val="left"/>
    </w:lvl>
    <w:lvl w:ilvl="5" w:tplc="78F49F3A">
      <w:numFmt w:val="decimal"/>
      <w:lvlText w:val=""/>
      <w:lvlJc w:val="left"/>
    </w:lvl>
    <w:lvl w:ilvl="6" w:tplc="1EAA9F98">
      <w:numFmt w:val="decimal"/>
      <w:lvlText w:val=""/>
      <w:lvlJc w:val="left"/>
    </w:lvl>
    <w:lvl w:ilvl="7" w:tplc="1C96EBB6">
      <w:numFmt w:val="decimal"/>
      <w:lvlText w:val=""/>
      <w:lvlJc w:val="left"/>
    </w:lvl>
    <w:lvl w:ilvl="8" w:tplc="32E864C4">
      <w:numFmt w:val="decimal"/>
      <w:lvlText w:val=""/>
      <w:lvlJc w:val="left"/>
    </w:lvl>
  </w:abstractNum>
  <w:abstractNum w:abstractNumId="38">
    <w:nsid w:val="1A0DDE32"/>
    <w:multiLevelType w:val="hybridMultilevel"/>
    <w:tmpl w:val="DC344F8A"/>
    <w:lvl w:ilvl="0" w:tplc="F5182020">
      <w:start w:val="14"/>
      <w:numFmt w:val="decimal"/>
      <w:lvlText w:val="%1."/>
      <w:lvlJc w:val="left"/>
    </w:lvl>
    <w:lvl w:ilvl="1" w:tplc="C422057A">
      <w:start w:val="1"/>
      <w:numFmt w:val="lowerRoman"/>
      <w:lvlText w:val="%2"/>
      <w:lvlJc w:val="left"/>
    </w:lvl>
    <w:lvl w:ilvl="2" w:tplc="93141326">
      <w:start w:val="1"/>
      <w:numFmt w:val="lowerRoman"/>
      <w:lvlText w:val="%3"/>
      <w:lvlJc w:val="left"/>
    </w:lvl>
    <w:lvl w:ilvl="3" w:tplc="21180138">
      <w:start w:val="1"/>
      <w:numFmt w:val="lowerRoman"/>
      <w:lvlText w:val="%4"/>
      <w:lvlJc w:val="left"/>
    </w:lvl>
    <w:lvl w:ilvl="4" w:tplc="22DC97FE">
      <w:numFmt w:val="decimal"/>
      <w:lvlText w:val=""/>
      <w:lvlJc w:val="left"/>
    </w:lvl>
    <w:lvl w:ilvl="5" w:tplc="83001BE8">
      <w:numFmt w:val="decimal"/>
      <w:lvlText w:val=""/>
      <w:lvlJc w:val="left"/>
    </w:lvl>
    <w:lvl w:ilvl="6" w:tplc="DBCA540E">
      <w:numFmt w:val="decimal"/>
      <w:lvlText w:val=""/>
      <w:lvlJc w:val="left"/>
    </w:lvl>
    <w:lvl w:ilvl="7" w:tplc="FA869BCA">
      <w:numFmt w:val="decimal"/>
      <w:lvlText w:val=""/>
      <w:lvlJc w:val="left"/>
    </w:lvl>
    <w:lvl w:ilvl="8" w:tplc="0D2CBF44">
      <w:numFmt w:val="decimal"/>
      <w:lvlText w:val=""/>
      <w:lvlJc w:val="left"/>
    </w:lvl>
  </w:abstractNum>
  <w:abstractNum w:abstractNumId="39">
    <w:nsid w:val="1A9A9E69"/>
    <w:multiLevelType w:val="hybridMultilevel"/>
    <w:tmpl w:val="70D0501C"/>
    <w:lvl w:ilvl="0" w:tplc="BFEC7CBC">
      <w:start w:val="1"/>
      <w:numFmt w:val="lowerLetter"/>
      <w:lvlText w:val="%1."/>
      <w:lvlJc w:val="left"/>
    </w:lvl>
    <w:lvl w:ilvl="1" w:tplc="CE1C8B10">
      <w:numFmt w:val="decimal"/>
      <w:lvlText w:val=""/>
      <w:lvlJc w:val="left"/>
    </w:lvl>
    <w:lvl w:ilvl="2" w:tplc="7842F1C0">
      <w:numFmt w:val="decimal"/>
      <w:lvlText w:val=""/>
      <w:lvlJc w:val="left"/>
    </w:lvl>
    <w:lvl w:ilvl="3" w:tplc="E7DA3E84">
      <w:numFmt w:val="decimal"/>
      <w:lvlText w:val=""/>
      <w:lvlJc w:val="left"/>
    </w:lvl>
    <w:lvl w:ilvl="4" w:tplc="CC36D80E">
      <w:numFmt w:val="decimal"/>
      <w:lvlText w:val=""/>
      <w:lvlJc w:val="left"/>
    </w:lvl>
    <w:lvl w:ilvl="5" w:tplc="54302B86">
      <w:numFmt w:val="decimal"/>
      <w:lvlText w:val=""/>
      <w:lvlJc w:val="left"/>
    </w:lvl>
    <w:lvl w:ilvl="6" w:tplc="42CABF0A">
      <w:numFmt w:val="decimal"/>
      <w:lvlText w:val=""/>
      <w:lvlJc w:val="left"/>
    </w:lvl>
    <w:lvl w:ilvl="7" w:tplc="91107B8C">
      <w:numFmt w:val="decimal"/>
      <w:lvlText w:val=""/>
      <w:lvlJc w:val="left"/>
    </w:lvl>
    <w:lvl w:ilvl="8" w:tplc="4524F212">
      <w:numFmt w:val="decimal"/>
      <w:lvlText w:val=""/>
      <w:lvlJc w:val="left"/>
    </w:lvl>
  </w:abstractNum>
  <w:abstractNum w:abstractNumId="40">
    <w:nsid w:val="1AFE3625"/>
    <w:multiLevelType w:val="hybridMultilevel"/>
    <w:tmpl w:val="8084D8C0"/>
    <w:lvl w:ilvl="0" w:tplc="DC6EF8A2">
      <w:start w:val="1"/>
      <w:numFmt w:val="decimal"/>
      <w:lvlText w:val="%1"/>
      <w:lvlJc w:val="left"/>
    </w:lvl>
    <w:lvl w:ilvl="1" w:tplc="E3C835AE">
      <w:start w:val="1"/>
      <w:numFmt w:val="lowerRoman"/>
      <w:lvlText w:val="%2."/>
      <w:lvlJc w:val="left"/>
    </w:lvl>
    <w:lvl w:ilvl="2" w:tplc="DD602B8A">
      <w:start w:val="14"/>
      <w:numFmt w:val="decimal"/>
      <w:lvlText w:val="%3."/>
      <w:lvlJc w:val="left"/>
    </w:lvl>
    <w:lvl w:ilvl="3" w:tplc="90B862D4">
      <w:start w:val="3"/>
      <w:numFmt w:val="lowerRoman"/>
      <w:lvlText w:val="%4."/>
      <w:lvlJc w:val="left"/>
    </w:lvl>
    <w:lvl w:ilvl="4" w:tplc="FF32D310">
      <w:start w:val="1"/>
      <w:numFmt w:val="bullet"/>
      <w:lvlText w:val="*"/>
      <w:lvlJc w:val="left"/>
    </w:lvl>
    <w:lvl w:ilvl="5" w:tplc="B706D120">
      <w:numFmt w:val="decimal"/>
      <w:lvlText w:val=""/>
      <w:lvlJc w:val="left"/>
    </w:lvl>
    <w:lvl w:ilvl="6" w:tplc="671AE740">
      <w:numFmt w:val="decimal"/>
      <w:lvlText w:val=""/>
      <w:lvlJc w:val="left"/>
    </w:lvl>
    <w:lvl w:ilvl="7" w:tplc="09069EE2">
      <w:numFmt w:val="decimal"/>
      <w:lvlText w:val=""/>
      <w:lvlJc w:val="left"/>
    </w:lvl>
    <w:lvl w:ilvl="8" w:tplc="CE90FFB0">
      <w:numFmt w:val="decimal"/>
      <w:lvlText w:val=""/>
      <w:lvlJc w:val="left"/>
    </w:lvl>
  </w:abstractNum>
  <w:abstractNum w:abstractNumId="41">
    <w:nsid w:val="1C695DEC"/>
    <w:multiLevelType w:val="hybridMultilevel"/>
    <w:tmpl w:val="DBA6FE78"/>
    <w:lvl w:ilvl="0" w:tplc="E4B48EAC">
      <w:start w:val="1"/>
      <w:numFmt w:val="decimal"/>
      <w:lvlText w:val="%1"/>
      <w:lvlJc w:val="left"/>
    </w:lvl>
    <w:lvl w:ilvl="1" w:tplc="EC4EEE40">
      <w:start w:val="3"/>
      <w:numFmt w:val="decimal"/>
      <w:lvlText w:val="%2."/>
      <w:lvlJc w:val="left"/>
    </w:lvl>
    <w:lvl w:ilvl="2" w:tplc="95FC59A0">
      <w:start w:val="1"/>
      <w:numFmt w:val="lowerLetter"/>
      <w:lvlText w:val="%3"/>
      <w:lvlJc w:val="left"/>
    </w:lvl>
    <w:lvl w:ilvl="3" w:tplc="EC52B272">
      <w:numFmt w:val="decimal"/>
      <w:lvlText w:val=""/>
      <w:lvlJc w:val="left"/>
    </w:lvl>
    <w:lvl w:ilvl="4" w:tplc="35B49244">
      <w:numFmt w:val="decimal"/>
      <w:lvlText w:val=""/>
      <w:lvlJc w:val="left"/>
    </w:lvl>
    <w:lvl w:ilvl="5" w:tplc="B02291B8">
      <w:numFmt w:val="decimal"/>
      <w:lvlText w:val=""/>
      <w:lvlJc w:val="left"/>
    </w:lvl>
    <w:lvl w:ilvl="6" w:tplc="DB54E5A0">
      <w:numFmt w:val="decimal"/>
      <w:lvlText w:val=""/>
      <w:lvlJc w:val="left"/>
    </w:lvl>
    <w:lvl w:ilvl="7" w:tplc="D59A043E">
      <w:numFmt w:val="decimal"/>
      <w:lvlText w:val=""/>
      <w:lvlJc w:val="left"/>
    </w:lvl>
    <w:lvl w:ilvl="8" w:tplc="0278F45E">
      <w:numFmt w:val="decimal"/>
      <w:lvlText w:val=""/>
      <w:lvlJc w:val="left"/>
    </w:lvl>
  </w:abstractNum>
  <w:abstractNum w:abstractNumId="42">
    <w:nsid w:val="1CDCE2DE"/>
    <w:multiLevelType w:val="hybridMultilevel"/>
    <w:tmpl w:val="776A8A48"/>
    <w:lvl w:ilvl="0" w:tplc="6E7AD4EC">
      <w:start w:val="1"/>
      <w:numFmt w:val="decimal"/>
      <w:lvlText w:val="%1"/>
      <w:lvlJc w:val="left"/>
    </w:lvl>
    <w:lvl w:ilvl="1" w:tplc="15026B02">
      <w:start w:val="1"/>
      <w:numFmt w:val="decimal"/>
      <w:lvlText w:val="%2."/>
      <w:lvlJc w:val="left"/>
    </w:lvl>
    <w:lvl w:ilvl="2" w:tplc="A42811B2">
      <w:numFmt w:val="decimal"/>
      <w:lvlText w:val=""/>
      <w:lvlJc w:val="left"/>
    </w:lvl>
    <w:lvl w:ilvl="3" w:tplc="4AC26FD0">
      <w:numFmt w:val="decimal"/>
      <w:lvlText w:val=""/>
      <w:lvlJc w:val="left"/>
    </w:lvl>
    <w:lvl w:ilvl="4" w:tplc="1986822E">
      <w:numFmt w:val="decimal"/>
      <w:lvlText w:val=""/>
      <w:lvlJc w:val="left"/>
    </w:lvl>
    <w:lvl w:ilvl="5" w:tplc="B3E4DE30">
      <w:numFmt w:val="decimal"/>
      <w:lvlText w:val=""/>
      <w:lvlJc w:val="left"/>
    </w:lvl>
    <w:lvl w:ilvl="6" w:tplc="744C204C">
      <w:numFmt w:val="decimal"/>
      <w:lvlText w:val=""/>
      <w:lvlJc w:val="left"/>
    </w:lvl>
    <w:lvl w:ilvl="7" w:tplc="7D243E90">
      <w:numFmt w:val="decimal"/>
      <w:lvlText w:val=""/>
      <w:lvlJc w:val="left"/>
    </w:lvl>
    <w:lvl w:ilvl="8" w:tplc="924C1824">
      <w:numFmt w:val="decimal"/>
      <w:lvlText w:val=""/>
      <w:lvlJc w:val="left"/>
    </w:lvl>
  </w:abstractNum>
  <w:abstractNum w:abstractNumId="43">
    <w:nsid w:val="1DE8725A"/>
    <w:multiLevelType w:val="hybridMultilevel"/>
    <w:tmpl w:val="0A828832"/>
    <w:lvl w:ilvl="0" w:tplc="720CAF6A">
      <w:start w:val="1"/>
      <w:numFmt w:val="bullet"/>
      <w:lvlText w:val=":"/>
      <w:lvlJc w:val="left"/>
    </w:lvl>
    <w:lvl w:ilvl="1" w:tplc="0F94F07E">
      <w:start w:val="1"/>
      <w:numFmt w:val="bullet"/>
      <w:lvlText w:val=":"/>
      <w:lvlJc w:val="left"/>
    </w:lvl>
    <w:lvl w:ilvl="2" w:tplc="C0B8DF9C">
      <w:start w:val="1"/>
      <w:numFmt w:val="bullet"/>
      <w:lvlText w:val=":"/>
      <w:lvlJc w:val="left"/>
    </w:lvl>
    <w:lvl w:ilvl="3" w:tplc="EDA4435A">
      <w:numFmt w:val="decimal"/>
      <w:lvlText w:val=""/>
      <w:lvlJc w:val="left"/>
    </w:lvl>
    <w:lvl w:ilvl="4" w:tplc="30769098">
      <w:numFmt w:val="decimal"/>
      <w:lvlText w:val=""/>
      <w:lvlJc w:val="left"/>
    </w:lvl>
    <w:lvl w:ilvl="5" w:tplc="B2A28022">
      <w:numFmt w:val="decimal"/>
      <w:lvlText w:val=""/>
      <w:lvlJc w:val="left"/>
    </w:lvl>
    <w:lvl w:ilvl="6" w:tplc="0046E3E6">
      <w:numFmt w:val="decimal"/>
      <w:lvlText w:val=""/>
      <w:lvlJc w:val="left"/>
    </w:lvl>
    <w:lvl w:ilvl="7" w:tplc="8C6C7C24">
      <w:numFmt w:val="decimal"/>
      <w:lvlText w:val=""/>
      <w:lvlJc w:val="left"/>
    </w:lvl>
    <w:lvl w:ilvl="8" w:tplc="EE4438A0">
      <w:numFmt w:val="decimal"/>
      <w:lvlText w:val=""/>
      <w:lvlJc w:val="left"/>
    </w:lvl>
  </w:abstractNum>
  <w:abstractNum w:abstractNumId="44">
    <w:nsid w:val="1DF029D3"/>
    <w:multiLevelType w:val="hybridMultilevel"/>
    <w:tmpl w:val="29423882"/>
    <w:lvl w:ilvl="0" w:tplc="539A8FC4">
      <w:start w:val="1"/>
      <w:numFmt w:val="lowerLetter"/>
      <w:lvlText w:val="%1."/>
      <w:lvlJc w:val="left"/>
    </w:lvl>
    <w:lvl w:ilvl="1" w:tplc="C28C2C88">
      <w:numFmt w:val="decimal"/>
      <w:lvlText w:val=""/>
      <w:lvlJc w:val="left"/>
    </w:lvl>
    <w:lvl w:ilvl="2" w:tplc="E25EAFA0">
      <w:numFmt w:val="decimal"/>
      <w:lvlText w:val=""/>
      <w:lvlJc w:val="left"/>
    </w:lvl>
    <w:lvl w:ilvl="3" w:tplc="1AB868BC">
      <w:numFmt w:val="decimal"/>
      <w:lvlText w:val=""/>
      <w:lvlJc w:val="left"/>
    </w:lvl>
    <w:lvl w:ilvl="4" w:tplc="837A6F98">
      <w:numFmt w:val="decimal"/>
      <w:lvlText w:val=""/>
      <w:lvlJc w:val="left"/>
    </w:lvl>
    <w:lvl w:ilvl="5" w:tplc="796C8A4E">
      <w:numFmt w:val="decimal"/>
      <w:lvlText w:val=""/>
      <w:lvlJc w:val="left"/>
    </w:lvl>
    <w:lvl w:ilvl="6" w:tplc="3458A170">
      <w:numFmt w:val="decimal"/>
      <w:lvlText w:val=""/>
      <w:lvlJc w:val="left"/>
    </w:lvl>
    <w:lvl w:ilvl="7" w:tplc="B972E3DE">
      <w:numFmt w:val="decimal"/>
      <w:lvlText w:val=""/>
      <w:lvlJc w:val="left"/>
    </w:lvl>
    <w:lvl w:ilvl="8" w:tplc="7D96485E">
      <w:numFmt w:val="decimal"/>
      <w:lvlText w:val=""/>
      <w:lvlJc w:val="left"/>
    </w:lvl>
  </w:abstractNum>
  <w:abstractNum w:abstractNumId="45">
    <w:nsid w:val="1F461B51"/>
    <w:multiLevelType w:val="hybridMultilevel"/>
    <w:tmpl w:val="E4485A5E"/>
    <w:lvl w:ilvl="0" w:tplc="627E0242">
      <w:start w:val="1"/>
      <w:numFmt w:val="upperLetter"/>
      <w:lvlText w:val="%1."/>
      <w:lvlJc w:val="left"/>
    </w:lvl>
    <w:lvl w:ilvl="1" w:tplc="FEEE9A40">
      <w:numFmt w:val="decimal"/>
      <w:lvlText w:val=""/>
      <w:lvlJc w:val="left"/>
    </w:lvl>
    <w:lvl w:ilvl="2" w:tplc="F336FA90">
      <w:numFmt w:val="decimal"/>
      <w:lvlText w:val=""/>
      <w:lvlJc w:val="left"/>
    </w:lvl>
    <w:lvl w:ilvl="3" w:tplc="08F4F93E">
      <w:numFmt w:val="decimal"/>
      <w:lvlText w:val=""/>
      <w:lvlJc w:val="left"/>
    </w:lvl>
    <w:lvl w:ilvl="4" w:tplc="76D42EA8">
      <w:numFmt w:val="decimal"/>
      <w:lvlText w:val=""/>
      <w:lvlJc w:val="left"/>
    </w:lvl>
    <w:lvl w:ilvl="5" w:tplc="306C2ECC">
      <w:numFmt w:val="decimal"/>
      <w:lvlText w:val=""/>
      <w:lvlJc w:val="left"/>
    </w:lvl>
    <w:lvl w:ilvl="6" w:tplc="CD7A540A">
      <w:numFmt w:val="decimal"/>
      <w:lvlText w:val=""/>
      <w:lvlJc w:val="left"/>
    </w:lvl>
    <w:lvl w:ilvl="7" w:tplc="83106F6C">
      <w:numFmt w:val="decimal"/>
      <w:lvlText w:val=""/>
      <w:lvlJc w:val="left"/>
    </w:lvl>
    <w:lvl w:ilvl="8" w:tplc="13368044">
      <w:numFmt w:val="decimal"/>
      <w:lvlText w:val=""/>
      <w:lvlJc w:val="left"/>
    </w:lvl>
  </w:abstractNum>
  <w:abstractNum w:abstractNumId="46">
    <w:nsid w:val="20EE1348"/>
    <w:multiLevelType w:val="hybridMultilevel"/>
    <w:tmpl w:val="64FA2692"/>
    <w:lvl w:ilvl="0" w:tplc="3460C0CA">
      <w:start w:val="9"/>
      <w:numFmt w:val="decimal"/>
      <w:lvlText w:val="%1."/>
      <w:lvlJc w:val="left"/>
    </w:lvl>
    <w:lvl w:ilvl="1" w:tplc="784EC9A2">
      <w:numFmt w:val="decimal"/>
      <w:lvlText w:val=""/>
      <w:lvlJc w:val="left"/>
    </w:lvl>
    <w:lvl w:ilvl="2" w:tplc="F8AEC9CC">
      <w:numFmt w:val="decimal"/>
      <w:lvlText w:val=""/>
      <w:lvlJc w:val="left"/>
    </w:lvl>
    <w:lvl w:ilvl="3" w:tplc="4502AD42">
      <w:numFmt w:val="decimal"/>
      <w:lvlText w:val=""/>
      <w:lvlJc w:val="left"/>
    </w:lvl>
    <w:lvl w:ilvl="4" w:tplc="70029788">
      <w:numFmt w:val="decimal"/>
      <w:lvlText w:val=""/>
      <w:lvlJc w:val="left"/>
    </w:lvl>
    <w:lvl w:ilvl="5" w:tplc="A8B21FA4">
      <w:numFmt w:val="decimal"/>
      <w:lvlText w:val=""/>
      <w:lvlJc w:val="left"/>
    </w:lvl>
    <w:lvl w:ilvl="6" w:tplc="2CE48184">
      <w:numFmt w:val="decimal"/>
      <w:lvlText w:val=""/>
      <w:lvlJc w:val="left"/>
    </w:lvl>
    <w:lvl w:ilvl="7" w:tplc="15720676">
      <w:numFmt w:val="decimal"/>
      <w:lvlText w:val=""/>
      <w:lvlJc w:val="left"/>
    </w:lvl>
    <w:lvl w:ilvl="8" w:tplc="5B180AB0">
      <w:numFmt w:val="decimal"/>
      <w:lvlText w:val=""/>
      <w:lvlJc w:val="left"/>
    </w:lvl>
  </w:abstractNum>
  <w:abstractNum w:abstractNumId="47">
    <w:nsid w:val="2123D5F2"/>
    <w:multiLevelType w:val="hybridMultilevel"/>
    <w:tmpl w:val="9FE8FFA4"/>
    <w:lvl w:ilvl="0" w:tplc="E424EC8A">
      <w:start w:val="1"/>
      <w:numFmt w:val="lowerLetter"/>
      <w:lvlText w:val="%1"/>
      <w:lvlJc w:val="left"/>
    </w:lvl>
    <w:lvl w:ilvl="1" w:tplc="1AE088C0">
      <w:start w:val="4"/>
      <w:numFmt w:val="lowerRoman"/>
      <w:lvlText w:val="%2."/>
      <w:lvlJc w:val="left"/>
    </w:lvl>
    <w:lvl w:ilvl="2" w:tplc="BC7A3940">
      <w:start w:val="1"/>
      <w:numFmt w:val="lowerRoman"/>
      <w:lvlText w:val="%3"/>
      <w:lvlJc w:val="left"/>
    </w:lvl>
    <w:lvl w:ilvl="3" w:tplc="ACD60BC4">
      <w:start w:val="1"/>
      <w:numFmt w:val="lowerLetter"/>
      <w:lvlText w:val="%4"/>
      <w:lvlJc w:val="left"/>
    </w:lvl>
    <w:lvl w:ilvl="4" w:tplc="D9E84514">
      <w:numFmt w:val="decimal"/>
      <w:lvlText w:val=""/>
      <w:lvlJc w:val="left"/>
    </w:lvl>
    <w:lvl w:ilvl="5" w:tplc="7BE8F91A">
      <w:numFmt w:val="decimal"/>
      <w:lvlText w:val=""/>
      <w:lvlJc w:val="left"/>
    </w:lvl>
    <w:lvl w:ilvl="6" w:tplc="1C728D58">
      <w:numFmt w:val="decimal"/>
      <w:lvlText w:val=""/>
      <w:lvlJc w:val="left"/>
    </w:lvl>
    <w:lvl w:ilvl="7" w:tplc="D69A75F4">
      <w:numFmt w:val="decimal"/>
      <w:lvlText w:val=""/>
      <w:lvlJc w:val="left"/>
    </w:lvl>
    <w:lvl w:ilvl="8" w:tplc="8C121330">
      <w:numFmt w:val="decimal"/>
      <w:lvlText w:val=""/>
      <w:lvlJc w:val="left"/>
    </w:lvl>
  </w:abstractNum>
  <w:abstractNum w:abstractNumId="48">
    <w:nsid w:val="2157F6BC"/>
    <w:multiLevelType w:val="hybridMultilevel"/>
    <w:tmpl w:val="1A4673FE"/>
    <w:lvl w:ilvl="0" w:tplc="3B86124A">
      <w:start w:val="9"/>
      <w:numFmt w:val="lowerLetter"/>
      <w:lvlText w:val="%1."/>
      <w:lvlJc w:val="left"/>
    </w:lvl>
    <w:lvl w:ilvl="1" w:tplc="009A66DE">
      <w:start w:val="1"/>
      <w:numFmt w:val="upperLetter"/>
      <w:lvlText w:val="%2"/>
      <w:lvlJc w:val="left"/>
    </w:lvl>
    <w:lvl w:ilvl="2" w:tplc="BF665060">
      <w:numFmt w:val="decimal"/>
      <w:lvlText w:val=""/>
      <w:lvlJc w:val="left"/>
    </w:lvl>
    <w:lvl w:ilvl="3" w:tplc="E0C68FF2">
      <w:numFmt w:val="decimal"/>
      <w:lvlText w:val=""/>
      <w:lvlJc w:val="left"/>
    </w:lvl>
    <w:lvl w:ilvl="4" w:tplc="DA72F46E">
      <w:numFmt w:val="decimal"/>
      <w:lvlText w:val=""/>
      <w:lvlJc w:val="left"/>
    </w:lvl>
    <w:lvl w:ilvl="5" w:tplc="AFEC7A94">
      <w:numFmt w:val="decimal"/>
      <w:lvlText w:val=""/>
      <w:lvlJc w:val="left"/>
    </w:lvl>
    <w:lvl w:ilvl="6" w:tplc="1BFC0B88">
      <w:numFmt w:val="decimal"/>
      <w:lvlText w:val=""/>
      <w:lvlJc w:val="left"/>
    </w:lvl>
    <w:lvl w:ilvl="7" w:tplc="CFEC2C82">
      <w:numFmt w:val="decimal"/>
      <w:lvlText w:val=""/>
      <w:lvlJc w:val="left"/>
    </w:lvl>
    <w:lvl w:ilvl="8" w:tplc="EF620740">
      <w:numFmt w:val="decimal"/>
      <w:lvlText w:val=""/>
      <w:lvlJc w:val="left"/>
    </w:lvl>
  </w:abstractNum>
  <w:abstractNum w:abstractNumId="49">
    <w:nsid w:val="21FAA2FA"/>
    <w:multiLevelType w:val="hybridMultilevel"/>
    <w:tmpl w:val="BC1C3202"/>
    <w:lvl w:ilvl="0" w:tplc="067C404A">
      <w:start w:val="2"/>
      <w:numFmt w:val="lowerLetter"/>
      <w:lvlText w:val="%1."/>
      <w:lvlJc w:val="left"/>
    </w:lvl>
    <w:lvl w:ilvl="1" w:tplc="BC2EAAEA">
      <w:numFmt w:val="decimal"/>
      <w:lvlText w:val=""/>
      <w:lvlJc w:val="left"/>
    </w:lvl>
    <w:lvl w:ilvl="2" w:tplc="6D745604">
      <w:numFmt w:val="decimal"/>
      <w:lvlText w:val=""/>
      <w:lvlJc w:val="left"/>
    </w:lvl>
    <w:lvl w:ilvl="3" w:tplc="4EE41772">
      <w:numFmt w:val="decimal"/>
      <w:lvlText w:val=""/>
      <w:lvlJc w:val="left"/>
    </w:lvl>
    <w:lvl w:ilvl="4" w:tplc="C87CC1F8">
      <w:numFmt w:val="decimal"/>
      <w:lvlText w:val=""/>
      <w:lvlJc w:val="left"/>
    </w:lvl>
    <w:lvl w:ilvl="5" w:tplc="ED5A370C">
      <w:numFmt w:val="decimal"/>
      <w:lvlText w:val=""/>
      <w:lvlJc w:val="left"/>
    </w:lvl>
    <w:lvl w:ilvl="6" w:tplc="3BB607F0">
      <w:numFmt w:val="decimal"/>
      <w:lvlText w:val=""/>
      <w:lvlJc w:val="left"/>
    </w:lvl>
    <w:lvl w:ilvl="7" w:tplc="F0C0AEF2">
      <w:numFmt w:val="decimal"/>
      <w:lvlText w:val=""/>
      <w:lvlJc w:val="left"/>
    </w:lvl>
    <w:lvl w:ilvl="8" w:tplc="07E89D1C">
      <w:numFmt w:val="decimal"/>
      <w:lvlText w:val=""/>
      <w:lvlJc w:val="left"/>
    </w:lvl>
  </w:abstractNum>
  <w:abstractNum w:abstractNumId="50">
    <w:nsid w:val="230F856C"/>
    <w:multiLevelType w:val="hybridMultilevel"/>
    <w:tmpl w:val="83F2651A"/>
    <w:lvl w:ilvl="0" w:tplc="2C924816">
      <w:start w:val="8"/>
      <w:numFmt w:val="decimal"/>
      <w:lvlText w:val="%1."/>
      <w:lvlJc w:val="left"/>
    </w:lvl>
    <w:lvl w:ilvl="1" w:tplc="CDA27214">
      <w:numFmt w:val="decimal"/>
      <w:lvlText w:val=""/>
      <w:lvlJc w:val="left"/>
    </w:lvl>
    <w:lvl w:ilvl="2" w:tplc="00A29E6A">
      <w:numFmt w:val="decimal"/>
      <w:lvlText w:val=""/>
      <w:lvlJc w:val="left"/>
    </w:lvl>
    <w:lvl w:ilvl="3" w:tplc="C8E69910">
      <w:numFmt w:val="decimal"/>
      <w:lvlText w:val=""/>
      <w:lvlJc w:val="left"/>
    </w:lvl>
    <w:lvl w:ilvl="4" w:tplc="8A264A90">
      <w:numFmt w:val="decimal"/>
      <w:lvlText w:val=""/>
      <w:lvlJc w:val="left"/>
    </w:lvl>
    <w:lvl w:ilvl="5" w:tplc="000630FA">
      <w:numFmt w:val="decimal"/>
      <w:lvlText w:val=""/>
      <w:lvlJc w:val="left"/>
    </w:lvl>
    <w:lvl w:ilvl="6" w:tplc="46C20DA8">
      <w:numFmt w:val="decimal"/>
      <w:lvlText w:val=""/>
      <w:lvlJc w:val="left"/>
    </w:lvl>
    <w:lvl w:ilvl="7" w:tplc="55E6E954">
      <w:numFmt w:val="decimal"/>
      <w:lvlText w:val=""/>
      <w:lvlJc w:val="left"/>
    </w:lvl>
    <w:lvl w:ilvl="8" w:tplc="F7F40820">
      <w:numFmt w:val="decimal"/>
      <w:lvlText w:val=""/>
      <w:lvlJc w:val="left"/>
    </w:lvl>
  </w:abstractNum>
  <w:abstractNum w:abstractNumId="51">
    <w:nsid w:val="23D86AAC"/>
    <w:multiLevelType w:val="hybridMultilevel"/>
    <w:tmpl w:val="C0341776"/>
    <w:lvl w:ilvl="0" w:tplc="6014416E">
      <w:start w:val="1"/>
      <w:numFmt w:val="lowerLetter"/>
      <w:lvlText w:val="%1."/>
      <w:lvlJc w:val="left"/>
    </w:lvl>
    <w:lvl w:ilvl="1" w:tplc="6E32FABA">
      <w:numFmt w:val="decimal"/>
      <w:lvlText w:val=""/>
      <w:lvlJc w:val="left"/>
    </w:lvl>
    <w:lvl w:ilvl="2" w:tplc="3B049B8C">
      <w:numFmt w:val="decimal"/>
      <w:lvlText w:val=""/>
      <w:lvlJc w:val="left"/>
    </w:lvl>
    <w:lvl w:ilvl="3" w:tplc="B7D84F82">
      <w:numFmt w:val="decimal"/>
      <w:lvlText w:val=""/>
      <w:lvlJc w:val="left"/>
    </w:lvl>
    <w:lvl w:ilvl="4" w:tplc="9E3E5ACC">
      <w:numFmt w:val="decimal"/>
      <w:lvlText w:val=""/>
      <w:lvlJc w:val="left"/>
    </w:lvl>
    <w:lvl w:ilvl="5" w:tplc="A606E33E">
      <w:numFmt w:val="decimal"/>
      <w:lvlText w:val=""/>
      <w:lvlJc w:val="left"/>
    </w:lvl>
    <w:lvl w:ilvl="6" w:tplc="750CF324">
      <w:numFmt w:val="decimal"/>
      <w:lvlText w:val=""/>
      <w:lvlJc w:val="left"/>
    </w:lvl>
    <w:lvl w:ilvl="7" w:tplc="6FD84D10">
      <w:numFmt w:val="decimal"/>
      <w:lvlText w:val=""/>
      <w:lvlJc w:val="left"/>
    </w:lvl>
    <w:lvl w:ilvl="8" w:tplc="B9E8728C">
      <w:numFmt w:val="decimal"/>
      <w:lvlText w:val=""/>
      <w:lvlJc w:val="left"/>
    </w:lvl>
  </w:abstractNum>
  <w:abstractNum w:abstractNumId="52">
    <w:nsid w:val="24E60401"/>
    <w:multiLevelType w:val="hybridMultilevel"/>
    <w:tmpl w:val="36BC2708"/>
    <w:lvl w:ilvl="0" w:tplc="A39041F0">
      <w:start w:val="1"/>
      <w:numFmt w:val="lowerRoman"/>
      <w:lvlText w:val="%1."/>
      <w:lvlJc w:val="left"/>
    </w:lvl>
    <w:lvl w:ilvl="1" w:tplc="ED2AF706">
      <w:start w:val="1"/>
      <w:numFmt w:val="bullet"/>
      <w:lvlText w:val="&amp;"/>
      <w:lvlJc w:val="left"/>
    </w:lvl>
    <w:lvl w:ilvl="2" w:tplc="32345DD2">
      <w:numFmt w:val="decimal"/>
      <w:lvlText w:val=""/>
      <w:lvlJc w:val="left"/>
    </w:lvl>
    <w:lvl w:ilvl="3" w:tplc="DDE41B96">
      <w:numFmt w:val="decimal"/>
      <w:lvlText w:val=""/>
      <w:lvlJc w:val="left"/>
    </w:lvl>
    <w:lvl w:ilvl="4" w:tplc="88FEF140">
      <w:numFmt w:val="decimal"/>
      <w:lvlText w:val=""/>
      <w:lvlJc w:val="left"/>
    </w:lvl>
    <w:lvl w:ilvl="5" w:tplc="CC5A141A">
      <w:numFmt w:val="decimal"/>
      <w:lvlText w:val=""/>
      <w:lvlJc w:val="left"/>
    </w:lvl>
    <w:lvl w:ilvl="6" w:tplc="9F40D380">
      <w:numFmt w:val="decimal"/>
      <w:lvlText w:val=""/>
      <w:lvlJc w:val="left"/>
    </w:lvl>
    <w:lvl w:ilvl="7" w:tplc="555C1BE4">
      <w:numFmt w:val="decimal"/>
      <w:lvlText w:val=""/>
      <w:lvlJc w:val="left"/>
    </w:lvl>
    <w:lvl w:ilvl="8" w:tplc="58A2907A">
      <w:numFmt w:val="decimal"/>
      <w:lvlText w:val=""/>
      <w:lvlJc w:val="left"/>
    </w:lvl>
  </w:abstractNum>
  <w:abstractNum w:abstractNumId="53">
    <w:nsid w:val="24E99DD7"/>
    <w:multiLevelType w:val="hybridMultilevel"/>
    <w:tmpl w:val="A6CC9466"/>
    <w:lvl w:ilvl="0" w:tplc="BB4A92FA">
      <w:start w:val="1"/>
      <w:numFmt w:val="bullet"/>
      <w:lvlText w:val="&lt;"/>
      <w:lvlJc w:val="left"/>
    </w:lvl>
    <w:lvl w:ilvl="1" w:tplc="0F360736">
      <w:start w:val="1"/>
      <w:numFmt w:val="lowerLetter"/>
      <w:lvlText w:val="%2"/>
      <w:lvlJc w:val="left"/>
    </w:lvl>
    <w:lvl w:ilvl="2" w:tplc="F9A00294">
      <w:start w:val="5"/>
      <w:numFmt w:val="upperLetter"/>
      <w:lvlText w:val="%3."/>
      <w:lvlJc w:val="left"/>
    </w:lvl>
    <w:lvl w:ilvl="3" w:tplc="30B4EDD6">
      <w:start w:val="1"/>
      <w:numFmt w:val="lowerRoman"/>
      <w:lvlText w:val="%4"/>
      <w:lvlJc w:val="left"/>
    </w:lvl>
    <w:lvl w:ilvl="4" w:tplc="E53A79E2">
      <w:start w:val="1"/>
      <w:numFmt w:val="lowerRoman"/>
      <w:lvlText w:val="%5"/>
      <w:lvlJc w:val="left"/>
    </w:lvl>
    <w:lvl w:ilvl="5" w:tplc="41C0B138">
      <w:start w:val="1"/>
      <w:numFmt w:val="lowerRoman"/>
      <w:lvlText w:val="%6"/>
      <w:lvlJc w:val="left"/>
    </w:lvl>
    <w:lvl w:ilvl="6" w:tplc="25A0EAD8">
      <w:start w:val="1"/>
      <w:numFmt w:val="upperLetter"/>
      <w:lvlText w:val="%7"/>
      <w:lvlJc w:val="left"/>
    </w:lvl>
    <w:lvl w:ilvl="7" w:tplc="E40C5830">
      <w:numFmt w:val="decimal"/>
      <w:lvlText w:val=""/>
      <w:lvlJc w:val="left"/>
    </w:lvl>
    <w:lvl w:ilvl="8" w:tplc="AC328F1E">
      <w:numFmt w:val="decimal"/>
      <w:lvlText w:val=""/>
      <w:lvlJc w:val="left"/>
    </w:lvl>
  </w:abstractNum>
  <w:abstractNum w:abstractNumId="54">
    <w:nsid w:val="24F6AB8E"/>
    <w:multiLevelType w:val="hybridMultilevel"/>
    <w:tmpl w:val="A878B762"/>
    <w:lvl w:ilvl="0" w:tplc="C4687758">
      <w:start w:val="1"/>
      <w:numFmt w:val="bullet"/>
      <w:lvlText w:val="&lt;"/>
      <w:lvlJc w:val="left"/>
    </w:lvl>
    <w:lvl w:ilvl="1" w:tplc="0C56AF4C">
      <w:start w:val="1"/>
      <w:numFmt w:val="lowerLetter"/>
      <w:lvlText w:val="%2"/>
      <w:lvlJc w:val="left"/>
    </w:lvl>
    <w:lvl w:ilvl="2" w:tplc="67A835F8">
      <w:start w:val="1"/>
      <w:numFmt w:val="upperLetter"/>
      <w:lvlText w:val="%3"/>
      <w:lvlJc w:val="left"/>
    </w:lvl>
    <w:lvl w:ilvl="3" w:tplc="DC0EA198">
      <w:start w:val="1"/>
      <w:numFmt w:val="lowerRoman"/>
      <w:lvlText w:val="%4"/>
      <w:lvlJc w:val="left"/>
    </w:lvl>
    <w:lvl w:ilvl="4" w:tplc="F01AC796">
      <w:start w:val="3"/>
      <w:numFmt w:val="lowerRoman"/>
      <w:lvlText w:val="%5."/>
      <w:lvlJc w:val="left"/>
    </w:lvl>
    <w:lvl w:ilvl="5" w:tplc="58F658FC">
      <w:start w:val="1"/>
      <w:numFmt w:val="lowerRoman"/>
      <w:lvlText w:val="%6"/>
      <w:lvlJc w:val="left"/>
    </w:lvl>
    <w:lvl w:ilvl="6" w:tplc="17EE8C32">
      <w:start w:val="1"/>
      <w:numFmt w:val="upperLetter"/>
      <w:lvlText w:val="%7"/>
      <w:lvlJc w:val="left"/>
    </w:lvl>
    <w:lvl w:ilvl="7" w:tplc="EA2ACD9A">
      <w:numFmt w:val="decimal"/>
      <w:lvlText w:val=""/>
      <w:lvlJc w:val="left"/>
    </w:lvl>
    <w:lvl w:ilvl="8" w:tplc="2F9036B2">
      <w:numFmt w:val="decimal"/>
      <w:lvlText w:val=""/>
      <w:lvlJc w:val="left"/>
    </w:lvl>
  </w:abstractNum>
  <w:abstractNum w:abstractNumId="55">
    <w:nsid w:val="2539DFA5"/>
    <w:multiLevelType w:val="hybridMultilevel"/>
    <w:tmpl w:val="718EC774"/>
    <w:lvl w:ilvl="0" w:tplc="27CE5556">
      <w:start w:val="3"/>
      <w:numFmt w:val="decimal"/>
      <w:lvlText w:val="%1."/>
      <w:lvlJc w:val="left"/>
    </w:lvl>
    <w:lvl w:ilvl="1" w:tplc="1AB01254">
      <w:numFmt w:val="decimal"/>
      <w:lvlText w:val=""/>
      <w:lvlJc w:val="left"/>
    </w:lvl>
    <w:lvl w:ilvl="2" w:tplc="6108DEFA">
      <w:numFmt w:val="decimal"/>
      <w:lvlText w:val=""/>
      <w:lvlJc w:val="left"/>
    </w:lvl>
    <w:lvl w:ilvl="3" w:tplc="D5AEF438">
      <w:numFmt w:val="decimal"/>
      <w:lvlText w:val=""/>
      <w:lvlJc w:val="left"/>
    </w:lvl>
    <w:lvl w:ilvl="4" w:tplc="CBB8FC80">
      <w:numFmt w:val="decimal"/>
      <w:lvlText w:val=""/>
      <w:lvlJc w:val="left"/>
    </w:lvl>
    <w:lvl w:ilvl="5" w:tplc="55B220F0">
      <w:numFmt w:val="decimal"/>
      <w:lvlText w:val=""/>
      <w:lvlJc w:val="left"/>
    </w:lvl>
    <w:lvl w:ilvl="6" w:tplc="07D4B24A">
      <w:numFmt w:val="decimal"/>
      <w:lvlText w:val=""/>
      <w:lvlJc w:val="left"/>
    </w:lvl>
    <w:lvl w:ilvl="7" w:tplc="390E3224">
      <w:numFmt w:val="decimal"/>
      <w:lvlText w:val=""/>
      <w:lvlJc w:val="left"/>
    </w:lvl>
    <w:lvl w:ilvl="8" w:tplc="FBC663E6">
      <w:numFmt w:val="decimal"/>
      <w:lvlText w:val=""/>
      <w:lvlJc w:val="left"/>
    </w:lvl>
  </w:abstractNum>
  <w:abstractNum w:abstractNumId="56">
    <w:nsid w:val="25413BEC"/>
    <w:multiLevelType w:val="hybridMultilevel"/>
    <w:tmpl w:val="A3F20870"/>
    <w:lvl w:ilvl="0" w:tplc="EE9C83A0">
      <w:start w:val="1"/>
      <w:numFmt w:val="lowerRoman"/>
      <w:lvlText w:val="%1."/>
      <w:lvlJc w:val="left"/>
    </w:lvl>
    <w:lvl w:ilvl="1" w:tplc="07E40626">
      <w:numFmt w:val="decimal"/>
      <w:lvlText w:val=""/>
      <w:lvlJc w:val="left"/>
    </w:lvl>
    <w:lvl w:ilvl="2" w:tplc="260038B0">
      <w:numFmt w:val="decimal"/>
      <w:lvlText w:val=""/>
      <w:lvlJc w:val="left"/>
    </w:lvl>
    <w:lvl w:ilvl="3" w:tplc="3182D56E">
      <w:numFmt w:val="decimal"/>
      <w:lvlText w:val=""/>
      <w:lvlJc w:val="left"/>
    </w:lvl>
    <w:lvl w:ilvl="4" w:tplc="79505D2A">
      <w:numFmt w:val="decimal"/>
      <w:lvlText w:val=""/>
      <w:lvlJc w:val="left"/>
    </w:lvl>
    <w:lvl w:ilvl="5" w:tplc="8180B262">
      <w:numFmt w:val="decimal"/>
      <w:lvlText w:val=""/>
      <w:lvlJc w:val="left"/>
    </w:lvl>
    <w:lvl w:ilvl="6" w:tplc="D2E2DB7C">
      <w:numFmt w:val="decimal"/>
      <w:lvlText w:val=""/>
      <w:lvlJc w:val="left"/>
    </w:lvl>
    <w:lvl w:ilvl="7" w:tplc="D3CCE74A">
      <w:numFmt w:val="decimal"/>
      <w:lvlText w:val=""/>
      <w:lvlJc w:val="left"/>
    </w:lvl>
    <w:lvl w:ilvl="8" w:tplc="C31A60A8">
      <w:numFmt w:val="decimal"/>
      <w:lvlText w:val=""/>
      <w:lvlJc w:val="left"/>
    </w:lvl>
  </w:abstractNum>
  <w:abstractNum w:abstractNumId="57">
    <w:nsid w:val="25973E32"/>
    <w:multiLevelType w:val="hybridMultilevel"/>
    <w:tmpl w:val="28DA7C60"/>
    <w:lvl w:ilvl="0" w:tplc="D97C03F6">
      <w:start w:val="11"/>
      <w:numFmt w:val="decimal"/>
      <w:lvlText w:val="%1."/>
      <w:lvlJc w:val="left"/>
    </w:lvl>
    <w:lvl w:ilvl="1" w:tplc="43A0E5A8">
      <w:numFmt w:val="decimal"/>
      <w:lvlText w:val=""/>
      <w:lvlJc w:val="left"/>
    </w:lvl>
    <w:lvl w:ilvl="2" w:tplc="1CF89740">
      <w:numFmt w:val="decimal"/>
      <w:lvlText w:val=""/>
      <w:lvlJc w:val="left"/>
    </w:lvl>
    <w:lvl w:ilvl="3" w:tplc="EFC85F8C">
      <w:numFmt w:val="decimal"/>
      <w:lvlText w:val=""/>
      <w:lvlJc w:val="left"/>
    </w:lvl>
    <w:lvl w:ilvl="4" w:tplc="F560256E">
      <w:numFmt w:val="decimal"/>
      <w:lvlText w:val=""/>
      <w:lvlJc w:val="left"/>
    </w:lvl>
    <w:lvl w:ilvl="5" w:tplc="46E2DB9E">
      <w:numFmt w:val="decimal"/>
      <w:lvlText w:val=""/>
      <w:lvlJc w:val="left"/>
    </w:lvl>
    <w:lvl w:ilvl="6" w:tplc="DEE21CA6">
      <w:numFmt w:val="decimal"/>
      <w:lvlText w:val=""/>
      <w:lvlJc w:val="left"/>
    </w:lvl>
    <w:lvl w:ilvl="7" w:tplc="88A25946">
      <w:numFmt w:val="decimal"/>
      <w:lvlText w:val=""/>
      <w:lvlJc w:val="left"/>
    </w:lvl>
    <w:lvl w:ilvl="8" w:tplc="6A48CAB8">
      <w:numFmt w:val="decimal"/>
      <w:lvlText w:val=""/>
      <w:lvlJc w:val="left"/>
    </w:lvl>
  </w:abstractNum>
  <w:abstractNum w:abstractNumId="58">
    <w:nsid w:val="260D8C4A"/>
    <w:multiLevelType w:val="hybridMultilevel"/>
    <w:tmpl w:val="2DC0A744"/>
    <w:lvl w:ilvl="0" w:tplc="4AF27CD6">
      <w:start w:val="20"/>
      <w:numFmt w:val="decimal"/>
      <w:lvlText w:val="%1."/>
      <w:lvlJc w:val="left"/>
    </w:lvl>
    <w:lvl w:ilvl="1" w:tplc="8924A3E2">
      <w:start w:val="1"/>
      <w:numFmt w:val="decimal"/>
      <w:lvlText w:val="%2"/>
      <w:lvlJc w:val="left"/>
    </w:lvl>
    <w:lvl w:ilvl="2" w:tplc="8C644B7E">
      <w:start w:val="1"/>
      <w:numFmt w:val="decimal"/>
      <w:lvlText w:val="%3"/>
      <w:lvlJc w:val="left"/>
    </w:lvl>
    <w:lvl w:ilvl="3" w:tplc="930A56A8">
      <w:numFmt w:val="decimal"/>
      <w:lvlText w:val=""/>
      <w:lvlJc w:val="left"/>
    </w:lvl>
    <w:lvl w:ilvl="4" w:tplc="C158CE8C">
      <w:numFmt w:val="decimal"/>
      <w:lvlText w:val=""/>
      <w:lvlJc w:val="left"/>
    </w:lvl>
    <w:lvl w:ilvl="5" w:tplc="714E2D58">
      <w:numFmt w:val="decimal"/>
      <w:lvlText w:val=""/>
      <w:lvlJc w:val="left"/>
    </w:lvl>
    <w:lvl w:ilvl="6" w:tplc="EA2C51CE">
      <w:numFmt w:val="decimal"/>
      <w:lvlText w:val=""/>
      <w:lvlJc w:val="left"/>
    </w:lvl>
    <w:lvl w:ilvl="7" w:tplc="B2282992">
      <w:numFmt w:val="decimal"/>
      <w:lvlText w:val=""/>
      <w:lvlJc w:val="left"/>
    </w:lvl>
    <w:lvl w:ilvl="8" w:tplc="4F4C7C48">
      <w:numFmt w:val="decimal"/>
      <w:lvlText w:val=""/>
      <w:lvlJc w:val="left"/>
    </w:lvl>
  </w:abstractNum>
  <w:abstractNum w:abstractNumId="59">
    <w:nsid w:val="26A02C5E"/>
    <w:multiLevelType w:val="hybridMultilevel"/>
    <w:tmpl w:val="802CA2B6"/>
    <w:lvl w:ilvl="0" w:tplc="C63EBA4E">
      <w:start w:val="10"/>
      <w:numFmt w:val="decimal"/>
      <w:lvlText w:val="%1."/>
      <w:lvlJc w:val="left"/>
    </w:lvl>
    <w:lvl w:ilvl="1" w:tplc="BAAE2A68">
      <w:numFmt w:val="decimal"/>
      <w:lvlText w:val=""/>
      <w:lvlJc w:val="left"/>
    </w:lvl>
    <w:lvl w:ilvl="2" w:tplc="50924E58">
      <w:numFmt w:val="decimal"/>
      <w:lvlText w:val=""/>
      <w:lvlJc w:val="left"/>
    </w:lvl>
    <w:lvl w:ilvl="3" w:tplc="13226DD2">
      <w:numFmt w:val="decimal"/>
      <w:lvlText w:val=""/>
      <w:lvlJc w:val="left"/>
    </w:lvl>
    <w:lvl w:ilvl="4" w:tplc="9C005758">
      <w:numFmt w:val="decimal"/>
      <w:lvlText w:val=""/>
      <w:lvlJc w:val="left"/>
    </w:lvl>
    <w:lvl w:ilvl="5" w:tplc="234C73B4">
      <w:numFmt w:val="decimal"/>
      <w:lvlText w:val=""/>
      <w:lvlJc w:val="left"/>
    </w:lvl>
    <w:lvl w:ilvl="6" w:tplc="4274BC20">
      <w:numFmt w:val="decimal"/>
      <w:lvlText w:val=""/>
      <w:lvlJc w:val="left"/>
    </w:lvl>
    <w:lvl w:ilvl="7" w:tplc="B2D8AA24">
      <w:numFmt w:val="decimal"/>
      <w:lvlText w:val=""/>
      <w:lvlJc w:val="left"/>
    </w:lvl>
    <w:lvl w:ilvl="8" w:tplc="A11E6A00">
      <w:numFmt w:val="decimal"/>
      <w:lvlText w:val=""/>
      <w:lvlJc w:val="left"/>
    </w:lvl>
  </w:abstractNum>
  <w:abstractNum w:abstractNumId="60">
    <w:nsid w:val="26F2D364"/>
    <w:multiLevelType w:val="hybridMultilevel"/>
    <w:tmpl w:val="6C603252"/>
    <w:lvl w:ilvl="0" w:tplc="F0FEF880">
      <w:start w:val="1"/>
      <w:numFmt w:val="lowerRoman"/>
      <w:lvlText w:val="%1"/>
      <w:lvlJc w:val="left"/>
    </w:lvl>
    <w:lvl w:ilvl="1" w:tplc="E82A473A">
      <w:start w:val="1"/>
      <w:numFmt w:val="decimal"/>
      <w:lvlText w:val="%2"/>
      <w:lvlJc w:val="left"/>
    </w:lvl>
    <w:lvl w:ilvl="2" w:tplc="EDDCCE06">
      <w:start w:val="1"/>
      <w:numFmt w:val="decimal"/>
      <w:lvlText w:val="%3"/>
      <w:lvlJc w:val="left"/>
    </w:lvl>
    <w:lvl w:ilvl="3" w:tplc="632E5E80">
      <w:start w:val="1"/>
      <w:numFmt w:val="decimal"/>
      <w:lvlText w:val="%4)"/>
      <w:lvlJc w:val="left"/>
    </w:lvl>
    <w:lvl w:ilvl="4" w:tplc="B3369DEC">
      <w:numFmt w:val="decimal"/>
      <w:lvlText w:val=""/>
      <w:lvlJc w:val="left"/>
    </w:lvl>
    <w:lvl w:ilvl="5" w:tplc="E8F6DDD2">
      <w:numFmt w:val="decimal"/>
      <w:lvlText w:val=""/>
      <w:lvlJc w:val="left"/>
    </w:lvl>
    <w:lvl w:ilvl="6" w:tplc="4A68DEE8">
      <w:numFmt w:val="decimal"/>
      <w:lvlText w:val=""/>
      <w:lvlJc w:val="left"/>
    </w:lvl>
    <w:lvl w:ilvl="7" w:tplc="F38AA7A0">
      <w:numFmt w:val="decimal"/>
      <w:lvlText w:val=""/>
      <w:lvlJc w:val="left"/>
    </w:lvl>
    <w:lvl w:ilvl="8" w:tplc="4A28558E">
      <w:numFmt w:val="decimal"/>
      <w:lvlText w:val=""/>
      <w:lvlJc w:val="left"/>
    </w:lvl>
  </w:abstractNum>
  <w:abstractNum w:abstractNumId="61">
    <w:nsid w:val="2708C9AF"/>
    <w:multiLevelType w:val="hybridMultilevel"/>
    <w:tmpl w:val="68B67CD4"/>
    <w:lvl w:ilvl="0" w:tplc="70BC761C">
      <w:start w:val="2"/>
      <w:numFmt w:val="lowerRoman"/>
      <w:lvlText w:val="%1."/>
      <w:lvlJc w:val="left"/>
    </w:lvl>
    <w:lvl w:ilvl="1" w:tplc="B0D66E7E">
      <w:numFmt w:val="decimal"/>
      <w:lvlText w:val=""/>
      <w:lvlJc w:val="left"/>
    </w:lvl>
    <w:lvl w:ilvl="2" w:tplc="722A432A">
      <w:numFmt w:val="decimal"/>
      <w:lvlText w:val=""/>
      <w:lvlJc w:val="left"/>
    </w:lvl>
    <w:lvl w:ilvl="3" w:tplc="EE469F2A">
      <w:numFmt w:val="decimal"/>
      <w:lvlText w:val=""/>
      <w:lvlJc w:val="left"/>
    </w:lvl>
    <w:lvl w:ilvl="4" w:tplc="BB3ECFB6">
      <w:numFmt w:val="decimal"/>
      <w:lvlText w:val=""/>
      <w:lvlJc w:val="left"/>
    </w:lvl>
    <w:lvl w:ilvl="5" w:tplc="20CEC1B0">
      <w:numFmt w:val="decimal"/>
      <w:lvlText w:val=""/>
      <w:lvlJc w:val="left"/>
    </w:lvl>
    <w:lvl w:ilvl="6" w:tplc="1914669A">
      <w:numFmt w:val="decimal"/>
      <w:lvlText w:val=""/>
      <w:lvlJc w:val="left"/>
    </w:lvl>
    <w:lvl w:ilvl="7" w:tplc="91CCD09E">
      <w:numFmt w:val="decimal"/>
      <w:lvlText w:val=""/>
      <w:lvlJc w:val="left"/>
    </w:lvl>
    <w:lvl w:ilvl="8" w:tplc="F9AE4A40">
      <w:numFmt w:val="decimal"/>
      <w:lvlText w:val=""/>
      <w:lvlJc w:val="left"/>
    </w:lvl>
  </w:abstractNum>
  <w:abstractNum w:abstractNumId="62">
    <w:nsid w:val="29934699"/>
    <w:multiLevelType w:val="hybridMultilevel"/>
    <w:tmpl w:val="0E820D3A"/>
    <w:lvl w:ilvl="0" w:tplc="A516E7DC">
      <w:start w:val="5"/>
      <w:numFmt w:val="lowerRoman"/>
      <w:lvlText w:val="%1."/>
      <w:lvlJc w:val="left"/>
    </w:lvl>
    <w:lvl w:ilvl="1" w:tplc="89085D5A">
      <w:numFmt w:val="decimal"/>
      <w:lvlText w:val=""/>
      <w:lvlJc w:val="left"/>
    </w:lvl>
    <w:lvl w:ilvl="2" w:tplc="BB4E5436">
      <w:numFmt w:val="decimal"/>
      <w:lvlText w:val=""/>
      <w:lvlJc w:val="left"/>
    </w:lvl>
    <w:lvl w:ilvl="3" w:tplc="0CCC3BD4">
      <w:numFmt w:val="decimal"/>
      <w:lvlText w:val=""/>
      <w:lvlJc w:val="left"/>
    </w:lvl>
    <w:lvl w:ilvl="4" w:tplc="8EF0F15E">
      <w:numFmt w:val="decimal"/>
      <w:lvlText w:val=""/>
      <w:lvlJc w:val="left"/>
    </w:lvl>
    <w:lvl w:ilvl="5" w:tplc="2C82FF5E">
      <w:numFmt w:val="decimal"/>
      <w:lvlText w:val=""/>
      <w:lvlJc w:val="left"/>
    </w:lvl>
    <w:lvl w:ilvl="6" w:tplc="7272010E">
      <w:numFmt w:val="decimal"/>
      <w:lvlText w:val=""/>
      <w:lvlJc w:val="left"/>
    </w:lvl>
    <w:lvl w:ilvl="7" w:tplc="F13420A2">
      <w:numFmt w:val="decimal"/>
      <w:lvlText w:val=""/>
      <w:lvlJc w:val="left"/>
    </w:lvl>
    <w:lvl w:ilvl="8" w:tplc="6964B7D4">
      <w:numFmt w:val="decimal"/>
      <w:lvlText w:val=""/>
      <w:lvlJc w:val="left"/>
    </w:lvl>
  </w:abstractNum>
  <w:abstractNum w:abstractNumId="63">
    <w:nsid w:val="29BACF25"/>
    <w:multiLevelType w:val="hybridMultilevel"/>
    <w:tmpl w:val="345ABCAA"/>
    <w:lvl w:ilvl="0" w:tplc="54940BC0">
      <w:start w:val="2"/>
      <w:numFmt w:val="upperLetter"/>
      <w:lvlText w:val="%1."/>
      <w:lvlJc w:val="left"/>
    </w:lvl>
    <w:lvl w:ilvl="1" w:tplc="3686FDCC">
      <w:numFmt w:val="decimal"/>
      <w:lvlText w:val=""/>
      <w:lvlJc w:val="left"/>
    </w:lvl>
    <w:lvl w:ilvl="2" w:tplc="0694DFBA">
      <w:numFmt w:val="decimal"/>
      <w:lvlText w:val=""/>
      <w:lvlJc w:val="left"/>
    </w:lvl>
    <w:lvl w:ilvl="3" w:tplc="A1A4A784">
      <w:numFmt w:val="decimal"/>
      <w:lvlText w:val=""/>
      <w:lvlJc w:val="left"/>
    </w:lvl>
    <w:lvl w:ilvl="4" w:tplc="F5BE1D80">
      <w:numFmt w:val="decimal"/>
      <w:lvlText w:val=""/>
      <w:lvlJc w:val="left"/>
    </w:lvl>
    <w:lvl w:ilvl="5" w:tplc="200832C2">
      <w:numFmt w:val="decimal"/>
      <w:lvlText w:val=""/>
      <w:lvlJc w:val="left"/>
    </w:lvl>
    <w:lvl w:ilvl="6" w:tplc="B59CCBAE">
      <w:numFmt w:val="decimal"/>
      <w:lvlText w:val=""/>
      <w:lvlJc w:val="left"/>
    </w:lvl>
    <w:lvl w:ilvl="7" w:tplc="6592F04A">
      <w:numFmt w:val="decimal"/>
      <w:lvlText w:val=""/>
      <w:lvlJc w:val="left"/>
    </w:lvl>
    <w:lvl w:ilvl="8" w:tplc="F0523666">
      <w:numFmt w:val="decimal"/>
      <w:lvlText w:val=""/>
      <w:lvlJc w:val="left"/>
    </w:lvl>
  </w:abstractNum>
  <w:abstractNum w:abstractNumId="64">
    <w:nsid w:val="2A082C70"/>
    <w:multiLevelType w:val="hybridMultilevel"/>
    <w:tmpl w:val="5C1C2F3C"/>
    <w:lvl w:ilvl="0" w:tplc="9D483B98">
      <w:start w:val="3"/>
      <w:numFmt w:val="lowerRoman"/>
      <w:lvlText w:val="%1."/>
      <w:lvlJc w:val="left"/>
    </w:lvl>
    <w:lvl w:ilvl="1" w:tplc="949ED6F2">
      <w:start w:val="1"/>
      <w:numFmt w:val="lowerRoman"/>
      <w:lvlText w:val="%2"/>
      <w:lvlJc w:val="left"/>
    </w:lvl>
    <w:lvl w:ilvl="2" w:tplc="83B421D4">
      <w:numFmt w:val="decimal"/>
      <w:lvlText w:val=""/>
      <w:lvlJc w:val="left"/>
    </w:lvl>
    <w:lvl w:ilvl="3" w:tplc="441C32AE">
      <w:numFmt w:val="decimal"/>
      <w:lvlText w:val=""/>
      <w:lvlJc w:val="left"/>
    </w:lvl>
    <w:lvl w:ilvl="4" w:tplc="BE487B00">
      <w:numFmt w:val="decimal"/>
      <w:lvlText w:val=""/>
      <w:lvlJc w:val="left"/>
    </w:lvl>
    <w:lvl w:ilvl="5" w:tplc="1B9ECC76">
      <w:numFmt w:val="decimal"/>
      <w:lvlText w:val=""/>
      <w:lvlJc w:val="left"/>
    </w:lvl>
    <w:lvl w:ilvl="6" w:tplc="59D806CE">
      <w:numFmt w:val="decimal"/>
      <w:lvlText w:val=""/>
      <w:lvlJc w:val="left"/>
    </w:lvl>
    <w:lvl w:ilvl="7" w:tplc="888C0240">
      <w:numFmt w:val="decimal"/>
      <w:lvlText w:val=""/>
      <w:lvlJc w:val="left"/>
    </w:lvl>
    <w:lvl w:ilvl="8" w:tplc="9A9CBDC2">
      <w:numFmt w:val="decimal"/>
      <w:lvlText w:val=""/>
      <w:lvlJc w:val="left"/>
    </w:lvl>
  </w:abstractNum>
  <w:abstractNum w:abstractNumId="65">
    <w:nsid w:val="2A31B62D"/>
    <w:multiLevelType w:val="hybridMultilevel"/>
    <w:tmpl w:val="F5B6D7C8"/>
    <w:lvl w:ilvl="0" w:tplc="8AFA0AFE">
      <w:start w:val="1"/>
      <w:numFmt w:val="bullet"/>
      <w:lvlText w:val="&lt;"/>
      <w:lvlJc w:val="left"/>
    </w:lvl>
    <w:lvl w:ilvl="1" w:tplc="F41A1962">
      <w:start w:val="1"/>
      <w:numFmt w:val="lowerLetter"/>
      <w:lvlText w:val="%2."/>
      <w:lvlJc w:val="left"/>
    </w:lvl>
    <w:lvl w:ilvl="2" w:tplc="20E8B022">
      <w:start w:val="6"/>
      <w:numFmt w:val="upperLetter"/>
      <w:lvlText w:val="%3."/>
      <w:lvlJc w:val="left"/>
    </w:lvl>
    <w:lvl w:ilvl="3" w:tplc="9ED605F8">
      <w:start w:val="1"/>
      <w:numFmt w:val="lowerRoman"/>
      <w:lvlText w:val="%4"/>
      <w:lvlJc w:val="left"/>
    </w:lvl>
    <w:lvl w:ilvl="4" w:tplc="3334D20E">
      <w:start w:val="1"/>
      <w:numFmt w:val="lowerRoman"/>
      <w:lvlText w:val="%5"/>
      <w:lvlJc w:val="left"/>
    </w:lvl>
    <w:lvl w:ilvl="5" w:tplc="EECA7528">
      <w:start w:val="1"/>
      <w:numFmt w:val="lowerRoman"/>
      <w:lvlText w:val="%6"/>
      <w:lvlJc w:val="left"/>
    </w:lvl>
    <w:lvl w:ilvl="6" w:tplc="05D03CFA">
      <w:start w:val="1"/>
      <w:numFmt w:val="upperLetter"/>
      <w:lvlText w:val="%7"/>
      <w:lvlJc w:val="left"/>
    </w:lvl>
    <w:lvl w:ilvl="7" w:tplc="8B665EB0">
      <w:numFmt w:val="decimal"/>
      <w:lvlText w:val=""/>
      <w:lvlJc w:val="left"/>
    </w:lvl>
    <w:lvl w:ilvl="8" w:tplc="0CC4FCB6">
      <w:numFmt w:val="decimal"/>
      <w:lvlText w:val=""/>
      <w:lvlJc w:val="left"/>
    </w:lvl>
  </w:abstractNum>
  <w:abstractNum w:abstractNumId="66">
    <w:nsid w:val="2A6AD9BE"/>
    <w:multiLevelType w:val="hybridMultilevel"/>
    <w:tmpl w:val="02D2B54C"/>
    <w:lvl w:ilvl="0" w:tplc="CE54076C">
      <w:start w:val="1"/>
      <w:numFmt w:val="lowerRoman"/>
      <w:lvlText w:val="%1"/>
      <w:lvlJc w:val="left"/>
    </w:lvl>
    <w:lvl w:ilvl="1" w:tplc="3DD6BBC8">
      <w:start w:val="1"/>
      <w:numFmt w:val="lowerLetter"/>
      <w:lvlText w:val="%2."/>
      <w:lvlJc w:val="left"/>
    </w:lvl>
    <w:lvl w:ilvl="2" w:tplc="5B66CFAC">
      <w:numFmt w:val="decimal"/>
      <w:lvlText w:val=""/>
      <w:lvlJc w:val="left"/>
    </w:lvl>
    <w:lvl w:ilvl="3" w:tplc="A56A4DEC">
      <w:numFmt w:val="decimal"/>
      <w:lvlText w:val=""/>
      <w:lvlJc w:val="left"/>
    </w:lvl>
    <w:lvl w:ilvl="4" w:tplc="CF2C458E">
      <w:numFmt w:val="decimal"/>
      <w:lvlText w:val=""/>
      <w:lvlJc w:val="left"/>
    </w:lvl>
    <w:lvl w:ilvl="5" w:tplc="C04499D8">
      <w:numFmt w:val="decimal"/>
      <w:lvlText w:val=""/>
      <w:lvlJc w:val="left"/>
    </w:lvl>
    <w:lvl w:ilvl="6" w:tplc="58449128">
      <w:numFmt w:val="decimal"/>
      <w:lvlText w:val=""/>
      <w:lvlJc w:val="left"/>
    </w:lvl>
    <w:lvl w:ilvl="7" w:tplc="17CE94B6">
      <w:numFmt w:val="decimal"/>
      <w:lvlText w:val=""/>
      <w:lvlJc w:val="left"/>
    </w:lvl>
    <w:lvl w:ilvl="8" w:tplc="8BB423DA">
      <w:numFmt w:val="decimal"/>
      <w:lvlText w:val=""/>
      <w:lvlJc w:val="left"/>
    </w:lvl>
  </w:abstractNum>
  <w:abstractNum w:abstractNumId="67">
    <w:nsid w:val="2A6DE806"/>
    <w:multiLevelType w:val="hybridMultilevel"/>
    <w:tmpl w:val="D01EAD04"/>
    <w:lvl w:ilvl="0" w:tplc="0B4E315E">
      <w:start w:val="11"/>
      <w:numFmt w:val="decimal"/>
      <w:lvlText w:val="%1."/>
      <w:lvlJc w:val="left"/>
    </w:lvl>
    <w:lvl w:ilvl="1" w:tplc="3BB05C76">
      <w:numFmt w:val="decimal"/>
      <w:lvlText w:val=""/>
      <w:lvlJc w:val="left"/>
    </w:lvl>
    <w:lvl w:ilvl="2" w:tplc="B74A3530">
      <w:numFmt w:val="decimal"/>
      <w:lvlText w:val=""/>
      <w:lvlJc w:val="left"/>
    </w:lvl>
    <w:lvl w:ilvl="3" w:tplc="C8CCF0AC">
      <w:numFmt w:val="decimal"/>
      <w:lvlText w:val=""/>
      <w:lvlJc w:val="left"/>
    </w:lvl>
    <w:lvl w:ilvl="4" w:tplc="9CD890DA">
      <w:numFmt w:val="decimal"/>
      <w:lvlText w:val=""/>
      <w:lvlJc w:val="left"/>
    </w:lvl>
    <w:lvl w:ilvl="5" w:tplc="861ECC9E">
      <w:numFmt w:val="decimal"/>
      <w:lvlText w:val=""/>
      <w:lvlJc w:val="left"/>
    </w:lvl>
    <w:lvl w:ilvl="6" w:tplc="8446D908">
      <w:numFmt w:val="decimal"/>
      <w:lvlText w:val=""/>
      <w:lvlJc w:val="left"/>
    </w:lvl>
    <w:lvl w:ilvl="7" w:tplc="B7829D58">
      <w:numFmt w:val="decimal"/>
      <w:lvlText w:val=""/>
      <w:lvlJc w:val="left"/>
    </w:lvl>
    <w:lvl w:ilvl="8" w:tplc="E36EAF14">
      <w:numFmt w:val="decimal"/>
      <w:lvlText w:val=""/>
      <w:lvlJc w:val="left"/>
    </w:lvl>
  </w:abstractNum>
  <w:abstractNum w:abstractNumId="68">
    <w:nsid w:val="2AE05A34"/>
    <w:multiLevelType w:val="hybridMultilevel"/>
    <w:tmpl w:val="F6468D28"/>
    <w:lvl w:ilvl="0" w:tplc="AD763324">
      <w:start w:val="2"/>
      <w:numFmt w:val="lowerRoman"/>
      <w:lvlText w:val="%1."/>
      <w:lvlJc w:val="left"/>
    </w:lvl>
    <w:lvl w:ilvl="1" w:tplc="4FD87FCA">
      <w:numFmt w:val="decimal"/>
      <w:lvlText w:val=""/>
      <w:lvlJc w:val="left"/>
    </w:lvl>
    <w:lvl w:ilvl="2" w:tplc="D0C49F9E">
      <w:numFmt w:val="decimal"/>
      <w:lvlText w:val=""/>
      <w:lvlJc w:val="left"/>
    </w:lvl>
    <w:lvl w:ilvl="3" w:tplc="E8209C7E">
      <w:numFmt w:val="decimal"/>
      <w:lvlText w:val=""/>
      <w:lvlJc w:val="left"/>
    </w:lvl>
    <w:lvl w:ilvl="4" w:tplc="F4FE458C">
      <w:numFmt w:val="decimal"/>
      <w:lvlText w:val=""/>
      <w:lvlJc w:val="left"/>
    </w:lvl>
    <w:lvl w:ilvl="5" w:tplc="A044C076">
      <w:numFmt w:val="decimal"/>
      <w:lvlText w:val=""/>
      <w:lvlJc w:val="left"/>
    </w:lvl>
    <w:lvl w:ilvl="6" w:tplc="0AB8993C">
      <w:numFmt w:val="decimal"/>
      <w:lvlText w:val=""/>
      <w:lvlJc w:val="left"/>
    </w:lvl>
    <w:lvl w:ilvl="7" w:tplc="38CAF5E4">
      <w:numFmt w:val="decimal"/>
      <w:lvlText w:val=""/>
      <w:lvlJc w:val="left"/>
    </w:lvl>
    <w:lvl w:ilvl="8" w:tplc="B8EA6BA4">
      <w:numFmt w:val="decimal"/>
      <w:lvlText w:val=""/>
      <w:lvlJc w:val="left"/>
    </w:lvl>
  </w:abstractNum>
  <w:abstractNum w:abstractNumId="69">
    <w:nsid w:val="2B0D8DBE"/>
    <w:multiLevelType w:val="hybridMultilevel"/>
    <w:tmpl w:val="639E3D9E"/>
    <w:lvl w:ilvl="0" w:tplc="36C80CC0">
      <w:start w:val="3"/>
      <w:numFmt w:val="lowerRoman"/>
      <w:lvlText w:val="%1."/>
      <w:lvlJc w:val="left"/>
    </w:lvl>
    <w:lvl w:ilvl="1" w:tplc="5E80ADF0">
      <w:start w:val="1"/>
      <w:numFmt w:val="lowerRoman"/>
      <w:lvlText w:val="%2"/>
      <w:lvlJc w:val="left"/>
    </w:lvl>
    <w:lvl w:ilvl="2" w:tplc="3F82E2DE">
      <w:numFmt w:val="decimal"/>
      <w:lvlText w:val=""/>
      <w:lvlJc w:val="left"/>
    </w:lvl>
    <w:lvl w:ilvl="3" w:tplc="ED7415DA">
      <w:numFmt w:val="decimal"/>
      <w:lvlText w:val=""/>
      <w:lvlJc w:val="left"/>
    </w:lvl>
    <w:lvl w:ilvl="4" w:tplc="B4162940">
      <w:numFmt w:val="decimal"/>
      <w:lvlText w:val=""/>
      <w:lvlJc w:val="left"/>
    </w:lvl>
    <w:lvl w:ilvl="5" w:tplc="DF242A26">
      <w:numFmt w:val="decimal"/>
      <w:lvlText w:val=""/>
      <w:lvlJc w:val="left"/>
    </w:lvl>
    <w:lvl w:ilvl="6" w:tplc="4374275E">
      <w:numFmt w:val="decimal"/>
      <w:lvlText w:val=""/>
      <w:lvlJc w:val="left"/>
    </w:lvl>
    <w:lvl w:ilvl="7" w:tplc="B81EC4DC">
      <w:numFmt w:val="decimal"/>
      <w:lvlText w:val=""/>
      <w:lvlJc w:val="left"/>
    </w:lvl>
    <w:lvl w:ilvl="8" w:tplc="E1E83D36">
      <w:numFmt w:val="decimal"/>
      <w:lvlText w:val=""/>
      <w:lvlJc w:val="left"/>
    </w:lvl>
  </w:abstractNum>
  <w:abstractNum w:abstractNumId="70">
    <w:nsid w:val="2B4B8B53"/>
    <w:multiLevelType w:val="hybridMultilevel"/>
    <w:tmpl w:val="B964B612"/>
    <w:lvl w:ilvl="0" w:tplc="78AE4550">
      <w:start w:val="3"/>
      <w:numFmt w:val="lowerRoman"/>
      <w:lvlText w:val="%1."/>
      <w:lvlJc w:val="left"/>
    </w:lvl>
    <w:lvl w:ilvl="1" w:tplc="A4CA883E">
      <w:start w:val="1"/>
      <w:numFmt w:val="lowerLetter"/>
      <w:lvlText w:val="%2"/>
      <w:lvlJc w:val="left"/>
    </w:lvl>
    <w:lvl w:ilvl="2" w:tplc="24F29B28">
      <w:numFmt w:val="decimal"/>
      <w:lvlText w:val=""/>
      <w:lvlJc w:val="left"/>
    </w:lvl>
    <w:lvl w:ilvl="3" w:tplc="B610F1DA">
      <w:numFmt w:val="decimal"/>
      <w:lvlText w:val=""/>
      <w:lvlJc w:val="left"/>
    </w:lvl>
    <w:lvl w:ilvl="4" w:tplc="E59042A2">
      <w:numFmt w:val="decimal"/>
      <w:lvlText w:val=""/>
      <w:lvlJc w:val="left"/>
    </w:lvl>
    <w:lvl w:ilvl="5" w:tplc="D4460B30">
      <w:numFmt w:val="decimal"/>
      <w:lvlText w:val=""/>
      <w:lvlJc w:val="left"/>
    </w:lvl>
    <w:lvl w:ilvl="6" w:tplc="B0B6AE4C">
      <w:numFmt w:val="decimal"/>
      <w:lvlText w:val=""/>
      <w:lvlJc w:val="left"/>
    </w:lvl>
    <w:lvl w:ilvl="7" w:tplc="44D652E2">
      <w:numFmt w:val="decimal"/>
      <w:lvlText w:val=""/>
      <w:lvlJc w:val="left"/>
    </w:lvl>
    <w:lvl w:ilvl="8" w:tplc="40A2E038">
      <w:numFmt w:val="decimal"/>
      <w:lvlText w:val=""/>
      <w:lvlJc w:val="left"/>
    </w:lvl>
  </w:abstractNum>
  <w:abstractNum w:abstractNumId="71">
    <w:nsid w:val="2C27173B"/>
    <w:multiLevelType w:val="hybridMultilevel"/>
    <w:tmpl w:val="D2DCFEA8"/>
    <w:lvl w:ilvl="0" w:tplc="37923EBC">
      <w:start w:val="2"/>
      <w:numFmt w:val="decimal"/>
      <w:lvlText w:val="%1"/>
      <w:lvlJc w:val="left"/>
    </w:lvl>
    <w:lvl w:ilvl="1" w:tplc="3FB445B4">
      <w:numFmt w:val="decimal"/>
      <w:lvlText w:val=""/>
      <w:lvlJc w:val="left"/>
    </w:lvl>
    <w:lvl w:ilvl="2" w:tplc="93F8F41E">
      <w:numFmt w:val="decimal"/>
      <w:lvlText w:val=""/>
      <w:lvlJc w:val="left"/>
    </w:lvl>
    <w:lvl w:ilvl="3" w:tplc="DCBCCEFE">
      <w:numFmt w:val="decimal"/>
      <w:lvlText w:val=""/>
      <w:lvlJc w:val="left"/>
    </w:lvl>
    <w:lvl w:ilvl="4" w:tplc="71BA60D2">
      <w:numFmt w:val="decimal"/>
      <w:lvlText w:val=""/>
      <w:lvlJc w:val="left"/>
    </w:lvl>
    <w:lvl w:ilvl="5" w:tplc="EBAA762E">
      <w:numFmt w:val="decimal"/>
      <w:lvlText w:val=""/>
      <w:lvlJc w:val="left"/>
    </w:lvl>
    <w:lvl w:ilvl="6" w:tplc="3C5CFFB4">
      <w:numFmt w:val="decimal"/>
      <w:lvlText w:val=""/>
      <w:lvlJc w:val="left"/>
    </w:lvl>
    <w:lvl w:ilvl="7" w:tplc="444C87A0">
      <w:numFmt w:val="decimal"/>
      <w:lvlText w:val=""/>
      <w:lvlJc w:val="left"/>
    </w:lvl>
    <w:lvl w:ilvl="8" w:tplc="AD4265B6">
      <w:numFmt w:val="decimal"/>
      <w:lvlText w:val=""/>
      <w:lvlJc w:val="left"/>
    </w:lvl>
  </w:abstractNum>
  <w:abstractNum w:abstractNumId="72">
    <w:nsid w:val="2C6E4AFD"/>
    <w:multiLevelType w:val="hybridMultilevel"/>
    <w:tmpl w:val="1D968AEA"/>
    <w:lvl w:ilvl="0" w:tplc="C7BAB4FC">
      <w:start w:val="1"/>
      <w:numFmt w:val="lowerRoman"/>
      <w:lvlText w:val="%1"/>
      <w:lvlJc w:val="left"/>
    </w:lvl>
    <w:lvl w:ilvl="1" w:tplc="C248F96A">
      <w:start w:val="9"/>
      <w:numFmt w:val="lowerLetter"/>
      <w:lvlText w:val="%2."/>
      <w:lvlJc w:val="left"/>
    </w:lvl>
    <w:lvl w:ilvl="2" w:tplc="E0967F8E">
      <w:numFmt w:val="decimal"/>
      <w:lvlText w:val=""/>
      <w:lvlJc w:val="left"/>
    </w:lvl>
    <w:lvl w:ilvl="3" w:tplc="E94218C4">
      <w:numFmt w:val="decimal"/>
      <w:lvlText w:val=""/>
      <w:lvlJc w:val="left"/>
    </w:lvl>
    <w:lvl w:ilvl="4" w:tplc="8C925DB2">
      <w:numFmt w:val="decimal"/>
      <w:lvlText w:val=""/>
      <w:lvlJc w:val="left"/>
    </w:lvl>
    <w:lvl w:ilvl="5" w:tplc="DA3AA684">
      <w:numFmt w:val="decimal"/>
      <w:lvlText w:val=""/>
      <w:lvlJc w:val="left"/>
    </w:lvl>
    <w:lvl w:ilvl="6" w:tplc="A746966C">
      <w:numFmt w:val="decimal"/>
      <w:lvlText w:val=""/>
      <w:lvlJc w:val="left"/>
    </w:lvl>
    <w:lvl w:ilvl="7" w:tplc="13FE49F8">
      <w:numFmt w:val="decimal"/>
      <w:lvlText w:val=""/>
      <w:lvlJc w:val="left"/>
    </w:lvl>
    <w:lvl w:ilvl="8" w:tplc="42D8C734">
      <w:numFmt w:val="decimal"/>
      <w:lvlText w:val=""/>
      <w:lvlJc w:val="left"/>
    </w:lvl>
  </w:abstractNum>
  <w:abstractNum w:abstractNumId="73">
    <w:nsid w:val="2DB88089"/>
    <w:multiLevelType w:val="hybridMultilevel"/>
    <w:tmpl w:val="FA72A7AA"/>
    <w:lvl w:ilvl="0" w:tplc="D5A4739A">
      <w:start w:val="6"/>
      <w:numFmt w:val="decimal"/>
      <w:lvlText w:val="%1."/>
      <w:lvlJc w:val="left"/>
    </w:lvl>
    <w:lvl w:ilvl="1" w:tplc="6F6852B4">
      <w:numFmt w:val="decimal"/>
      <w:lvlText w:val=""/>
      <w:lvlJc w:val="left"/>
    </w:lvl>
    <w:lvl w:ilvl="2" w:tplc="16505C52">
      <w:numFmt w:val="decimal"/>
      <w:lvlText w:val=""/>
      <w:lvlJc w:val="left"/>
    </w:lvl>
    <w:lvl w:ilvl="3" w:tplc="213A2870">
      <w:numFmt w:val="decimal"/>
      <w:lvlText w:val=""/>
      <w:lvlJc w:val="left"/>
    </w:lvl>
    <w:lvl w:ilvl="4" w:tplc="BD08737A">
      <w:numFmt w:val="decimal"/>
      <w:lvlText w:val=""/>
      <w:lvlJc w:val="left"/>
    </w:lvl>
    <w:lvl w:ilvl="5" w:tplc="72488DA2">
      <w:numFmt w:val="decimal"/>
      <w:lvlText w:val=""/>
      <w:lvlJc w:val="left"/>
    </w:lvl>
    <w:lvl w:ilvl="6" w:tplc="E7F662AA">
      <w:numFmt w:val="decimal"/>
      <w:lvlText w:val=""/>
      <w:lvlJc w:val="left"/>
    </w:lvl>
    <w:lvl w:ilvl="7" w:tplc="713444AE">
      <w:numFmt w:val="decimal"/>
      <w:lvlText w:val=""/>
      <w:lvlJc w:val="left"/>
    </w:lvl>
    <w:lvl w:ilvl="8" w:tplc="120A7D70">
      <w:numFmt w:val="decimal"/>
      <w:lvlText w:val=""/>
      <w:lvlJc w:val="left"/>
    </w:lvl>
  </w:abstractNum>
  <w:abstractNum w:abstractNumId="74">
    <w:nsid w:val="2E22FBB7"/>
    <w:multiLevelType w:val="hybridMultilevel"/>
    <w:tmpl w:val="57EC8D12"/>
    <w:lvl w:ilvl="0" w:tplc="716828FC">
      <w:start w:val="3"/>
      <w:numFmt w:val="lowerRoman"/>
      <w:lvlText w:val="%1."/>
      <w:lvlJc w:val="left"/>
    </w:lvl>
    <w:lvl w:ilvl="1" w:tplc="B36A5840">
      <w:start w:val="1"/>
      <w:numFmt w:val="lowerRoman"/>
      <w:lvlText w:val="%2"/>
      <w:lvlJc w:val="left"/>
    </w:lvl>
    <w:lvl w:ilvl="2" w:tplc="FEC44CDC">
      <w:numFmt w:val="decimal"/>
      <w:lvlText w:val=""/>
      <w:lvlJc w:val="left"/>
    </w:lvl>
    <w:lvl w:ilvl="3" w:tplc="EDFA52DA">
      <w:numFmt w:val="decimal"/>
      <w:lvlText w:val=""/>
      <w:lvlJc w:val="left"/>
    </w:lvl>
    <w:lvl w:ilvl="4" w:tplc="F1423B86">
      <w:numFmt w:val="decimal"/>
      <w:lvlText w:val=""/>
      <w:lvlJc w:val="left"/>
    </w:lvl>
    <w:lvl w:ilvl="5" w:tplc="0560AF16">
      <w:numFmt w:val="decimal"/>
      <w:lvlText w:val=""/>
      <w:lvlJc w:val="left"/>
    </w:lvl>
    <w:lvl w:ilvl="6" w:tplc="5492F3C4">
      <w:numFmt w:val="decimal"/>
      <w:lvlText w:val=""/>
      <w:lvlJc w:val="left"/>
    </w:lvl>
    <w:lvl w:ilvl="7" w:tplc="3BFA309E">
      <w:numFmt w:val="decimal"/>
      <w:lvlText w:val=""/>
      <w:lvlJc w:val="left"/>
    </w:lvl>
    <w:lvl w:ilvl="8" w:tplc="8BD2883C">
      <w:numFmt w:val="decimal"/>
      <w:lvlText w:val=""/>
      <w:lvlJc w:val="left"/>
    </w:lvl>
  </w:abstractNum>
  <w:abstractNum w:abstractNumId="75">
    <w:nsid w:val="2E48F044"/>
    <w:multiLevelType w:val="hybridMultilevel"/>
    <w:tmpl w:val="23420C2A"/>
    <w:lvl w:ilvl="0" w:tplc="26CCAA04">
      <w:start w:val="1"/>
      <w:numFmt w:val="lowerRoman"/>
      <w:lvlText w:val="%1"/>
      <w:lvlJc w:val="left"/>
    </w:lvl>
    <w:lvl w:ilvl="1" w:tplc="FFBC7768">
      <w:start w:val="6"/>
      <w:numFmt w:val="lowerRoman"/>
      <w:lvlText w:val="%2."/>
      <w:lvlJc w:val="left"/>
    </w:lvl>
    <w:lvl w:ilvl="2" w:tplc="3D7295F6">
      <w:numFmt w:val="decimal"/>
      <w:lvlText w:val=""/>
      <w:lvlJc w:val="left"/>
    </w:lvl>
    <w:lvl w:ilvl="3" w:tplc="A83CBA4A">
      <w:numFmt w:val="decimal"/>
      <w:lvlText w:val=""/>
      <w:lvlJc w:val="left"/>
    </w:lvl>
    <w:lvl w:ilvl="4" w:tplc="6302BC3C">
      <w:numFmt w:val="decimal"/>
      <w:lvlText w:val=""/>
      <w:lvlJc w:val="left"/>
    </w:lvl>
    <w:lvl w:ilvl="5" w:tplc="CE76087A">
      <w:numFmt w:val="decimal"/>
      <w:lvlText w:val=""/>
      <w:lvlJc w:val="left"/>
    </w:lvl>
    <w:lvl w:ilvl="6" w:tplc="8D929D70">
      <w:numFmt w:val="decimal"/>
      <w:lvlText w:val=""/>
      <w:lvlJc w:val="left"/>
    </w:lvl>
    <w:lvl w:ilvl="7" w:tplc="4DB6A866">
      <w:numFmt w:val="decimal"/>
      <w:lvlText w:val=""/>
      <w:lvlJc w:val="left"/>
    </w:lvl>
    <w:lvl w:ilvl="8" w:tplc="FE522A88">
      <w:numFmt w:val="decimal"/>
      <w:lvlText w:val=""/>
      <w:lvlJc w:val="left"/>
    </w:lvl>
  </w:abstractNum>
  <w:abstractNum w:abstractNumId="76">
    <w:nsid w:val="2E534A82"/>
    <w:multiLevelType w:val="hybridMultilevel"/>
    <w:tmpl w:val="F0D0EF9A"/>
    <w:lvl w:ilvl="0" w:tplc="A9662474">
      <w:start w:val="1"/>
      <w:numFmt w:val="upperLetter"/>
      <w:lvlText w:val="%1."/>
      <w:lvlJc w:val="left"/>
    </w:lvl>
    <w:lvl w:ilvl="1" w:tplc="F21CE02A">
      <w:start w:val="1"/>
      <w:numFmt w:val="decimal"/>
      <w:lvlText w:val="%2"/>
      <w:lvlJc w:val="left"/>
    </w:lvl>
    <w:lvl w:ilvl="2" w:tplc="3EF0D830">
      <w:numFmt w:val="decimal"/>
      <w:lvlText w:val=""/>
      <w:lvlJc w:val="left"/>
    </w:lvl>
    <w:lvl w:ilvl="3" w:tplc="6A7A55B0">
      <w:numFmt w:val="decimal"/>
      <w:lvlText w:val=""/>
      <w:lvlJc w:val="left"/>
    </w:lvl>
    <w:lvl w:ilvl="4" w:tplc="AE3EF872">
      <w:numFmt w:val="decimal"/>
      <w:lvlText w:val=""/>
      <w:lvlJc w:val="left"/>
    </w:lvl>
    <w:lvl w:ilvl="5" w:tplc="F34A101C">
      <w:numFmt w:val="decimal"/>
      <w:lvlText w:val=""/>
      <w:lvlJc w:val="left"/>
    </w:lvl>
    <w:lvl w:ilvl="6" w:tplc="6E4272AA">
      <w:numFmt w:val="decimal"/>
      <w:lvlText w:val=""/>
      <w:lvlJc w:val="left"/>
    </w:lvl>
    <w:lvl w:ilvl="7" w:tplc="54BC12C8">
      <w:numFmt w:val="decimal"/>
      <w:lvlText w:val=""/>
      <w:lvlJc w:val="left"/>
    </w:lvl>
    <w:lvl w:ilvl="8" w:tplc="CCFC6E22">
      <w:numFmt w:val="decimal"/>
      <w:lvlText w:val=""/>
      <w:lvlJc w:val="left"/>
    </w:lvl>
  </w:abstractNum>
  <w:abstractNum w:abstractNumId="77">
    <w:nsid w:val="2E8A6394"/>
    <w:multiLevelType w:val="hybridMultilevel"/>
    <w:tmpl w:val="97E0F6F2"/>
    <w:lvl w:ilvl="0" w:tplc="31785616">
      <w:start w:val="5"/>
      <w:numFmt w:val="decimal"/>
      <w:lvlText w:val="%1."/>
      <w:lvlJc w:val="left"/>
    </w:lvl>
    <w:lvl w:ilvl="1" w:tplc="F020822E">
      <w:numFmt w:val="decimal"/>
      <w:lvlText w:val=""/>
      <w:lvlJc w:val="left"/>
    </w:lvl>
    <w:lvl w:ilvl="2" w:tplc="7BD87824">
      <w:numFmt w:val="decimal"/>
      <w:lvlText w:val=""/>
      <w:lvlJc w:val="left"/>
    </w:lvl>
    <w:lvl w:ilvl="3" w:tplc="8826916A">
      <w:numFmt w:val="decimal"/>
      <w:lvlText w:val=""/>
      <w:lvlJc w:val="left"/>
    </w:lvl>
    <w:lvl w:ilvl="4" w:tplc="FC640DD0">
      <w:numFmt w:val="decimal"/>
      <w:lvlText w:val=""/>
      <w:lvlJc w:val="left"/>
    </w:lvl>
    <w:lvl w:ilvl="5" w:tplc="39306666">
      <w:numFmt w:val="decimal"/>
      <w:lvlText w:val=""/>
      <w:lvlJc w:val="left"/>
    </w:lvl>
    <w:lvl w:ilvl="6" w:tplc="B290B498">
      <w:numFmt w:val="decimal"/>
      <w:lvlText w:val=""/>
      <w:lvlJc w:val="left"/>
    </w:lvl>
    <w:lvl w:ilvl="7" w:tplc="A2CAC5C0">
      <w:numFmt w:val="decimal"/>
      <w:lvlText w:val=""/>
      <w:lvlJc w:val="left"/>
    </w:lvl>
    <w:lvl w:ilvl="8" w:tplc="12D82BAE">
      <w:numFmt w:val="decimal"/>
      <w:lvlText w:val=""/>
      <w:lvlJc w:val="left"/>
    </w:lvl>
  </w:abstractNum>
  <w:abstractNum w:abstractNumId="78">
    <w:nsid w:val="3102BBE2"/>
    <w:multiLevelType w:val="hybridMultilevel"/>
    <w:tmpl w:val="A37EC502"/>
    <w:lvl w:ilvl="0" w:tplc="626431B8">
      <w:start w:val="8"/>
      <w:numFmt w:val="decimal"/>
      <w:lvlText w:val="%1."/>
      <w:lvlJc w:val="left"/>
    </w:lvl>
    <w:lvl w:ilvl="1" w:tplc="C400BA74">
      <w:numFmt w:val="decimal"/>
      <w:lvlText w:val=""/>
      <w:lvlJc w:val="left"/>
    </w:lvl>
    <w:lvl w:ilvl="2" w:tplc="ABB861CA">
      <w:numFmt w:val="decimal"/>
      <w:lvlText w:val=""/>
      <w:lvlJc w:val="left"/>
    </w:lvl>
    <w:lvl w:ilvl="3" w:tplc="1E40C2BC">
      <w:numFmt w:val="decimal"/>
      <w:lvlText w:val=""/>
      <w:lvlJc w:val="left"/>
    </w:lvl>
    <w:lvl w:ilvl="4" w:tplc="555C12EC">
      <w:numFmt w:val="decimal"/>
      <w:lvlText w:val=""/>
      <w:lvlJc w:val="left"/>
    </w:lvl>
    <w:lvl w:ilvl="5" w:tplc="58CC048A">
      <w:numFmt w:val="decimal"/>
      <w:lvlText w:val=""/>
      <w:lvlJc w:val="left"/>
    </w:lvl>
    <w:lvl w:ilvl="6" w:tplc="8758AA74">
      <w:numFmt w:val="decimal"/>
      <w:lvlText w:val=""/>
      <w:lvlJc w:val="left"/>
    </w:lvl>
    <w:lvl w:ilvl="7" w:tplc="A2C02D00">
      <w:numFmt w:val="decimal"/>
      <w:lvlText w:val=""/>
      <w:lvlJc w:val="left"/>
    </w:lvl>
    <w:lvl w:ilvl="8" w:tplc="B0D8BE2E">
      <w:numFmt w:val="decimal"/>
      <w:lvlText w:val=""/>
      <w:lvlJc w:val="left"/>
    </w:lvl>
  </w:abstractNum>
  <w:abstractNum w:abstractNumId="79">
    <w:nsid w:val="312167AD"/>
    <w:multiLevelType w:val="hybridMultilevel"/>
    <w:tmpl w:val="82989C24"/>
    <w:lvl w:ilvl="0" w:tplc="96000072">
      <w:start w:val="1"/>
      <w:numFmt w:val="lowerRoman"/>
      <w:lvlText w:val="%1"/>
      <w:lvlJc w:val="left"/>
    </w:lvl>
    <w:lvl w:ilvl="1" w:tplc="77E886EE">
      <w:start w:val="7"/>
      <w:numFmt w:val="lowerRoman"/>
      <w:lvlText w:val="%2."/>
      <w:lvlJc w:val="left"/>
    </w:lvl>
    <w:lvl w:ilvl="2" w:tplc="C2303D1A">
      <w:start w:val="1"/>
      <w:numFmt w:val="lowerRoman"/>
      <w:lvlText w:val="%3"/>
      <w:lvlJc w:val="left"/>
    </w:lvl>
    <w:lvl w:ilvl="3" w:tplc="8B96672E">
      <w:start w:val="1"/>
      <w:numFmt w:val="lowerRoman"/>
      <w:lvlText w:val="%4"/>
      <w:lvlJc w:val="left"/>
    </w:lvl>
    <w:lvl w:ilvl="4" w:tplc="F034C1D0">
      <w:numFmt w:val="decimal"/>
      <w:lvlText w:val=""/>
      <w:lvlJc w:val="left"/>
    </w:lvl>
    <w:lvl w:ilvl="5" w:tplc="CB700966">
      <w:numFmt w:val="decimal"/>
      <w:lvlText w:val=""/>
      <w:lvlJc w:val="left"/>
    </w:lvl>
    <w:lvl w:ilvl="6" w:tplc="EECEDEFE">
      <w:numFmt w:val="decimal"/>
      <w:lvlText w:val=""/>
      <w:lvlJc w:val="left"/>
    </w:lvl>
    <w:lvl w:ilvl="7" w:tplc="4D4E1EA2">
      <w:numFmt w:val="decimal"/>
      <w:lvlText w:val=""/>
      <w:lvlJc w:val="left"/>
    </w:lvl>
    <w:lvl w:ilvl="8" w:tplc="777C3240">
      <w:numFmt w:val="decimal"/>
      <w:lvlText w:val=""/>
      <w:lvlJc w:val="left"/>
    </w:lvl>
  </w:abstractNum>
  <w:abstractNum w:abstractNumId="80">
    <w:nsid w:val="32794FF7"/>
    <w:multiLevelType w:val="hybridMultilevel"/>
    <w:tmpl w:val="14D21EE4"/>
    <w:lvl w:ilvl="0" w:tplc="5AD88B44">
      <w:start w:val="1"/>
      <w:numFmt w:val="lowerLetter"/>
      <w:lvlText w:val="%1."/>
      <w:lvlJc w:val="left"/>
    </w:lvl>
    <w:lvl w:ilvl="1" w:tplc="3C864F2E">
      <w:numFmt w:val="decimal"/>
      <w:lvlText w:val=""/>
      <w:lvlJc w:val="left"/>
    </w:lvl>
    <w:lvl w:ilvl="2" w:tplc="27A69838">
      <w:numFmt w:val="decimal"/>
      <w:lvlText w:val=""/>
      <w:lvlJc w:val="left"/>
    </w:lvl>
    <w:lvl w:ilvl="3" w:tplc="4A7CF262">
      <w:numFmt w:val="decimal"/>
      <w:lvlText w:val=""/>
      <w:lvlJc w:val="left"/>
    </w:lvl>
    <w:lvl w:ilvl="4" w:tplc="1D5CDC8E">
      <w:numFmt w:val="decimal"/>
      <w:lvlText w:val=""/>
      <w:lvlJc w:val="left"/>
    </w:lvl>
    <w:lvl w:ilvl="5" w:tplc="B2EA7072">
      <w:numFmt w:val="decimal"/>
      <w:lvlText w:val=""/>
      <w:lvlJc w:val="left"/>
    </w:lvl>
    <w:lvl w:ilvl="6" w:tplc="516C06B4">
      <w:numFmt w:val="decimal"/>
      <w:lvlText w:val=""/>
      <w:lvlJc w:val="left"/>
    </w:lvl>
    <w:lvl w:ilvl="7" w:tplc="AB6018F6">
      <w:numFmt w:val="decimal"/>
      <w:lvlText w:val=""/>
      <w:lvlJc w:val="left"/>
    </w:lvl>
    <w:lvl w:ilvl="8" w:tplc="E6FE2028">
      <w:numFmt w:val="decimal"/>
      <w:lvlText w:val=""/>
      <w:lvlJc w:val="left"/>
    </w:lvl>
  </w:abstractNum>
  <w:abstractNum w:abstractNumId="81">
    <w:nsid w:val="327B517E"/>
    <w:multiLevelType w:val="hybridMultilevel"/>
    <w:tmpl w:val="4138530A"/>
    <w:lvl w:ilvl="0" w:tplc="23C4800C">
      <w:start w:val="9"/>
      <w:numFmt w:val="decimal"/>
      <w:lvlText w:val="%1."/>
      <w:lvlJc w:val="left"/>
    </w:lvl>
    <w:lvl w:ilvl="1" w:tplc="B81EC798">
      <w:numFmt w:val="decimal"/>
      <w:lvlText w:val=""/>
      <w:lvlJc w:val="left"/>
    </w:lvl>
    <w:lvl w:ilvl="2" w:tplc="8E0ABB52">
      <w:numFmt w:val="decimal"/>
      <w:lvlText w:val=""/>
      <w:lvlJc w:val="left"/>
    </w:lvl>
    <w:lvl w:ilvl="3" w:tplc="ADD41B88">
      <w:numFmt w:val="decimal"/>
      <w:lvlText w:val=""/>
      <w:lvlJc w:val="left"/>
    </w:lvl>
    <w:lvl w:ilvl="4" w:tplc="9774C4D4">
      <w:numFmt w:val="decimal"/>
      <w:lvlText w:val=""/>
      <w:lvlJc w:val="left"/>
    </w:lvl>
    <w:lvl w:ilvl="5" w:tplc="9BCEC1D0">
      <w:numFmt w:val="decimal"/>
      <w:lvlText w:val=""/>
      <w:lvlJc w:val="left"/>
    </w:lvl>
    <w:lvl w:ilvl="6" w:tplc="DB0AAC4C">
      <w:numFmt w:val="decimal"/>
      <w:lvlText w:val=""/>
      <w:lvlJc w:val="left"/>
    </w:lvl>
    <w:lvl w:ilvl="7" w:tplc="9190D046">
      <w:numFmt w:val="decimal"/>
      <w:lvlText w:val=""/>
      <w:lvlJc w:val="left"/>
    </w:lvl>
    <w:lvl w:ilvl="8" w:tplc="AFB428CE">
      <w:numFmt w:val="decimal"/>
      <w:lvlText w:val=""/>
      <w:lvlJc w:val="left"/>
    </w:lvl>
  </w:abstractNum>
  <w:abstractNum w:abstractNumId="82">
    <w:nsid w:val="3494B2FB"/>
    <w:multiLevelType w:val="hybridMultilevel"/>
    <w:tmpl w:val="46744A50"/>
    <w:lvl w:ilvl="0" w:tplc="3CE8E2E2">
      <w:start w:val="1"/>
      <w:numFmt w:val="lowerLetter"/>
      <w:lvlText w:val="%1."/>
      <w:lvlJc w:val="left"/>
    </w:lvl>
    <w:lvl w:ilvl="1" w:tplc="B1441270">
      <w:numFmt w:val="decimal"/>
      <w:lvlText w:val=""/>
      <w:lvlJc w:val="left"/>
    </w:lvl>
    <w:lvl w:ilvl="2" w:tplc="C71651D2">
      <w:numFmt w:val="decimal"/>
      <w:lvlText w:val=""/>
      <w:lvlJc w:val="left"/>
    </w:lvl>
    <w:lvl w:ilvl="3" w:tplc="4E7090A0">
      <w:numFmt w:val="decimal"/>
      <w:lvlText w:val=""/>
      <w:lvlJc w:val="left"/>
    </w:lvl>
    <w:lvl w:ilvl="4" w:tplc="F266E772">
      <w:numFmt w:val="decimal"/>
      <w:lvlText w:val=""/>
      <w:lvlJc w:val="left"/>
    </w:lvl>
    <w:lvl w:ilvl="5" w:tplc="B906D4B0">
      <w:numFmt w:val="decimal"/>
      <w:lvlText w:val=""/>
      <w:lvlJc w:val="left"/>
    </w:lvl>
    <w:lvl w:ilvl="6" w:tplc="F2AAF062">
      <w:numFmt w:val="decimal"/>
      <w:lvlText w:val=""/>
      <w:lvlJc w:val="left"/>
    </w:lvl>
    <w:lvl w:ilvl="7" w:tplc="7D4EB9A4">
      <w:numFmt w:val="decimal"/>
      <w:lvlText w:val=""/>
      <w:lvlJc w:val="left"/>
    </w:lvl>
    <w:lvl w:ilvl="8" w:tplc="3C10923C">
      <w:numFmt w:val="decimal"/>
      <w:lvlText w:val=""/>
      <w:lvlJc w:val="left"/>
    </w:lvl>
  </w:abstractNum>
  <w:abstractNum w:abstractNumId="83">
    <w:nsid w:val="34FD6B4F"/>
    <w:multiLevelType w:val="hybridMultilevel"/>
    <w:tmpl w:val="6B843F66"/>
    <w:lvl w:ilvl="0" w:tplc="84F2BAD0">
      <w:start w:val="1"/>
      <w:numFmt w:val="lowerRoman"/>
      <w:lvlText w:val="%1"/>
      <w:lvlJc w:val="left"/>
    </w:lvl>
    <w:lvl w:ilvl="1" w:tplc="727A334E">
      <w:start w:val="4"/>
      <w:numFmt w:val="decimal"/>
      <w:lvlText w:val="%2."/>
      <w:lvlJc w:val="left"/>
    </w:lvl>
    <w:lvl w:ilvl="2" w:tplc="B61CC4A2">
      <w:numFmt w:val="decimal"/>
      <w:lvlText w:val=""/>
      <w:lvlJc w:val="left"/>
    </w:lvl>
    <w:lvl w:ilvl="3" w:tplc="0760728A">
      <w:numFmt w:val="decimal"/>
      <w:lvlText w:val=""/>
      <w:lvlJc w:val="left"/>
    </w:lvl>
    <w:lvl w:ilvl="4" w:tplc="8890677C">
      <w:numFmt w:val="decimal"/>
      <w:lvlText w:val=""/>
      <w:lvlJc w:val="left"/>
    </w:lvl>
    <w:lvl w:ilvl="5" w:tplc="70AC14EE">
      <w:numFmt w:val="decimal"/>
      <w:lvlText w:val=""/>
      <w:lvlJc w:val="left"/>
    </w:lvl>
    <w:lvl w:ilvl="6" w:tplc="34A615D6">
      <w:numFmt w:val="decimal"/>
      <w:lvlText w:val=""/>
      <w:lvlJc w:val="left"/>
    </w:lvl>
    <w:lvl w:ilvl="7" w:tplc="FF9470E0">
      <w:numFmt w:val="decimal"/>
      <w:lvlText w:val=""/>
      <w:lvlJc w:val="left"/>
    </w:lvl>
    <w:lvl w:ilvl="8" w:tplc="9A842D00">
      <w:numFmt w:val="decimal"/>
      <w:lvlText w:val=""/>
      <w:lvlJc w:val="left"/>
    </w:lvl>
  </w:abstractNum>
  <w:abstractNum w:abstractNumId="84">
    <w:nsid w:val="368DB37E"/>
    <w:multiLevelType w:val="hybridMultilevel"/>
    <w:tmpl w:val="56F42E3C"/>
    <w:lvl w:ilvl="0" w:tplc="1624B486">
      <w:start w:val="1"/>
      <w:numFmt w:val="lowerRoman"/>
      <w:lvlText w:val="%1."/>
      <w:lvlJc w:val="left"/>
    </w:lvl>
    <w:lvl w:ilvl="1" w:tplc="ED020D52">
      <w:numFmt w:val="decimal"/>
      <w:lvlText w:val=""/>
      <w:lvlJc w:val="left"/>
    </w:lvl>
    <w:lvl w:ilvl="2" w:tplc="56345F32">
      <w:numFmt w:val="decimal"/>
      <w:lvlText w:val=""/>
      <w:lvlJc w:val="left"/>
    </w:lvl>
    <w:lvl w:ilvl="3" w:tplc="5A189FA2">
      <w:numFmt w:val="decimal"/>
      <w:lvlText w:val=""/>
      <w:lvlJc w:val="left"/>
    </w:lvl>
    <w:lvl w:ilvl="4" w:tplc="7450A2AE">
      <w:numFmt w:val="decimal"/>
      <w:lvlText w:val=""/>
      <w:lvlJc w:val="left"/>
    </w:lvl>
    <w:lvl w:ilvl="5" w:tplc="868ABB44">
      <w:numFmt w:val="decimal"/>
      <w:lvlText w:val=""/>
      <w:lvlJc w:val="left"/>
    </w:lvl>
    <w:lvl w:ilvl="6" w:tplc="CE7E5518">
      <w:numFmt w:val="decimal"/>
      <w:lvlText w:val=""/>
      <w:lvlJc w:val="left"/>
    </w:lvl>
    <w:lvl w:ilvl="7" w:tplc="DF0211EC">
      <w:numFmt w:val="decimal"/>
      <w:lvlText w:val=""/>
      <w:lvlJc w:val="left"/>
    </w:lvl>
    <w:lvl w:ilvl="8" w:tplc="F6804784">
      <w:numFmt w:val="decimal"/>
      <w:lvlText w:val=""/>
      <w:lvlJc w:val="left"/>
    </w:lvl>
  </w:abstractNum>
  <w:abstractNum w:abstractNumId="85">
    <w:nsid w:val="36B2ACBC"/>
    <w:multiLevelType w:val="hybridMultilevel"/>
    <w:tmpl w:val="84705C82"/>
    <w:lvl w:ilvl="0" w:tplc="3A9A8EBA">
      <w:start w:val="1"/>
      <w:numFmt w:val="lowerRoman"/>
      <w:lvlText w:val="%1"/>
      <w:lvlJc w:val="left"/>
    </w:lvl>
    <w:lvl w:ilvl="1" w:tplc="054C9FA4">
      <w:start w:val="35"/>
      <w:numFmt w:val="lowerLetter"/>
      <w:lvlText w:val="%2."/>
      <w:lvlJc w:val="left"/>
    </w:lvl>
    <w:lvl w:ilvl="2" w:tplc="03E25FFC">
      <w:numFmt w:val="decimal"/>
      <w:lvlText w:val=""/>
      <w:lvlJc w:val="left"/>
    </w:lvl>
    <w:lvl w:ilvl="3" w:tplc="B8646610">
      <w:numFmt w:val="decimal"/>
      <w:lvlText w:val=""/>
      <w:lvlJc w:val="left"/>
    </w:lvl>
    <w:lvl w:ilvl="4" w:tplc="0FF6991E">
      <w:numFmt w:val="decimal"/>
      <w:lvlText w:val=""/>
      <w:lvlJc w:val="left"/>
    </w:lvl>
    <w:lvl w:ilvl="5" w:tplc="BC7EADA0">
      <w:numFmt w:val="decimal"/>
      <w:lvlText w:val=""/>
      <w:lvlJc w:val="left"/>
    </w:lvl>
    <w:lvl w:ilvl="6" w:tplc="7BB68C62">
      <w:numFmt w:val="decimal"/>
      <w:lvlText w:val=""/>
      <w:lvlJc w:val="left"/>
    </w:lvl>
    <w:lvl w:ilvl="7" w:tplc="304E6D26">
      <w:numFmt w:val="decimal"/>
      <w:lvlText w:val=""/>
      <w:lvlJc w:val="left"/>
    </w:lvl>
    <w:lvl w:ilvl="8" w:tplc="B58C4536">
      <w:numFmt w:val="decimal"/>
      <w:lvlText w:val=""/>
      <w:lvlJc w:val="left"/>
    </w:lvl>
  </w:abstractNum>
  <w:abstractNum w:abstractNumId="86">
    <w:nsid w:val="379E21B5"/>
    <w:multiLevelType w:val="hybridMultilevel"/>
    <w:tmpl w:val="8A929D4C"/>
    <w:lvl w:ilvl="0" w:tplc="E5347D54">
      <w:start w:val="2"/>
      <w:numFmt w:val="decimal"/>
      <w:lvlText w:val="%1"/>
      <w:lvlJc w:val="left"/>
    </w:lvl>
    <w:lvl w:ilvl="1" w:tplc="935C9506">
      <w:numFmt w:val="decimal"/>
      <w:lvlText w:val=""/>
      <w:lvlJc w:val="left"/>
    </w:lvl>
    <w:lvl w:ilvl="2" w:tplc="A4C46596">
      <w:numFmt w:val="decimal"/>
      <w:lvlText w:val=""/>
      <w:lvlJc w:val="left"/>
    </w:lvl>
    <w:lvl w:ilvl="3" w:tplc="85DCE9D0">
      <w:numFmt w:val="decimal"/>
      <w:lvlText w:val=""/>
      <w:lvlJc w:val="left"/>
    </w:lvl>
    <w:lvl w:ilvl="4" w:tplc="847E6DDC">
      <w:numFmt w:val="decimal"/>
      <w:lvlText w:val=""/>
      <w:lvlJc w:val="left"/>
    </w:lvl>
    <w:lvl w:ilvl="5" w:tplc="02BC4960">
      <w:numFmt w:val="decimal"/>
      <w:lvlText w:val=""/>
      <w:lvlJc w:val="left"/>
    </w:lvl>
    <w:lvl w:ilvl="6" w:tplc="7990E594">
      <w:numFmt w:val="decimal"/>
      <w:lvlText w:val=""/>
      <w:lvlJc w:val="left"/>
    </w:lvl>
    <w:lvl w:ilvl="7" w:tplc="E7CC3F0C">
      <w:numFmt w:val="decimal"/>
      <w:lvlText w:val=""/>
      <w:lvlJc w:val="left"/>
    </w:lvl>
    <w:lvl w:ilvl="8" w:tplc="044A009E">
      <w:numFmt w:val="decimal"/>
      <w:lvlText w:val=""/>
      <w:lvlJc w:val="left"/>
    </w:lvl>
  </w:abstractNum>
  <w:abstractNum w:abstractNumId="87">
    <w:nsid w:val="37DF2233"/>
    <w:multiLevelType w:val="hybridMultilevel"/>
    <w:tmpl w:val="A0D6DE9E"/>
    <w:lvl w:ilvl="0" w:tplc="0F8E1A26">
      <w:start w:val="1"/>
      <w:numFmt w:val="lowerRoman"/>
      <w:lvlText w:val="%1."/>
      <w:lvlJc w:val="left"/>
    </w:lvl>
    <w:lvl w:ilvl="1" w:tplc="695C908A">
      <w:numFmt w:val="decimal"/>
      <w:lvlText w:val=""/>
      <w:lvlJc w:val="left"/>
    </w:lvl>
    <w:lvl w:ilvl="2" w:tplc="70C6FCA2">
      <w:numFmt w:val="decimal"/>
      <w:lvlText w:val=""/>
      <w:lvlJc w:val="left"/>
    </w:lvl>
    <w:lvl w:ilvl="3" w:tplc="97087A86">
      <w:numFmt w:val="decimal"/>
      <w:lvlText w:val=""/>
      <w:lvlJc w:val="left"/>
    </w:lvl>
    <w:lvl w:ilvl="4" w:tplc="C7D4C4A0">
      <w:numFmt w:val="decimal"/>
      <w:lvlText w:val=""/>
      <w:lvlJc w:val="left"/>
    </w:lvl>
    <w:lvl w:ilvl="5" w:tplc="BD0AC434">
      <w:numFmt w:val="decimal"/>
      <w:lvlText w:val=""/>
      <w:lvlJc w:val="left"/>
    </w:lvl>
    <w:lvl w:ilvl="6" w:tplc="AF0020A2">
      <w:numFmt w:val="decimal"/>
      <w:lvlText w:val=""/>
      <w:lvlJc w:val="left"/>
    </w:lvl>
    <w:lvl w:ilvl="7" w:tplc="61FC972E">
      <w:numFmt w:val="decimal"/>
      <w:lvlText w:val=""/>
      <w:lvlJc w:val="left"/>
    </w:lvl>
    <w:lvl w:ilvl="8" w:tplc="62E09BE0">
      <w:numFmt w:val="decimal"/>
      <w:lvlText w:val=""/>
      <w:lvlJc w:val="left"/>
    </w:lvl>
  </w:abstractNum>
  <w:abstractNum w:abstractNumId="88">
    <w:nsid w:val="38A5D054"/>
    <w:multiLevelType w:val="hybridMultilevel"/>
    <w:tmpl w:val="7B247BAE"/>
    <w:lvl w:ilvl="0" w:tplc="48347856">
      <w:start w:val="1"/>
      <w:numFmt w:val="decimal"/>
      <w:lvlText w:val="%1"/>
      <w:lvlJc w:val="left"/>
    </w:lvl>
    <w:lvl w:ilvl="1" w:tplc="01E29512">
      <w:start w:val="2"/>
      <w:numFmt w:val="decimal"/>
      <w:lvlText w:val="%2."/>
      <w:lvlJc w:val="left"/>
    </w:lvl>
    <w:lvl w:ilvl="2" w:tplc="7E445884">
      <w:numFmt w:val="decimal"/>
      <w:lvlText w:val=""/>
      <w:lvlJc w:val="left"/>
    </w:lvl>
    <w:lvl w:ilvl="3" w:tplc="30D6E59E">
      <w:numFmt w:val="decimal"/>
      <w:lvlText w:val=""/>
      <w:lvlJc w:val="left"/>
    </w:lvl>
    <w:lvl w:ilvl="4" w:tplc="6688FE90">
      <w:numFmt w:val="decimal"/>
      <w:lvlText w:val=""/>
      <w:lvlJc w:val="left"/>
    </w:lvl>
    <w:lvl w:ilvl="5" w:tplc="72EEAC74">
      <w:numFmt w:val="decimal"/>
      <w:lvlText w:val=""/>
      <w:lvlJc w:val="left"/>
    </w:lvl>
    <w:lvl w:ilvl="6" w:tplc="4CA82EE2">
      <w:numFmt w:val="decimal"/>
      <w:lvlText w:val=""/>
      <w:lvlJc w:val="left"/>
    </w:lvl>
    <w:lvl w:ilvl="7" w:tplc="03DA3456">
      <w:numFmt w:val="decimal"/>
      <w:lvlText w:val=""/>
      <w:lvlJc w:val="left"/>
    </w:lvl>
    <w:lvl w:ilvl="8" w:tplc="2510556E">
      <w:numFmt w:val="decimal"/>
      <w:lvlText w:val=""/>
      <w:lvlJc w:val="left"/>
    </w:lvl>
  </w:abstractNum>
  <w:abstractNum w:abstractNumId="89">
    <w:nsid w:val="397C46BC"/>
    <w:multiLevelType w:val="hybridMultilevel"/>
    <w:tmpl w:val="8AF44CD8"/>
    <w:lvl w:ilvl="0" w:tplc="4C7208B8">
      <w:start w:val="1"/>
      <w:numFmt w:val="lowerRoman"/>
      <w:lvlText w:val="%1."/>
      <w:lvlJc w:val="left"/>
    </w:lvl>
    <w:lvl w:ilvl="1" w:tplc="C53E6242">
      <w:numFmt w:val="decimal"/>
      <w:lvlText w:val=""/>
      <w:lvlJc w:val="left"/>
    </w:lvl>
    <w:lvl w:ilvl="2" w:tplc="0D4ED7AA">
      <w:numFmt w:val="decimal"/>
      <w:lvlText w:val=""/>
      <w:lvlJc w:val="left"/>
    </w:lvl>
    <w:lvl w:ilvl="3" w:tplc="17FEDC02">
      <w:numFmt w:val="decimal"/>
      <w:lvlText w:val=""/>
      <w:lvlJc w:val="left"/>
    </w:lvl>
    <w:lvl w:ilvl="4" w:tplc="E5245A98">
      <w:numFmt w:val="decimal"/>
      <w:lvlText w:val=""/>
      <w:lvlJc w:val="left"/>
    </w:lvl>
    <w:lvl w:ilvl="5" w:tplc="00C4C446">
      <w:numFmt w:val="decimal"/>
      <w:lvlText w:val=""/>
      <w:lvlJc w:val="left"/>
    </w:lvl>
    <w:lvl w:ilvl="6" w:tplc="5ED23D88">
      <w:numFmt w:val="decimal"/>
      <w:lvlText w:val=""/>
      <w:lvlJc w:val="left"/>
    </w:lvl>
    <w:lvl w:ilvl="7" w:tplc="D9ECD9B0">
      <w:numFmt w:val="decimal"/>
      <w:lvlText w:val=""/>
      <w:lvlJc w:val="left"/>
    </w:lvl>
    <w:lvl w:ilvl="8" w:tplc="D74E8B90">
      <w:numFmt w:val="decimal"/>
      <w:lvlText w:val=""/>
      <w:lvlJc w:val="left"/>
    </w:lvl>
  </w:abstractNum>
  <w:abstractNum w:abstractNumId="90">
    <w:nsid w:val="39B7AAA2"/>
    <w:multiLevelType w:val="hybridMultilevel"/>
    <w:tmpl w:val="21866CF6"/>
    <w:lvl w:ilvl="0" w:tplc="84C4CE82">
      <w:start w:val="1"/>
      <w:numFmt w:val="lowerRoman"/>
      <w:lvlText w:val="%1."/>
      <w:lvlJc w:val="left"/>
    </w:lvl>
    <w:lvl w:ilvl="1" w:tplc="F5DEEF8E">
      <w:start w:val="1"/>
      <w:numFmt w:val="lowerRoman"/>
      <w:lvlText w:val="%2"/>
      <w:lvlJc w:val="left"/>
    </w:lvl>
    <w:lvl w:ilvl="2" w:tplc="D8DAAF54">
      <w:numFmt w:val="decimal"/>
      <w:lvlText w:val=""/>
      <w:lvlJc w:val="left"/>
    </w:lvl>
    <w:lvl w:ilvl="3" w:tplc="9D66000E">
      <w:numFmt w:val="decimal"/>
      <w:lvlText w:val=""/>
      <w:lvlJc w:val="left"/>
    </w:lvl>
    <w:lvl w:ilvl="4" w:tplc="61F6742C">
      <w:numFmt w:val="decimal"/>
      <w:lvlText w:val=""/>
      <w:lvlJc w:val="left"/>
    </w:lvl>
    <w:lvl w:ilvl="5" w:tplc="17E64D14">
      <w:numFmt w:val="decimal"/>
      <w:lvlText w:val=""/>
      <w:lvlJc w:val="left"/>
    </w:lvl>
    <w:lvl w:ilvl="6" w:tplc="55364958">
      <w:numFmt w:val="decimal"/>
      <w:lvlText w:val=""/>
      <w:lvlJc w:val="left"/>
    </w:lvl>
    <w:lvl w:ilvl="7" w:tplc="07162CFA">
      <w:numFmt w:val="decimal"/>
      <w:lvlText w:val=""/>
      <w:lvlJc w:val="left"/>
    </w:lvl>
    <w:lvl w:ilvl="8" w:tplc="BA4A1D24">
      <w:numFmt w:val="decimal"/>
      <w:lvlText w:val=""/>
      <w:lvlJc w:val="left"/>
    </w:lvl>
  </w:abstractNum>
  <w:abstractNum w:abstractNumId="91">
    <w:nsid w:val="3A966CD0"/>
    <w:multiLevelType w:val="hybridMultilevel"/>
    <w:tmpl w:val="C0EE19C2"/>
    <w:lvl w:ilvl="0" w:tplc="98D24956">
      <w:start w:val="1"/>
      <w:numFmt w:val="decimal"/>
      <w:lvlText w:val="%1"/>
      <w:lvlJc w:val="left"/>
    </w:lvl>
    <w:lvl w:ilvl="1" w:tplc="D152AEE4">
      <w:numFmt w:val="decimal"/>
      <w:lvlText w:val=""/>
      <w:lvlJc w:val="left"/>
    </w:lvl>
    <w:lvl w:ilvl="2" w:tplc="F77CDB18">
      <w:numFmt w:val="decimal"/>
      <w:lvlText w:val=""/>
      <w:lvlJc w:val="left"/>
    </w:lvl>
    <w:lvl w:ilvl="3" w:tplc="B42EF59C">
      <w:numFmt w:val="decimal"/>
      <w:lvlText w:val=""/>
      <w:lvlJc w:val="left"/>
    </w:lvl>
    <w:lvl w:ilvl="4" w:tplc="FA9CFAE2">
      <w:numFmt w:val="decimal"/>
      <w:lvlText w:val=""/>
      <w:lvlJc w:val="left"/>
    </w:lvl>
    <w:lvl w:ilvl="5" w:tplc="507067B2">
      <w:numFmt w:val="decimal"/>
      <w:lvlText w:val=""/>
      <w:lvlJc w:val="left"/>
    </w:lvl>
    <w:lvl w:ilvl="6" w:tplc="765413FE">
      <w:numFmt w:val="decimal"/>
      <w:lvlText w:val=""/>
      <w:lvlJc w:val="left"/>
    </w:lvl>
    <w:lvl w:ilvl="7" w:tplc="7A1033F2">
      <w:numFmt w:val="decimal"/>
      <w:lvlText w:val=""/>
      <w:lvlJc w:val="left"/>
    </w:lvl>
    <w:lvl w:ilvl="8" w:tplc="2AA0B3CC">
      <w:numFmt w:val="decimal"/>
      <w:lvlText w:val=""/>
      <w:lvlJc w:val="left"/>
    </w:lvl>
  </w:abstractNum>
  <w:abstractNum w:abstractNumId="92">
    <w:nsid w:val="3B594807"/>
    <w:multiLevelType w:val="hybridMultilevel"/>
    <w:tmpl w:val="248A28A8"/>
    <w:lvl w:ilvl="0" w:tplc="112AD7A6">
      <w:start w:val="1"/>
      <w:numFmt w:val="decimal"/>
      <w:lvlText w:val="%1"/>
      <w:lvlJc w:val="left"/>
    </w:lvl>
    <w:lvl w:ilvl="1" w:tplc="B10A579C">
      <w:start w:val="20"/>
      <w:numFmt w:val="decimal"/>
      <w:lvlText w:val="%2."/>
      <w:lvlJc w:val="left"/>
    </w:lvl>
    <w:lvl w:ilvl="2" w:tplc="7DF4645E">
      <w:numFmt w:val="decimal"/>
      <w:lvlText w:val=""/>
      <w:lvlJc w:val="left"/>
    </w:lvl>
    <w:lvl w:ilvl="3" w:tplc="E34454C6">
      <w:numFmt w:val="decimal"/>
      <w:lvlText w:val=""/>
      <w:lvlJc w:val="left"/>
    </w:lvl>
    <w:lvl w:ilvl="4" w:tplc="9D8CA5F0">
      <w:numFmt w:val="decimal"/>
      <w:lvlText w:val=""/>
      <w:lvlJc w:val="left"/>
    </w:lvl>
    <w:lvl w:ilvl="5" w:tplc="7F08DEE0">
      <w:numFmt w:val="decimal"/>
      <w:lvlText w:val=""/>
      <w:lvlJc w:val="left"/>
    </w:lvl>
    <w:lvl w:ilvl="6" w:tplc="E070E686">
      <w:numFmt w:val="decimal"/>
      <w:lvlText w:val=""/>
      <w:lvlJc w:val="left"/>
    </w:lvl>
    <w:lvl w:ilvl="7" w:tplc="287689F8">
      <w:numFmt w:val="decimal"/>
      <w:lvlText w:val=""/>
      <w:lvlJc w:val="left"/>
    </w:lvl>
    <w:lvl w:ilvl="8" w:tplc="748EE942">
      <w:numFmt w:val="decimal"/>
      <w:lvlText w:val=""/>
      <w:lvlJc w:val="left"/>
    </w:lvl>
  </w:abstractNum>
  <w:abstractNum w:abstractNumId="93">
    <w:nsid w:val="3C5991AA"/>
    <w:multiLevelType w:val="hybridMultilevel"/>
    <w:tmpl w:val="BEE86326"/>
    <w:lvl w:ilvl="0" w:tplc="FF5E7390">
      <w:start w:val="2"/>
      <w:numFmt w:val="lowerRoman"/>
      <w:lvlText w:val="%1."/>
      <w:lvlJc w:val="left"/>
    </w:lvl>
    <w:lvl w:ilvl="1" w:tplc="E7C65A1C">
      <w:numFmt w:val="decimal"/>
      <w:lvlText w:val=""/>
      <w:lvlJc w:val="left"/>
    </w:lvl>
    <w:lvl w:ilvl="2" w:tplc="56A66FC8">
      <w:numFmt w:val="decimal"/>
      <w:lvlText w:val=""/>
      <w:lvlJc w:val="left"/>
    </w:lvl>
    <w:lvl w:ilvl="3" w:tplc="A8822AC0">
      <w:numFmt w:val="decimal"/>
      <w:lvlText w:val=""/>
      <w:lvlJc w:val="left"/>
    </w:lvl>
    <w:lvl w:ilvl="4" w:tplc="80F01EBA">
      <w:numFmt w:val="decimal"/>
      <w:lvlText w:val=""/>
      <w:lvlJc w:val="left"/>
    </w:lvl>
    <w:lvl w:ilvl="5" w:tplc="1D5EFDBC">
      <w:numFmt w:val="decimal"/>
      <w:lvlText w:val=""/>
      <w:lvlJc w:val="left"/>
    </w:lvl>
    <w:lvl w:ilvl="6" w:tplc="D070F936">
      <w:numFmt w:val="decimal"/>
      <w:lvlText w:val=""/>
      <w:lvlJc w:val="left"/>
    </w:lvl>
    <w:lvl w:ilvl="7" w:tplc="22381774">
      <w:numFmt w:val="decimal"/>
      <w:lvlText w:val=""/>
      <w:lvlJc w:val="left"/>
    </w:lvl>
    <w:lvl w:ilvl="8" w:tplc="10B686E4">
      <w:numFmt w:val="decimal"/>
      <w:lvlText w:val=""/>
      <w:lvlJc w:val="left"/>
    </w:lvl>
  </w:abstractNum>
  <w:abstractNum w:abstractNumId="94">
    <w:nsid w:val="3CA88ECF"/>
    <w:multiLevelType w:val="hybridMultilevel"/>
    <w:tmpl w:val="C2E6ADCE"/>
    <w:lvl w:ilvl="0" w:tplc="3F0076FA">
      <w:start w:val="16"/>
      <w:numFmt w:val="decimal"/>
      <w:lvlText w:val="%1."/>
      <w:lvlJc w:val="left"/>
    </w:lvl>
    <w:lvl w:ilvl="1" w:tplc="C0841240">
      <w:start w:val="1"/>
      <w:numFmt w:val="lowerRoman"/>
      <w:lvlText w:val="%2."/>
      <w:lvlJc w:val="left"/>
    </w:lvl>
    <w:lvl w:ilvl="2" w:tplc="6BC02F6C">
      <w:start w:val="1"/>
      <w:numFmt w:val="decimal"/>
      <w:lvlText w:val="%3"/>
      <w:lvlJc w:val="left"/>
    </w:lvl>
    <w:lvl w:ilvl="3" w:tplc="B2C24ABE">
      <w:start w:val="1"/>
      <w:numFmt w:val="lowerRoman"/>
      <w:lvlText w:val="%4"/>
      <w:lvlJc w:val="left"/>
    </w:lvl>
    <w:lvl w:ilvl="4" w:tplc="DEB8E2CA">
      <w:start w:val="1"/>
      <w:numFmt w:val="bullet"/>
      <w:lvlText w:val="*"/>
      <w:lvlJc w:val="left"/>
    </w:lvl>
    <w:lvl w:ilvl="5" w:tplc="0C1E1B6C">
      <w:numFmt w:val="decimal"/>
      <w:lvlText w:val=""/>
      <w:lvlJc w:val="left"/>
    </w:lvl>
    <w:lvl w:ilvl="6" w:tplc="7898D67E">
      <w:numFmt w:val="decimal"/>
      <w:lvlText w:val=""/>
      <w:lvlJc w:val="left"/>
    </w:lvl>
    <w:lvl w:ilvl="7" w:tplc="22A4543E">
      <w:numFmt w:val="decimal"/>
      <w:lvlText w:val=""/>
      <w:lvlJc w:val="left"/>
    </w:lvl>
    <w:lvl w:ilvl="8" w:tplc="2C366B1E">
      <w:numFmt w:val="decimal"/>
      <w:lvlText w:val=""/>
      <w:lvlJc w:val="left"/>
    </w:lvl>
  </w:abstractNum>
  <w:abstractNum w:abstractNumId="95">
    <w:nsid w:val="3D00B9D9"/>
    <w:multiLevelType w:val="hybridMultilevel"/>
    <w:tmpl w:val="B574B5B2"/>
    <w:lvl w:ilvl="0" w:tplc="0A76AD40">
      <w:start w:val="1"/>
      <w:numFmt w:val="decimal"/>
      <w:lvlText w:val="%1."/>
      <w:lvlJc w:val="left"/>
    </w:lvl>
    <w:lvl w:ilvl="1" w:tplc="09902C7C">
      <w:numFmt w:val="decimal"/>
      <w:lvlText w:val=""/>
      <w:lvlJc w:val="left"/>
    </w:lvl>
    <w:lvl w:ilvl="2" w:tplc="1744E8B0">
      <w:numFmt w:val="decimal"/>
      <w:lvlText w:val=""/>
      <w:lvlJc w:val="left"/>
    </w:lvl>
    <w:lvl w:ilvl="3" w:tplc="70445D5C">
      <w:numFmt w:val="decimal"/>
      <w:lvlText w:val=""/>
      <w:lvlJc w:val="left"/>
    </w:lvl>
    <w:lvl w:ilvl="4" w:tplc="F45E6FD0">
      <w:numFmt w:val="decimal"/>
      <w:lvlText w:val=""/>
      <w:lvlJc w:val="left"/>
    </w:lvl>
    <w:lvl w:ilvl="5" w:tplc="E158ADA6">
      <w:numFmt w:val="decimal"/>
      <w:lvlText w:val=""/>
      <w:lvlJc w:val="left"/>
    </w:lvl>
    <w:lvl w:ilvl="6" w:tplc="5176A498">
      <w:numFmt w:val="decimal"/>
      <w:lvlText w:val=""/>
      <w:lvlJc w:val="left"/>
    </w:lvl>
    <w:lvl w:ilvl="7" w:tplc="F40AC46A">
      <w:numFmt w:val="decimal"/>
      <w:lvlText w:val=""/>
      <w:lvlJc w:val="left"/>
    </w:lvl>
    <w:lvl w:ilvl="8" w:tplc="88EC2EDA">
      <w:numFmt w:val="decimal"/>
      <w:lvlText w:val=""/>
      <w:lvlJc w:val="left"/>
    </w:lvl>
  </w:abstractNum>
  <w:abstractNum w:abstractNumId="96">
    <w:nsid w:val="3DA97044"/>
    <w:multiLevelType w:val="hybridMultilevel"/>
    <w:tmpl w:val="7D304278"/>
    <w:lvl w:ilvl="0" w:tplc="724AFDF0">
      <w:start w:val="6"/>
      <w:numFmt w:val="decimal"/>
      <w:lvlText w:val="%1."/>
      <w:lvlJc w:val="left"/>
    </w:lvl>
    <w:lvl w:ilvl="1" w:tplc="7046AE42">
      <w:numFmt w:val="decimal"/>
      <w:lvlText w:val=""/>
      <w:lvlJc w:val="left"/>
    </w:lvl>
    <w:lvl w:ilvl="2" w:tplc="96804CBA">
      <w:numFmt w:val="decimal"/>
      <w:lvlText w:val=""/>
      <w:lvlJc w:val="left"/>
    </w:lvl>
    <w:lvl w:ilvl="3" w:tplc="0FEE92A0">
      <w:numFmt w:val="decimal"/>
      <w:lvlText w:val=""/>
      <w:lvlJc w:val="left"/>
    </w:lvl>
    <w:lvl w:ilvl="4" w:tplc="8202F76C">
      <w:numFmt w:val="decimal"/>
      <w:lvlText w:val=""/>
      <w:lvlJc w:val="left"/>
    </w:lvl>
    <w:lvl w:ilvl="5" w:tplc="91782022">
      <w:numFmt w:val="decimal"/>
      <w:lvlText w:val=""/>
      <w:lvlJc w:val="left"/>
    </w:lvl>
    <w:lvl w:ilvl="6" w:tplc="0B6C8C90">
      <w:numFmt w:val="decimal"/>
      <w:lvlText w:val=""/>
      <w:lvlJc w:val="left"/>
    </w:lvl>
    <w:lvl w:ilvl="7" w:tplc="E70667E6">
      <w:numFmt w:val="decimal"/>
      <w:lvlText w:val=""/>
      <w:lvlJc w:val="left"/>
    </w:lvl>
    <w:lvl w:ilvl="8" w:tplc="7EECA110">
      <w:numFmt w:val="decimal"/>
      <w:lvlText w:val=""/>
      <w:lvlJc w:val="left"/>
    </w:lvl>
  </w:abstractNum>
  <w:abstractNum w:abstractNumId="97">
    <w:nsid w:val="3DB012B3"/>
    <w:multiLevelType w:val="hybridMultilevel"/>
    <w:tmpl w:val="423C6C70"/>
    <w:lvl w:ilvl="0" w:tplc="A3A2E6B8">
      <w:start w:val="1"/>
      <w:numFmt w:val="lowerRoman"/>
      <w:lvlText w:val="%1."/>
      <w:lvlJc w:val="left"/>
    </w:lvl>
    <w:lvl w:ilvl="1" w:tplc="B5F6577C">
      <w:numFmt w:val="decimal"/>
      <w:lvlText w:val=""/>
      <w:lvlJc w:val="left"/>
    </w:lvl>
    <w:lvl w:ilvl="2" w:tplc="8B6417BC">
      <w:numFmt w:val="decimal"/>
      <w:lvlText w:val=""/>
      <w:lvlJc w:val="left"/>
    </w:lvl>
    <w:lvl w:ilvl="3" w:tplc="ECB47C7A">
      <w:numFmt w:val="decimal"/>
      <w:lvlText w:val=""/>
      <w:lvlJc w:val="left"/>
    </w:lvl>
    <w:lvl w:ilvl="4" w:tplc="F00A49EE">
      <w:numFmt w:val="decimal"/>
      <w:lvlText w:val=""/>
      <w:lvlJc w:val="left"/>
    </w:lvl>
    <w:lvl w:ilvl="5" w:tplc="A5D457BA">
      <w:numFmt w:val="decimal"/>
      <w:lvlText w:val=""/>
      <w:lvlJc w:val="left"/>
    </w:lvl>
    <w:lvl w:ilvl="6" w:tplc="09402FF2">
      <w:numFmt w:val="decimal"/>
      <w:lvlText w:val=""/>
      <w:lvlJc w:val="left"/>
    </w:lvl>
    <w:lvl w:ilvl="7" w:tplc="A8CC3360">
      <w:numFmt w:val="decimal"/>
      <w:lvlText w:val=""/>
      <w:lvlJc w:val="left"/>
    </w:lvl>
    <w:lvl w:ilvl="8" w:tplc="329A8804">
      <w:numFmt w:val="decimal"/>
      <w:lvlText w:val=""/>
      <w:lvlJc w:val="left"/>
    </w:lvl>
  </w:abstractNum>
  <w:abstractNum w:abstractNumId="98">
    <w:nsid w:val="3DD15094"/>
    <w:multiLevelType w:val="hybridMultilevel"/>
    <w:tmpl w:val="89A0464E"/>
    <w:lvl w:ilvl="0" w:tplc="7F6CAFF4">
      <w:start w:val="2"/>
      <w:numFmt w:val="lowerLetter"/>
      <w:lvlText w:val="%1."/>
      <w:lvlJc w:val="left"/>
    </w:lvl>
    <w:lvl w:ilvl="1" w:tplc="B386A3EE">
      <w:numFmt w:val="decimal"/>
      <w:lvlText w:val=""/>
      <w:lvlJc w:val="left"/>
    </w:lvl>
    <w:lvl w:ilvl="2" w:tplc="7794075E">
      <w:numFmt w:val="decimal"/>
      <w:lvlText w:val=""/>
      <w:lvlJc w:val="left"/>
    </w:lvl>
    <w:lvl w:ilvl="3" w:tplc="E31C26D2">
      <w:numFmt w:val="decimal"/>
      <w:lvlText w:val=""/>
      <w:lvlJc w:val="left"/>
    </w:lvl>
    <w:lvl w:ilvl="4" w:tplc="CE46F18C">
      <w:numFmt w:val="decimal"/>
      <w:lvlText w:val=""/>
      <w:lvlJc w:val="left"/>
    </w:lvl>
    <w:lvl w:ilvl="5" w:tplc="4D1CA3B4">
      <w:numFmt w:val="decimal"/>
      <w:lvlText w:val=""/>
      <w:lvlJc w:val="left"/>
    </w:lvl>
    <w:lvl w:ilvl="6" w:tplc="C30C444A">
      <w:numFmt w:val="decimal"/>
      <w:lvlText w:val=""/>
      <w:lvlJc w:val="left"/>
    </w:lvl>
    <w:lvl w:ilvl="7" w:tplc="4B427A38">
      <w:numFmt w:val="decimal"/>
      <w:lvlText w:val=""/>
      <w:lvlJc w:val="left"/>
    </w:lvl>
    <w:lvl w:ilvl="8" w:tplc="48E00B34">
      <w:numFmt w:val="decimal"/>
      <w:lvlText w:val=""/>
      <w:lvlJc w:val="left"/>
    </w:lvl>
  </w:abstractNum>
  <w:abstractNum w:abstractNumId="99">
    <w:nsid w:val="3E6400E6"/>
    <w:multiLevelType w:val="hybridMultilevel"/>
    <w:tmpl w:val="5BB4777C"/>
    <w:lvl w:ilvl="0" w:tplc="693A3BFA">
      <w:start w:val="4"/>
      <w:numFmt w:val="lowerRoman"/>
      <w:lvlText w:val="%1."/>
      <w:lvlJc w:val="left"/>
    </w:lvl>
    <w:lvl w:ilvl="1" w:tplc="65F01490">
      <w:numFmt w:val="decimal"/>
      <w:lvlText w:val=""/>
      <w:lvlJc w:val="left"/>
    </w:lvl>
    <w:lvl w:ilvl="2" w:tplc="398C34D4">
      <w:numFmt w:val="decimal"/>
      <w:lvlText w:val=""/>
      <w:lvlJc w:val="left"/>
    </w:lvl>
    <w:lvl w:ilvl="3" w:tplc="0E924022">
      <w:numFmt w:val="decimal"/>
      <w:lvlText w:val=""/>
      <w:lvlJc w:val="left"/>
    </w:lvl>
    <w:lvl w:ilvl="4" w:tplc="ED94C5FE">
      <w:numFmt w:val="decimal"/>
      <w:lvlText w:val=""/>
      <w:lvlJc w:val="left"/>
    </w:lvl>
    <w:lvl w:ilvl="5" w:tplc="5D8ACC3C">
      <w:numFmt w:val="decimal"/>
      <w:lvlText w:val=""/>
      <w:lvlJc w:val="left"/>
    </w:lvl>
    <w:lvl w:ilvl="6" w:tplc="BB229000">
      <w:numFmt w:val="decimal"/>
      <w:lvlText w:val=""/>
      <w:lvlJc w:val="left"/>
    </w:lvl>
    <w:lvl w:ilvl="7" w:tplc="F8B85750">
      <w:numFmt w:val="decimal"/>
      <w:lvlText w:val=""/>
      <w:lvlJc w:val="left"/>
    </w:lvl>
    <w:lvl w:ilvl="8" w:tplc="EAC2C0BA">
      <w:numFmt w:val="decimal"/>
      <w:lvlText w:val=""/>
      <w:lvlJc w:val="left"/>
    </w:lvl>
  </w:abstractNum>
  <w:abstractNum w:abstractNumId="100">
    <w:nsid w:val="3F06ECB2"/>
    <w:multiLevelType w:val="hybridMultilevel"/>
    <w:tmpl w:val="287A2B3A"/>
    <w:lvl w:ilvl="0" w:tplc="BA68BF9A">
      <w:start w:val="19"/>
      <w:numFmt w:val="decimal"/>
      <w:lvlText w:val="%1."/>
      <w:lvlJc w:val="left"/>
    </w:lvl>
    <w:lvl w:ilvl="1" w:tplc="FC6ECA44">
      <w:start w:val="1"/>
      <w:numFmt w:val="decimal"/>
      <w:lvlText w:val="%2"/>
      <w:lvlJc w:val="left"/>
    </w:lvl>
    <w:lvl w:ilvl="2" w:tplc="152CA380">
      <w:start w:val="1"/>
      <w:numFmt w:val="lowerLetter"/>
      <w:lvlText w:val="%3)"/>
      <w:lvlJc w:val="left"/>
    </w:lvl>
    <w:lvl w:ilvl="3" w:tplc="DB3C1794">
      <w:numFmt w:val="decimal"/>
      <w:lvlText w:val=""/>
      <w:lvlJc w:val="left"/>
    </w:lvl>
    <w:lvl w:ilvl="4" w:tplc="D03406B8">
      <w:numFmt w:val="decimal"/>
      <w:lvlText w:val=""/>
      <w:lvlJc w:val="left"/>
    </w:lvl>
    <w:lvl w:ilvl="5" w:tplc="1BD65AB2">
      <w:numFmt w:val="decimal"/>
      <w:lvlText w:val=""/>
      <w:lvlJc w:val="left"/>
    </w:lvl>
    <w:lvl w:ilvl="6" w:tplc="EFCAA84E">
      <w:numFmt w:val="decimal"/>
      <w:lvlText w:val=""/>
      <w:lvlJc w:val="left"/>
    </w:lvl>
    <w:lvl w:ilvl="7" w:tplc="3CC0FE34">
      <w:numFmt w:val="decimal"/>
      <w:lvlText w:val=""/>
      <w:lvlJc w:val="left"/>
    </w:lvl>
    <w:lvl w:ilvl="8" w:tplc="BB10F492">
      <w:numFmt w:val="decimal"/>
      <w:lvlText w:val=""/>
      <w:lvlJc w:val="left"/>
    </w:lvl>
  </w:abstractNum>
  <w:abstractNum w:abstractNumId="101">
    <w:nsid w:val="3F07ACC3"/>
    <w:multiLevelType w:val="hybridMultilevel"/>
    <w:tmpl w:val="B00C5A88"/>
    <w:lvl w:ilvl="0" w:tplc="81D44A36">
      <w:start w:val="3"/>
      <w:numFmt w:val="lowerLetter"/>
      <w:lvlText w:val="%1)"/>
      <w:lvlJc w:val="left"/>
    </w:lvl>
    <w:lvl w:ilvl="1" w:tplc="5D701654">
      <w:numFmt w:val="decimal"/>
      <w:lvlText w:val=""/>
      <w:lvlJc w:val="left"/>
    </w:lvl>
    <w:lvl w:ilvl="2" w:tplc="E3468A98">
      <w:numFmt w:val="decimal"/>
      <w:lvlText w:val=""/>
      <w:lvlJc w:val="left"/>
    </w:lvl>
    <w:lvl w:ilvl="3" w:tplc="69041A44">
      <w:numFmt w:val="decimal"/>
      <w:lvlText w:val=""/>
      <w:lvlJc w:val="left"/>
    </w:lvl>
    <w:lvl w:ilvl="4" w:tplc="21BC9676">
      <w:numFmt w:val="decimal"/>
      <w:lvlText w:val=""/>
      <w:lvlJc w:val="left"/>
    </w:lvl>
    <w:lvl w:ilvl="5" w:tplc="D2CEB7B2">
      <w:numFmt w:val="decimal"/>
      <w:lvlText w:val=""/>
      <w:lvlJc w:val="left"/>
    </w:lvl>
    <w:lvl w:ilvl="6" w:tplc="A9F49E22">
      <w:numFmt w:val="decimal"/>
      <w:lvlText w:val=""/>
      <w:lvlJc w:val="left"/>
    </w:lvl>
    <w:lvl w:ilvl="7" w:tplc="F834877C">
      <w:numFmt w:val="decimal"/>
      <w:lvlText w:val=""/>
      <w:lvlJc w:val="left"/>
    </w:lvl>
    <w:lvl w:ilvl="8" w:tplc="13341708">
      <w:numFmt w:val="decimal"/>
      <w:lvlText w:val=""/>
      <w:lvlJc w:val="left"/>
    </w:lvl>
  </w:abstractNum>
  <w:abstractNum w:abstractNumId="102">
    <w:nsid w:val="3F7C2FF4"/>
    <w:multiLevelType w:val="hybridMultilevel"/>
    <w:tmpl w:val="5EFA12A6"/>
    <w:lvl w:ilvl="0" w:tplc="B05A2416">
      <w:start w:val="24"/>
      <w:numFmt w:val="decimal"/>
      <w:lvlText w:val="%1."/>
      <w:lvlJc w:val="left"/>
    </w:lvl>
    <w:lvl w:ilvl="1" w:tplc="B874E0E2">
      <w:numFmt w:val="decimal"/>
      <w:lvlText w:val=""/>
      <w:lvlJc w:val="left"/>
    </w:lvl>
    <w:lvl w:ilvl="2" w:tplc="DFB6FF3E">
      <w:numFmt w:val="decimal"/>
      <w:lvlText w:val=""/>
      <w:lvlJc w:val="left"/>
    </w:lvl>
    <w:lvl w:ilvl="3" w:tplc="883E329C">
      <w:numFmt w:val="decimal"/>
      <w:lvlText w:val=""/>
      <w:lvlJc w:val="left"/>
    </w:lvl>
    <w:lvl w:ilvl="4" w:tplc="02607660">
      <w:numFmt w:val="decimal"/>
      <w:lvlText w:val=""/>
      <w:lvlJc w:val="left"/>
    </w:lvl>
    <w:lvl w:ilvl="5" w:tplc="B1300684">
      <w:numFmt w:val="decimal"/>
      <w:lvlText w:val=""/>
      <w:lvlJc w:val="left"/>
    </w:lvl>
    <w:lvl w:ilvl="6" w:tplc="42DEC994">
      <w:numFmt w:val="decimal"/>
      <w:lvlText w:val=""/>
      <w:lvlJc w:val="left"/>
    </w:lvl>
    <w:lvl w:ilvl="7" w:tplc="A61ABD66">
      <w:numFmt w:val="decimal"/>
      <w:lvlText w:val=""/>
      <w:lvlJc w:val="left"/>
    </w:lvl>
    <w:lvl w:ilvl="8" w:tplc="61B6EFB6">
      <w:numFmt w:val="decimal"/>
      <w:lvlText w:val=""/>
      <w:lvlJc w:val="left"/>
    </w:lvl>
  </w:abstractNum>
  <w:abstractNum w:abstractNumId="103">
    <w:nsid w:val="3F7F5DD9"/>
    <w:multiLevelType w:val="hybridMultilevel"/>
    <w:tmpl w:val="0E843014"/>
    <w:lvl w:ilvl="0" w:tplc="C066B10A">
      <w:start w:val="1"/>
      <w:numFmt w:val="lowerRoman"/>
      <w:lvlText w:val="%1."/>
      <w:lvlJc w:val="left"/>
    </w:lvl>
    <w:lvl w:ilvl="1" w:tplc="447EFFA4">
      <w:numFmt w:val="decimal"/>
      <w:lvlText w:val=""/>
      <w:lvlJc w:val="left"/>
    </w:lvl>
    <w:lvl w:ilvl="2" w:tplc="CC3EF450">
      <w:numFmt w:val="decimal"/>
      <w:lvlText w:val=""/>
      <w:lvlJc w:val="left"/>
    </w:lvl>
    <w:lvl w:ilvl="3" w:tplc="4B72E4B2">
      <w:numFmt w:val="decimal"/>
      <w:lvlText w:val=""/>
      <w:lvlJc w:val="left"/>
    </w:lvl>
    <w:lvl w:ilvl="4" w:tplc="1644A238">
      <w:numFmt w:val="decimal"/>
      <w:lvlText w:val=""/>
      <w:lvlJc w:val="left"/>
    </w:lvl>
    <w:lvl w:ilvl="5" w:tplc="B10EF840">
      <w:numFmt w:val="decimal"/>
      <w:lvlText w:val=""/>
      <w:lvlJc w:val="left"/>
    </w:lvl>
    <w:lvl w:ilvl="6" w:tplc="76BC8A50">
      <w:numFmt w:val="decimal"/>
      <w:lvlText w:val=""/>
      <w:lvlJc w:val="left"/>
    </w:lvl>
    <w:lvl w:ilvl="7" w:tplc="B7387684">
      <w:numFmt w:val="decimal"/>
      <w:lvlText w:val=""/>
      <w:lvlJc w:val="left"/>
    </w:lvl>
    <w:lvl w:ilvl="8" w:tplc="0916E28E">
      <w:numFmt w:val="decimal"/>
      <w:lvlText w:val=""/>
      <w:lvlJc w:val="left"/>
    </w:lvl>
  </w:abstractNum>
  <w:abstractNum w:abstractNumId="104">
    <w:nsid w:val="3FC32E20"/>
    <w:multiLevelType w:val="hybridMultilevel"/>
    <w:tmpl w:val="8B384ACC"/>
    <w:lvl w:ilvl="0" w:tplc="D98C60E8">
      <w:start w:val="2"/>
      <w:numFmt w:val="decimal"/>
      <w:lvlText w:val="%1."/>
      <w:lvlJc w:val="left"/>
    </w:lvl>
    <w:lvl w:ilvl="1" w:tplc="318E8B2C">
      <w:numFmt w:val="decimal"/>
      <w:lvlText w:val=""/>
      <w:lvlJc w:val="left"/>
    </w:lvl>
    <w:lvl w:ilvl="2" w:tplc="C0A6380E">
      <w:numFmt w:val="decimal"/>
      <w:lvlText w:val=""/>
      <w:lvlJc w:val="left"/>
    </w:lvl>
    <w:lvl w:ilvl="3" w:tplc="B9DCCAC2">
      <w:numFmt w:val="decimal"/>
      <w:lvlText w:val=""/>
      <w:lvlJc w:val="left"/>
    </w:lvl>
    <w:lvl w:ilvl="4" w:tplc="2930A2C0">
      <w:numFmt w:val="decimal"/>
      <w:lvlText w:val=""/>
      <w:lvlJc w:val="left"/>
    </w:lvl>
    <w:lvl w:ilvl="5" w:tplc="449448DC">
      <w:numFmt w:val="decimal"/>
      <w:lvlText w:val=""/>
      <w:lvlJc w:val="left"/>
    </w:lvl>
    <w:lvl w:ilvl="6" w:tplc="A1220B40">
      <w:numFmt w:val="decimal"/>
      <w:lvlText w:val=""/>
      <w:lvlJc w:val="left"/>
    </w:lvl>
    <w:lvl w:ilvl="7" w:tplc="DC5C43BE">
      <w:numFmt w:val="decimal"/>
      <w:lvlText w:val=""/>
      <w:lvlJc w:val="left"/>
    </w:lvl>
    <w:lvl w:ilvl="8" w:tplc="3162F214">
      <w:numFmt w:val="decimal"/>
      <w:lvlText w:val=""/>
      <w:lvlJc w:val="left"/>
    </w:lvl>
  </w:abstractNum>
  <w:abstractNum w:abstractNumId="105">
    <w:nsid w:val="3FCFAED9"/>
    <w:multiLevelType w:val="hybridMultilevel"/>
    <w:tmpl w:val="8626EA5A"/>
    <w:lvl w:ilvl="0" w:tplc="103ADF44">
      <w:start w:val="4"/>
      <w:numFmt w:val="decimal"/>
      <w:lvlText w:val="%1."/>
      <w:lvlJc w:val="left"/>
    </w:lvl>
    <w:lvl w:ilvl="1" w:tplc="CAAA8E96">
      <w:start w:val="1"/>
      <w:numFmt w:val="decimal"/>
      <w:lvlText w:val="%2"/>
      <w:lvlJc w:val="left"/>
    </w:lvl>
    <w:lvl w:ilvl="2" w:tplc="BCF0C10A">
      <w:start w:val="1"/>
      <w:numFmt w:val="lowerLetter"/>
      <w:lvlText w:val="%3"/>
      <w:lvlJc w:val="left"/>
    </w:lvl>
    <w:lvl w:ilvl="3" w:tplc="58BA71FC">
      <w:numFmt w:val="decimal"/>
      <w:lvlText w:val=""/>
      <w:lvlJc w:val="left"/>
    </w:lvl>
    <w:lvl w:ilvl="4" w:tplc="3B3E217A">
      <w:numFmt w:val="decimal"/>
      <w:lvlText w:val=""/>
      <w:lvlJc w:val="left"/>
    </w:lvl>
    <w:lvl w:ilvl="5" w:tplc="B2563A5C">
      <w:numFmt w:val="decimal"/>
      <w:lvlText w:val=""/>
      <w:lvlJc w:val="left"/>
    </w:lvl>
    <w:lvl w:ilvl="6" w:tplc="27BA7E18">
      <w:numFmt w:val="decimal"/>
      <w:lvlText w:val=""/>
      <w:lvlJc w:val="left"/>
    </w:lvl>
    <w:lvl w:ilvl="7" w:tplc="E7787AEE">
      <w:numFmt w:val="decimal"/>
      <w:lvlText w:val=""/>
      <w:lvlJc w:val="left"/>
    </w:lvl>
    <w:lvl w:ilvl="8" w:tplc="84261AFE">
      <w:numFmt w:val="decimal"/>
      <w:lvlText w:val=""/>
      <w:lvlJc w:val="left"/>
    </w:lvl>
  </w:abstractNum>
  <w:abstractNum w:abstractNumId="106">
    <w:nsid w:val="424479DA"/>
    <w:multiLevelType w:val="hybridMultilevel"/>
    <w:tmpl w:val="5032FC24"/>
    <w:lvl w:ilvl="0" w:tplc="76040F0C">
      <w:start w:val="29"/>
      <w:numFmt w:val="upperLetter"/>
      <w:lvlText w:val="%1"/>
      <w:lvlJc w:val="left"/>
    </w:lvl>
    <w:lvl w:ilvl="1" w:tplc="B0FC3C5E">
      <w:numFmt w:val="decimal"/>
      <w:lvlText w:val=""/>
      <w:lvlJc w:val="left"/>
    </w:lvl>
    <w:lvl w:ilvl="2" w:tplc="400A4C5E">
      <w:numFmt w:val="decimal"/>
      <w:lvlText w:val=""/>
      <w:lvlJc w:val="left"/>
    </w:lvl>
    <w:lvl w:ilvl="3" w:tplc="386836E0">
      <w:numFmt w:val="decimal"/>
      <w:lvlText w:val=""/>
      <w:lvlJc w:val="left"/>
    </w:lvl>
    <w:lvl w:ilvl="4" w:tplc="B9C0A97A">
      <w:numFmt w:val="decimal"/>
      <w:lvlText w:val=""/>
      <w:lvlJc w:val="left"/>
    </w:lvl>
    <w:lvl w:ilvl="5" w:tplc="2D48AC62">
      <w:numFmt w:val="decimal"/>
      <w:lvlText w:val=""/>
      <w:lvlJc w:val="left"/>
    </w:lvl>
    <w:lvl w:ilvl="6" w:tplc="C60E8B10">
      <w:numFmt w:val="decimal"/>
      <w:lvlText w:val=""/>
      <w:lvlJc w:val="left"/>
    </w:lvl>
    <w:lvl w:ilvl="7" w:tplc="80A6C4A8">
      <w:numFmt w:val="decimal"/>
      <w:lvlText w:val=""/>
      <w:lvlJc w:val="left"/>
    </w:lvl>
    <w:lvl w:ilvl="8" w:tplc="F9D0369C">
      <w:numFmt w:val="decimal"/>
      <w:lvlText w:val=""/>
      <w:lvlJc w:val="left"/>
    </w:lvl>
  </w:abstractNum>
  <w:abstractNum w:abstractNumId="107">
    <w:nsid w:val="434BAE75"/>
    <w:multiLevelType w:val="hybridMultilevel"/>
    <w:tmpl w:val="C3FE657A"/>
    <w:lvl w:ilvl="0" w:tplc="6054EA20">
      <w:start w:val="1"/>
      <w:numFmt w:val="bullet"/>
      <w:lvlText w:val=":"/>
      <w:lvlJc w:val="left"/>
    </w:lvl>
    <w:lvl w:ilvl="1" w:tplc="80444A8A">
      <w:start w:val="1"/>
      <w:numFmt w:val="bullet"/>
      <w:lvlText w:val=":"/>
      <w:lvlJc w:val="left"/>
    </w:lvl>
    <w:lvl w:ilvl="2" w:tplc="1EAE5ACE">
      <w:start w:val="1"/>
      <w:numFmt w:val="bullet"/>
      <w:lvlText w:val=":"/>
      <w:lvlJc w:val="left"/>
    </w:lvl>
    <w:lvl w:ilvl="3" w:tplc="281881E2">
      <w:numFmt w:val="decimal"/>
      <w:lvlText w:val=""/>
      <w:lvlJc w:val="left"/>
    </w:lvl>
    <w:lvl w:ilvl="4" w:tplc="1ABCFA2A">
      <w:numFmt w:val="decimal"/>
      <w:lvlText w:val=""/>
      <w:lvlJc w:val="left"/>
    </w:lvl>
    <w:lvl w:ilvl="5" w:tplc="C6367A74">
      <w:numFmt w:val="decimal"/>
      <w:lvlText w:val=""/>
      <w:lvlJc w:val="left"/>
    </w:lvl>
    <w:lvl w:ilvl="6" w:tplc="47CA8140">
      <w:numFmt w:val="decimal"/>
      <w:lvlText w:val=""/>
      <w:lvlJc w:val="left"/>
    </w:lvl>
    <w:lvl w:ilvl="7" w:tplc="EB662804">
      <w:numFmt w:val="decimal"/>
      <w:lvlText w:val=""/>
      <w:lvlJc w:val="left"/>
    </w:lvl>
    <w:lvl w:ilvl="8" w:tplc="8C6EF6B0">
      <w:numFmt w:val="decimal"/>
      <w:lvlText w:val=""/>
      <w:lvlJc w:val="left"/>
    </w:lvl>
  </w:abstractNum>
  <w:abstractNum w:abstractNumId="108">
    <w:nsid w:val="43D3BCD4"/>
    <w:multiLevelType w:val="hybridMultilevel"/>
    <w:tmpl w:val="3CB66488"/>
    <w:lvl w:ilvl="0" w:tplc="10A604BC">
      <w:start w:val="2"/>
      <w:numFmt w:val="decimal"/>
      <w:lvlText w:val="%1."/>
      <w:lvlJc w:val="left"/>
    </w:lvl>
    <w:lvl w:ilvl="1" w:tplc="ED52F1C0">
      <w:start w:val="1"/>
      <w:numFmt w:val="decimal"/>
      <w:lvlText w:val="%2"/>
      <w:lvlJc w:val="left"/>
    </w:lvl>
    <w:lvl w:ilvl="2" w:tplc="D8E8E9C6">
      <w:numFmt w:val="decimal"/>
      <w:lvlText w:val=""/>
      <w:lvlJc w:val="left"/>
    </w:lvl>
    <w:lvl w:ilvl="3" w:tplc="F2AEBBF2">
      <w:numFmt w:val="decimal"/>
      <w:lvlText w:val=""/>
      <w:lvlJc w:val="left"/>
    </w:lvl>
    <w:lvl w:ilvl="4" w:tplc="A662AAA6">
      <w:numFmt w:val="decimal"/>
      <w:lvlText w:val=""/>
      <w:lvlJc w:val="left"/>
    </w:lvl>
    <w:lvl w:ilvl="5" w:tplc="24A676A8">
      <w:numFmt w:val="decimal"/>
      <w:lvlText w:val=""/>
      <w:lvlJc w:val="left"/>
    </w:lvl>
    <w:lvl w:ilvl="6" w:tplc="AD3C8700">
      <w:numFmt w:val="decimal"/>
      <w:lvlText w:val=""/>
      <w:lvlJc w:val="left"/>
    </w:lvl>
    <w:lvl w:ilvl="7" w:tplc="B59E0726">
      <w:numFmt w:val="decimal"/>
      <w:lvlText w:val=""/>
      <w:lvlJc w:val="left"/>
    </w:lvl>
    <w:lvl w:ilvl="8" w:tplc="B7E8EBBA">
      <w:numFmt w:val="decimal"/>
      <w:lvlText w:val=""/>
      <w:lvlJc w:val="left"/>
    </w:lvl>
  </w:abstractNum>
  <w:abstractNum w:abstractNumId="109">
    <w:nsid w:val="4427069A"/>
    <w:multiLevelType w:val="hybridMultilevel"/>
    <w:tmpl w:val="820C8AD8"/>
    <w:lvl w:ilvl="0" w:tplc="E632D284">
      <w:start w:val="1"/>
      <w:numFmt w:val="upperLetter"/>
      <w:lvlText w:val="%1."/>
      <w:lvlJc w:val="left"/>
    </w:lvl>
    <w:lvl w:ilvl="1" w:tplc="C0E81012">
      <w:numFmt w:val="decimal"/>
      <w:lvlText w:val=""/>
      <w:lvlJc w:val="left"/>
    </w:lvl>
    <w:lvl w:ilvl="2" w:tplc="F3386420">
      <w:numFmt w:val="decimal"/>
      <w:lvlText w:val=""/>
      <w:lvlJc w:val="left"/>
    </w:lvl>
    <w:lvl w:ilvl="3" w:tplc="7532864A">
      <w:numFmt w:val="decimal"/>
      <w:lvlText w:val=""/>
      <w:lvlJc w:val="left"/>
    </w:lvl>
    <w:lvl w:ilvl="4" w:tplc="6C98A38A">
      <w:numFmt w:val="decimal"/>
      <w:lvlText w:val=""/>
      <w:lvlJc w:val="left"/>
    </w:lvl>
    <w:lvl w:ilvl="5" w:tplc="921A59D4">
      <w:numFmt w:val="decimal"/>
      <w:lvlText w:val=""/>
      <w:lvlJc w:val="left"/>
    </w:lvl>
    <w:lvl w:ilvl="6" w:tplc="968A9F10">
      <w:numFmt w:val="decimal"/>
      <w:lvlText w:val=""/>
      <w:lvlJc w:val="left"/>
    </w:lvl>
    <w:lvl w:ilvl="7" w:tplc="C8366A4A">
      <w:numFmt w:val="decimal"/>
      <w:lvlText w:val=""/>
      <w:lvlJc w:val="left"/>
    </w:lvl>
    <w:lvl w:ilvl="8" w:tplc="1DAA7D44">
      <w:numFmt w:val="decimal"/>
      <w:lvlText w:val=""/>
      <w:lvlJc w:val="left"/>
    </w:lvl>
  </w:abstractNum>
  <w:abstractNum w:abstractNumId="110">
    <w:nsid w:val="45E6D486"/>
    <w:multiLevelType w:val="hybridMultilevel"/>
    <w:tmpl w:val="CBFC2262"/>
    <w:lvl w:ilvl="0" w:tplc="653070AE">
      <w:start w:val="1"/>
      <w:numFmt w:val="decimal"/>
      <w:lvlText w:val="%1"/>
      <w:lvlJc w:val="left"/>
    </w:lvl>
    <w:lvl w:ilvl="1" w:tplc="409E7652">
      <w:start w:val="2"/>
      <w:numFmt w:val="lowerLetter"/>
      <w:lvlText w:val="%2."/>
      <w:lvlJc w:val="left"/>
    </w:lvl>
    <w:lvl w:ilvl="2" w:tplc="A7F4CB86">
      <w:numFmt w:val="decimal"/>
      <w:lvlText w:val=""/>
      <w:lvlJc w:val="left"/>
    </w:lvl>
    <w:lvl w:ilvl="3" w:tplc="6C2C3150">
      <w:numFmt w:val="decimal"/>
      <w:lvlText w:val=""/>
      <w:lvlJc w:val="left"/>
    </w:lvl>
    <w:lvl w:ilvl="4" w:tplc="206AEB9C">
      <w:numFmt w:val="decimal"/>
      <w:lvlText w:val=""/>
      <w:lvlJc w:val="left"/>
    </w:lvl>
    <w:lvl w:ilvl="5" w:tplc="50705D7C">
      <w:numFmt w:val="decimal"/>
      <w:lvlText w:val=""/>
      <w:lvlJc w:val="left"/>
    </w:lvl>
    <w:lvl w:ilvl="6" w:tplc="E412254A">
      <w:numFmt w:val="decimal"/>
      <w:lvlText w:val=""/>
      <w:lvlJc w:val="left"/>
    </w:lvl>
    <w:lvl w:ilvl="7" w:tplc="E0A0F9D2">
      <w:numFmt w:val="decimal"/>
      <w:lvlText w:val=""/>
      <w:lvlJc w:val="left"/>
    </w:lvl>
    <w:lvl w:ilvl="8" w:tplc="B700069C">
      <w:numFmt w:val="decimal"/>
      <w:lvlText w:val=""/>
      <w:lvlJc w:val="left"/>
    </w:lvl>
  </w:abstractNum>
  <w:abstractNum w:abstractNumId="111">
    <w:nsid w:val="46263DEC"/>
    <w:multiLevelType w:val="hybridMultilevel"/>
    <w:tmpl w:val="A1F0E90C"/>
    <w:lvl w:ilvl="0" w:tplc="0F4C4E6C">
      <w:start w:val="1"/>
      <w:numFmt w:val="decimal"/>
      <w:lvlText w:val="%1"/>
      <w:lvlJc w:val="left"/>
    </w:lvl>
    <w:lvl w:ilvl="1" w:tplc="0C6263B0">
      <w:start w:val="17"/>
      <w:numFmt w:val="decimal"/>
      <w:lvlText w:val="%2."/>
      <w:lvlJc w:val="left"/>
    </w:lvl>
    <w:lvl w:ilvl="2" w:tplc="D996FD5C">
      <w:start w:val="1"/>
      <w:numFmt w:val="decimal"/>
      <w:lvlText w:val="%3"/>
      <w:lvlJc w:val="left"/>
    </w:lvl>
    <w:lvl w:ilvl="3" w:tplc="3496D928">
      <w:numFmt w:val="decimal"/>
      <w:lvlText w:val=""/>
      <w:lvlJc w:val="left"/>
    </w:lvl>
    <w:lvl w:ilvl="4" w:tplc="92368DD8">
      <w:numFmt w:val="decimal"/>
      <w:lvlText w:val=""/>
      <w:lvlJc w:val="left"/>
    </w:lvl>
    <w:lvl w:ilvl="5" w:tplc="0106B390">
      <w:numFmt w:val="decimal"/>
      <w:lvlText w:val=""/>
      <w:lvlJc w:val="left"/>
    </w:lvl>
    <w:lvl w:ilvl="6" w:tplc="46244778">
      <w:numFmt w:val="decimal"/>
      <w:lvlText w:val=""/>
      <w:lvlJc w:val="left"/>
    </w:lvl>
    <w:lvl w:ilvl="7" w:tplc="25C43C42">
      <w:numFmt w:val="decimal"/>
      <w:lvlText w:val=""/>
      <w:lvlJc w:val="left"/>
    </w:lvl>
    <w:lvl w:ilvl="8" w:tplc="004CBA42">
      <w:numFmt w:val="decimal"/>
      <w:lvlText w:val=""/>
      <w:lvlJc w:val="left"/>
    </w:lvl>
  </w:abstractNum>
  <w:abstractNum w:abstractNumId="112">
    <w:nsid w:val="475E256A"/>
    <w:multiLevelType w:val="hybridMultilevel"/>
    <w:tmpl w:val="23362EA0"/>
    <w:lvl w:ilvl="0" w:tplc="14B8261E">
      <w:start w:val="1"/>
      <w:numFmt w:val="lowerLetter"/>
      <w:lvlText w:val="%1."/>
      <w:lvlJc w:val="left"/>
    </w:lvl>
    <w:lvl w:ilvl="1" w:tplc="97FAC03A">
      <w:numFmt w:val="decimal"/>
      <w:lvlText w:val=""/>
      <w:lvlJc w:val="left"/>
    </w:lvl>
    <w:lvl w:ilvl="2" w:tplc="1466E26A">
      <w:numFmt w:val="decimal"/>
      <w:lvlText w:val=""/>
      <w:lvlJc w:val="left"/>
    </w:lvl>
    <w:lvl w:ilvl="3" w:tplc="77346AFA">
      <w:numFmt w:val="decimal"/>
      <w:lvlText w:val=""/>
      <w:lvlJc w:val="left"/>
    </w:lvl>
    <w:lvl w:ilvl="4" w:tplc="8A5C8E76">
      <w:numFmt w:val="decimal"/>
      <w:lvlText w:val=""/>
      <w:lvlJc w:val="left"/>
    </w:lvl>
    <w:lvl w:ilvl="5" w:tplc="B396F5C4">
      <w:numFmt w:val="decimal"/>
      <w:lvlText w:val=""/>
      <w:lvlJc w:val="left"/>
    </w:lvl>
    <w:lvl w:ilvl="6" w:tplc="FA1EF226">
      <w:numFmt w:val="decimal"/>
      <w:lvlText w:val=""/>
      <w:lvlJc w:val="left"/>
    </w:lvl>
    <w:lvl w:ilvl="7" w:tplc="1F881B0A">
      <w:numFmt w:val="decimal"/>
      <w:lvlText w:val=""/>
      <w:lvlJc w:val="left"/>
    </w:lvl>
    <w:lvl w:ilvl="8" w:tplc="91EEBB2E">
      <w:numFmt w:val="decimal"/>
      <w:lvlText w:val=""/>
      <w:lvlJc w:val="left"/>
    </w:lvl>
  </w:abstractNum>
  <w:abstractNum w:abstractNumId="113">
    <w:nsid w:val="49C0E823"/>
    <w:multiLevelType w:val="hybridMultilevel"/>
    <w:tmpl w:val="87040B0E"/>
    <w:lvl w:ilvl="0" w:tplc="73F29060">
      <w:start w:val="4"/>
      <w:numFmt w:val="decimal"/>
      <w:lvlText w:val="%1."/>
      <w:lvlJc w:val="left"/>
    </w:lvl>
    <w:lvl w:ilvl="1" w:tplc="332EB788">
      <w:numFmt w:val="decimal"/>
      <w:lvlText w:val=""/>
      <w:lvlJc w:val="left"/>
    </w:lvl>
    <w:lvl w:ilvl="2" w:tplc="72129B38">
      <w:numFmt w:val="decimal"/>
      <w:lvlText w:val=""/>
      <w:lvlJc w:val="left"/>
    </w:lvl>
    <w:lvl w:ilvl="3" w:tplc="34A88E0C">
      <w:numFmt w:val="decimal"/>
      <w:lvlText w:val=""/>
      <w:lvlJc w:val="left"/>
    </w:lvl>
    <w:lvl w:ilvl="4" w:tplc="E412208E">
      <w:numFmt w:val="decimal"/>
      <w:lvlText w:val=""/>
      <w:lvlJc w:val="left"/>
    </w:lvl>
    <w:lvl w:ilvl="5" w:tplc="6ED0A6FC">
      <w:numFmt w:val="decimal"/>
      <w:lvlText w:val=""/>
      <w:lvlJc w:val="left"/>
    </w:lvl>
    <w:lvl w:ilvl="6" w:tplc="C1DC9486">
      <w:numFmt w:val="decimal"/>
      <w:lvlText w:val=""/>
      <w:lvlJc w:val="left"/>
    </w:lvl>
    <w:lvl w:ilvl="7" w:tplc="7F24FB42">
      <w:numFmt w:val="decimal"/>
      <w:lvlText w:val=""/>
      <w:lvlJc w:val="left"/>
    </w:lvl>
    <w:lvl w:ilvl="8" w:tplc="E086F776">
      <w:numFmt w:val="decimal"/>
      <w:lvlText w:val=""/>
      <w:lvlJc w:val="left"/>
    </w:lvl>
  </w:abstractNum>
  <w:abstractNum w:abstractNumId="114">
    <w:nsid w:val="49D0FEAC"/>
    <w:multiLevelType w:val="hybridMultilevel"/>
    <w:tmpl w:val="EC18DB42"/>
    <w:lvl w:ilvl="0" w:tplc="28769540">
      <w:start w:val="10"/>
      <w:numFmt w:val="lowerRoman"/>
      <w:lvlText w:val="%1."/>
      <w:lvlJc w:val="left"/>
    </w:lvl>
    <w:lvl w:ilvl="1" w:tplc="2FD0BA58">
      <w:start w:val="1"/>
      <w:numFmt w:val="lowerRoman"/>
      <w:lvlText w:val="%2"/>
      <w:lvlJc w:val="left"/>
    </w:lvl>
    <w:lvl w:ilvl="2" w:tplc="6F68473E">
      <w:numFmt w:val="decimal"/>
      <w:lvlText w:val=""/>
      <w:lvlJc w:val="left"/>
    </w:lvl>
    <w:lvl w:ilvl="3" w:tplc="721872CA">
      <w:numFmt w:val="decimal"/>
      <w:lvlText w:val=""/>
      <w:lvlJc w:val="left"/>
    </w:lvl>
    <w:lvl w:ilvl="4" w:tplc="1608AAEE">
      <w:numFmt w:val="decimal"/>
      <w:lvlText w:val=""/>
      <w:lvlJc w:val="left"/>
    </w:lvl>
    <w:lvl w:ilvl="5" w:tplc="1F382A92">
      <w:numFmt w:val="decimal"/>
      <w:lvlText w:val=""/>
      <w:lvlJc w:val="left"/>
    </w:lvl>
    <w:lvl w:ilvl="6" w:tplc="81263326">
      <w:numFmt w:val="decimal"/>
      <w:lvlText w:val=""/>
      <w:lvlJc w:val="left"/>
    </w:lvl>
    <w:lvl w:ilvl="7" w:tplc="A384A12C">
      <w:numFmt w:val="decimal"/>
      <w:lvlText w:val=""/>
      <w:lvlJc w:val="left"/>
    </w:lvl>
    <w:lvl w:ilvl="8" w:tplc="BA90C098">
      <w:numFmt w:val="decimal"/>
      <w:lvlText w:val=""/>
      <w:lvlJc w:val="left"/>
    </w:lvl>
  </w:abstractNum>
  <w:abstractNum w:abstractNumId="115">
    <w:nsid w:val="4A10B4E8"/>
    <w:multiLevelType w:val="hybridMultilevel"/>
    <w:tmpl w:val="B5922D8E"/>
    <w:lvl w:ilvl="0" w:tplc="FA066BCA">
      <w:start w:val="1"/>
      <w:numFmt w:val="decimal"/>
      <w:lvlText w:val="%1"/>
      <w:lvlJc w:val="left"/>
    </w:lvl>
    <w:lvl w:ilvl="1" w:tplc="C304F4EC">
      <w:start w:val="1"/>
      <w:numFmt w:val="decimal"/>
      <w:lvlText w:val="%2."/>
      <w:lvlJc w:val="left"/>
    </w:lvl>
    <w:lvl w:ilvl="2" w:tplc="870C59F0">
      <w:numFmt w:val="decimal"/>
      <w:lvlText w:val=""/>
      <w:lvlJc w:val="left"/>
    </w:lvl>
    <w:lvl w:ilvl="3" w:tplc="BDD62AC6">
      <w:numFmt w:val="decimal"/>
      <w:lvlText w:val=""/>
      <w:lvlJc w:val="left"/>
    </w:lvl>
    <w:lvl w:ilvl="4" w:tplc="55C4D554">
      <w:numFmt w:val="decimal"/>
      <w:lvlText w:val=""/>
      <w:lvlJc w:val="left"/>
    </w:lvl>
    <w:lvl w:ilvl="5" w:tplc="9A18F208">
      <w:numFmt w:val="decimal"/>
      <w:lvlText w:val=""/>
      <w:lvlJc w:val="left"/>
    </w:lvl>
    <w:lvl w:ilvl="6" w:tplc="C1267EEE">
      <w:numFmt w:val="decimal"/>
      <w:lvlText w:val=""/>
      <w:lvlJc w:val="left"/>
    </w:lvl>
    <w:lvl w:ilvl="7" w:tplc="EC7ABE4E">
      <w:numFmt w:val="decimal"/>
      <w:lvlText w:val=""/>
      <w:lvlJc w:val="left"/>
    </w:lvl>
    <w:lvl w:ilvl="8" w:tplc="532883F2">
      <w:numFmt w:val="decimal"/>
      <w:lvlText w:val=""/>
      <w:lvlJc w:val="left"/>
    </w:lvl>
  </w:abstractNum>
  <w:abstractNum w:abstractNumId="116">
    <w:nsid w:val="4AB26E78"/>
    <w:multiLevelType w:val="hybridMultilevel"/>
    <w:tmpl w:val="5E44D368"/>
    <w:lvl w:ilvl="0" w:tplc="C3C01D92">
      <w:start w:val="1"/>
      <w:numFmt w:val="lowerRoman"/>
      <w:lvlText w:val="%1."/>
      <w:lvlJc w:val="left"/>
    </w:lvl>
    <w:lvl w:ilvl="1" w:tplc="DBEEEA32">
      <w:numFmt w:val="decimal"/>
      <w:lvlText w:val=""/>
      <w:lvlJc w:val="left"/>
    </w:lvl>
    <w:lvl w:ilvl="2" w:tplc="11540288">
      <w:numFmt w:val="decimal"/>
      <w:lvlText w:val=""/>
      <w:lvlJc w:val="left"/>
    </w:lvl>
    <w:lvl w:ilvl="3" w:tplc="61B6D6F4">
      <w:numFmt w:val="decimal"/>
      <w:lvlText w:val=""/>
      <w:lvlJc w:val="left"/>
    </w:lvl>
    <w:lvl w:ilvl="4" w:tplc="ECA88CFC">
      <w:numFmt w:val="decimal"/>
      <w:lvlText w:val=""/>
      <w:lvlJc w:val="left"/>
    </w:lvl>
    <w:lvl w:ilvl="5" w:tplc="180E25CE">
      <w:numFmt w:val="decimal"/>
      <w:lvlText w:val=""/>
      <w:lvlJc w:val="left"/>
    </w:lvl>
    <w:lvl w:ilvl="6" w:tplc="CFE065CA">
      <w:numFmt w:val="decimal"/>
      <w:lvlText w:val=""/>
      <w:lvlJc w:val="left"/>
    </w:lvl>
    <w:lvl w:ilvl="7" w:tplc="831AED6E">
      <w:numFmt w:val="decimal"/>
      <w:lvlText w:val=""/>
      <w:lvlJc w:val="left"/>
    </w:lvl>
    <w:lvl w:ilvl="8" w:tplc="4BCC5516">
      <w:numFmt w:val="decimal"/>
      <w:lvlText w:val=""/>
      <w:lvlJc w:val="left"/>
    </w:lvl>
  </w:abstractNum>
  <w:abstractNum w:abstractNumId="117">
    <w:nsid w:val="4B793735"/>
    <w:multiLevelType w:val="hybridMultilevel"/>
    <w:tmpl w:val="AB928A28"/>
    <w:lvl w:ilvl="0" w:tplc="8F123126">
      <w:start w:val="3"/>
      <w:numFmt w:val="decimal"/>
      <w:lvlText w:val="%1."/>
      <w:lvlJc w:val="left"/>
    </w:lvl>
    <w:lvl w:ilvl="1" w:tplc="CFB00B86">
      <w:start w:val="4"/>
      <w:numFmt w:val="decimal"/>
      <w:lvlText w:val="%2."/>
      <w:lvlJc w:val="left"/>
    </w:lvl>
    <w:lvl w:ilvl="2" w:tplc="68DEA7E2">
      <w:numFmt w:val="decimal"/>
      <w:lvlText w:val=""/>
      <w:lvlJc w:val="left"/>
    </w:lvl>
    <w:lvl w:ilvl="3" w:tplc="26F4C630">
      <w:numFmt w:val="decimal"/>
      <w:lvlText w:val=""/>
      <w:lvlJc w:val="left"/>
    </w:lvl>
    <w:lvl w:ilvl="4" w:tplc="919488C2">
      <w:numFmt w:val="decimal"/>
      <w:lvlText w:val=""/>
      <w:lvlJc w:val="left"/>
    </w:lvl>
    <w:lvl w:ilvl="5" w:tplc="F4FC29A4">
      <w:numFmt w:val="decimal"/>
      <w:lvlText w:val=""/>
      <w:lvlJc w:val="left"/>
    </w:lvl>
    <w:lvl w:ilvl="6" w:tplc="E070AC30">
      <w:numFmt w:val="decimal"/>
      <w:lvlText w:val=""/>
      <w:lvlJc w:val="left"/>
    </w:lvl>
    <w:lvl w:ilvl="7" w:tplc="57303856">
      <w:numFmt w:val="decimal"/>
      <w:lvlText w:val=""/>
      <w:lvlJc w:val="left"/>
    </w:lvl>
    <w:lvl w:ilvl="8" w:tplc="973C698C">
      <w:numFmt w:val="decimal"/>
      <w:lvlText w:val=""/>
      <w:lvlJc w:val="left"/>
    </w:lvl>
  </w:abstractNum>
  <w:abstractNum w:abstractNumId="118">
    <w:nsid w:val="4BD8591A"/>
    <w:multiLevelType w:val="hybridMultilevel"/>
    <w:tmpl w:val="7F369FAE"/>
    <w:lvl w:ilvl="0" w:tplc="53681D84">
      <w:start w:val="3"/>
      <w:numFmt w:val="lowerRoman"/>
      <w:lvlText w:val="%1."/>
      <w:lvlJc w:val="left"/>
    </w:lvl>
    <w:lvl w:ilvl="1" w:tplc="980A254C">
      <w:numFmt w:val="decimal"/>
      <w:lvlText w:val=""/>
      <w:lvlJc w:val="left"/>
    </w:lvl>
    <w:lvl w:ilvl="2" w:tplc="519AEFC4">
      <w:numFmt w:val="decimal"/>
      <w:lvlText w:val=""/>
      <w:lvlJc w:val="left"/>
    </w:lvl>
    <w:lvl w:ilvl="3" w:tplc="CA861A48">
      <w:numFmt w:val="decimal"/>
      <w:lvlText w:val=""/>
      <w:lvlJc w:val="left"/>
    </w:lvl>
    <w:lvl w:ilvl="4" w:tplc="8A26588A">
      <w:numFmt w:val="decimal"/>
      <w:lvlText w:val=""/>
      <w:lvlJc w:val="left"/>
    </w:lvl>
    <w:lvl w:ilvl="5" w:tplc="1F6238C4">
      <w:numFmt w:val="decimal"/>
      <w:lvlText w:val=""/>
      <w:lvlJc w:val="left"/>
    </w:lvl>
    <w:lvl w:ilvl="6" w:tplc="491C326A">
      <w:numFmt w:val="decimal"/>
      <w:lvlText w:val=""/>
      <w:lvlJc w:val="left"/>
    </w:lvl>
    <w:lvl w:ilvl="7" w:tplc="69DA26A2">
      <w:numFmt w:val="decimal"/>
      <w:lvlText w:val=""/>
      <w:lvlJc w:val="left"/>
    </w:lvl>
    <w:lvl w:ilvl="8" w:tplc="77E64542">
      <w:numFmt w:val="decimal"/>
      <w:lvlText w:val=""/>
      <w:lvlJc w:val="left"/>
    </w:lvl>
  </w:abstractNum>
  <w:abstractNum w:abstractNumId="119">
    <w:nsid w:val="4BEE5A5B"/>
    <w:multiLevelType w:val="hybridMultilevel"/>
    <w:tmpl w:val="0A942762"/>
    <w:lvl w:ilvl="0" w:tplc="665420F2">
      <w:start w:val="1"/>
      <w:numFmt w:val="bullet"/>
      <w:lvlText w:val="&lt;"/>
      <w:lvlJc w:val="left"/>
    </w:lvl>
    <w:lvl w:ilvl="1" w:tplc="402668BE">
      <w:start w:val="1"/>
      <w:numFmt w:val="lowerLetter"/>
      <w:lvlText w:val="%2"/>
      <w:lvlJc w:val="left"/>
    </w:lvl>
    <w:lvl w:ilvl="2" w:tplc="AC86438E">
      <w:start w:val="1"/>
      <w:numFmt w:val="upperLetter"/>
      <w:lvlText w:val="%3"/>
      <w:lvlJc w:val="left"/>
    </w:lvl>
    <w:lvl w:ilvl="3" w:tplc="FB44258C">
      <w:start w:val="1"/>
      <w:numFmt w:val="lowerRoman"/>
      <w:lvlText w:val="%4"/>
      <w:lvlJc w:val="left"/>
    </w:lvl>
    <w:lvl w:ilvl="4" w:tplc="F1B2BB10">
      <w:start w:val="1"/>
      <w:numFmt w:val="lowerRoman"/>
      <w:lvlText w:val="%5"/>
      <w:lvlJc w:val="left"/>
    </w:lvl>
    <w:lvl w:ilvl="5" w:tplc="0A5246A0">
      <w:start w:val="1"/>
      <w:numFmt w:val="lowerRoman"/>
      <w:lvlText w:val="%6"/>
      <w:lvlJc w:val="left"/>
    </w:lvl>
    <w:lvl w:ilvl="6" w:tplc="FE7C7FCE">
      <w:start w:val="4"/>
      <w:numFmt w:val="upperLetter"/>
      <w:lvlText w:val="%7"/>
      <w:lvlJc w:val="left"/>
    </w:lvl>
    <w:lvl w:ilvl="7" w:tplc="7BD8B3C4">
      <w:numFmt w:val="decimal"/>
      <w:lvlText w:val=""/>
      <w:lvlJc w:val="left"/>
    </w:lvl>
    <w:lvl w:ilvl="8" w:tplc="FB3E2918">
      <w:numFmt w:val="decimal"/>
      <w:lvlText w:val=""/>
      <w:lvlJc w:val="left"/>
    </w:lvl>
  </w:abstractNum>
  <w:abstractNum w:abstractNumId="120">
    <w:nsid w:val="4C2A7166"/>
    <w:multiLevelType w:val="hybridMultilevel"/>
    <w:tmpl w:val="F7D8CEE8"/>
    <w:lvl w:ilvl="0" w:tplc="597E959E">
      <w:start w:val="1"/>
      <w:numFmt w:val="upperLetter"/>
      <w:lvlText w:val="%1"/>
      <w:lvlJc w:val="left"/>
    </w:lvl>
    <w:lvl w:ilvl="1" w:tplc="4F90C8E0">
      <w:start w:val="3"/>
      <w:numFmt w:val="decimal"/>
      <w:lvlText w:val="%2."/>
      <w:lvlJc w:val="left"/>
    </w:lvl>
    <w:lvl w:ilvl="2" w:tplc="AD062C18">
      <w:numFmt w:val="decimal"/>
      <w:lvlText w:val=""/>
      <w:lvlJc w:val="left"/>
    </w:lvl>
    <w:lvl w:ilvl="3" w:tplc="16AAF69E">
      <w:numFmt w:val="decimal"/>
      <w:lvlText w:val=""/>
      <w:lvlJc w:val="left"/>
    </w:lvl>
    <w:lvl w:ilvl="4" w:tplc="C8C85D06">
      <w:numFmt w:val="decimal"/>
      <w:lvlText w:val=""/>
      <w:lvlJc w:val="left"/>
    </w:lvl>
    <w:lvl w:ilvl="5" w:tplc="1F6CC324">
      <w:numFmt w:val="decimal"/>
      <w:lvlText w:val=""/>
      <w:lvlJc w:val="left"/>
    </w:lvl>
    <w:lvl w:ilvl="6" w:tplc="ADD67798">
      <w:numFmt w:val="decimal"/>
      <w:lvlText w:val=""/>
      <w:lvlJc w:val="left"/>
    </w:lvl>
    <w:lvl w:ilvl="7" w:tplc="9ED02FA0">
      <w:numFmt w:val="decimal"/>
      <w:lvlText w:val=""/>
      <w:lvlJc w:val="left"/>
    </w:lvl>
    <w:lvl w:ilvl="8" w:tplc="950C7FB6">
      <w:numFmt w:val="decimal"/>
      <w:lvlText w:val=""/>
      <w:lvlJc w:val="left"/>
    </w:lvl>
  </w:abstractNum>
  <w:abstractNum w:abstractNumId="121">
    <w:nsid w:val="4C502870"/>
    <w:multiLevelType w:val="hybridMultilevel"/>
    <w:tmpl w:val="BBEA89AA"/>
    <w:lvl w:ilvl="0" w:tplc="E1063BD6">
      <w:start w:val="4"/>
      <w:numFmt w:val="decimal"/>
      <w:lvlText w:val="%1."/>
      <w:lvlJc w:val="left"/>
    </w:lvl>
    <w:lvl w:ilvl="1" w:tplc="EFA8983C">
      <w:start w:val="1"/>
      <w:numFmt w:val="decimal"/>
      <w:lvlText w:val="%2"/>
      <w:lvlJc w:val="left"/>
    </w:lvl>
    <w:lvl w:ilvl="2" w:tplc="DC842DB4">
      <w:numFmt w:val="decimal"/>
      <w:lvlText w:val=""/>
      <w:lvlJc w:val="left"/>
    </w:lvl>
    <w:lvl w:ilvl="3" w:tplc="CB1EDB44">
      <w:numFmt w:val="decimal"/>
      <w:lvlText w:val=""/>
      <w:lvlJc w:val="left"/>
    </w:lvl>
    <w:lvl w:ilvl="4" w:tplc="6902EFF2">
      <w:numFmt w:val="decimal"/>
      <w:lvlText w:val=""/>
      <w:lvlJc w:val="left"/>
    </w:lvl>
    <w:lvl w:ilvl="5" w:tplc="D07CE0D4">
      <w:numFmt w:val="decimal"/>
      <w:lvlText w:val=""/>
      <w:lvlJc w:val="left"/>
    </w:lvl>
    <w:lvl w:ilvl="6" w:tplc="A2923DD2">
      <w:numFmt w:val="decimal"/>
      <w:lvlText w:val=""/>
      <w:lvlJc w:val="left"/>
    </w:lvl>
    <w:lvl w:ilvl="7" w:tplc="28BAF50C">
      <w:numFmt w:val="decimal"/>
      <w:lvlText w:val=""/>
      <w:lvlJc w:val="left"/>
    </w:lvl>
    <w:lvl w:ilvl="8" w:tplc="97E6FB1C">
      <w:numFmt w:val="decimal"/>
      <w:lvlText w:val=""/>
      <w:lvlJc w:val="left"/>
    </w:lvl>
  </w:abstractNum>
  <w:abstractNum w:abstractNumId="122">
    <w:nsid w:val="4C9B0904"/>
    <w:multiLevelType w:val="hybridMultilevel"/>
    <w:tmpl w:val="8F8680B0"/>
    <w:lvl w:ilvl="0" w:tplc="3EFA8104">
      <w:start w:val="1"/>
      <w:numFmt w:val="lowerRoman"/>
      <w:lvlText w:val="%1"/>
      <w:lvlJc w:val="left"/>
    </w:lvl>
    <w:lvl w:ilvl="1" w:tplc="FA761B8C">
      <w:start w:val="1"/>
      <w:numFmt w:val="lowerRoman"/>
      <w:lvlText w:val="%2."/>
      <w:lvlJc w:val="left"/>
    </w:lvl>
    <w:lvl w:ilvl="2" w:tplc="412A65E8">
      <w:numFmt w:val="decimal"/>
      <w:lvlText w:val=""/>
      <w:lvlJc w:val="left"/>
    </w:lvl>
    <w:lvl w:ilvl="3" w:tplc="D92286AE">
      <w:numFmt w:val="decimal"/>
      <w:lvlText w:val=""/>
      <w:lvlJc w:val="left"/>
    </w:lvl>
    <w:lvl w:ilvl="4" w:tplc="66B4A64A">
      <w:numFmt w:val="decimal"/>
      <w:lvlText w:val=""/>
      <w:lvlJc w:val="left"/>
    </w:lvl>
    <w:lvl w:ilvl="5" w:tplc="E8C8C270">
      <w:numFmt w:val="decimal"/>
      <w:lvlText w:val=""/>
      <w:lvlJc w:val="left"/>
    </w:lvl>
    <w:lvl w:ilvl="6" w:tplc="D4C4F584">
      <w:numFmt w:val="decimal"/>
      <w:lvlText w:val=""/>
      <w:lvlJc w:val="left"/>
    </w:lvl>
    <w:lvl w:ilvl="7" w:tplc="9078F822">
      <w:numFmt w:val="decimal"/>
      <w:lvlText w:val=""/>
      <w:lvlJc w:val="left"/>
    </w:lvl>
    <w:lvl w:ilvl="8" w:tplc="C630AB7A">
      <w:numFmt w:val="decimal"/>
      <w:lvlText w:val=""/>
      <w:lvlJc w:val="left"/>
    </w:lvl>
  </w:abstractNum>
  <w:abstractNum w:abstractNumId="123">
    <w:nsid w:val="4D32AB86"/>
    <w:multiLevelType w:val="hybridMultilevel"/>
    <w:tmpl w:val="56BE4200"/>
    <w:lvl w:ilvl="0" w:tplc="78C6DB10">
      <w:start w:val="1"/>
      <w:numFmt w:val="upperLetter"/>
      <w:lvlText w:val="%1"/>
      <w:lvlJc w:val="left"/>
    </w:lvl>
    <w:lvl w:ilvl="1" w:tplc="9238D862">
      <w:start w:val="1"/>
      <w:numFmt w:val="lowerLetter"/>
      <w:lvlText w:val="%2)"/>
      <w:lvlJc w:val="left"/>
    </w:lvl>
    <w:lvl w:ilvl="2" w:tplc="CF7EC864">
      <w:start w:val="2"/>
      <w:numFmt w:val="lowerLetter"/>
      <w:lvlText w:val="%3)"/>
      <w:lvlJc w:val="left"/>
    </w:lvl>
    <w:lvl w:ilvl="3" w:tplc="3DA0A90E">
      <w:start w:val="1"/>
      <w:numFmt w:val="lowerLetter"/>
      <w:lvlText w:val="%4"/>
      <w:lvlJc w:val="left"/>
    </w:lvl>
    <w:lvl w:ilvl="4" w:tplc="FF52B8AC">
      <w:numFmt w:val="decimal"/>
      <w:lvlText w:val=""/>
      <w:lvlJc w:val="left"/>
    </w:lvl>
    <w:lvl w:ilvl="5" w:tplc="324AAE72">
      <w:numFmt w:val="decimal"/>
      <w:lvlText w:val=""/>
      <w:lvlJc w:val="left"/>
    </w:lvl>
    <w:lvl w:ilvl="6" w:tplc="E3805D78">
      <w:numFmt w:val="decimal"/>
      <w:lvlText w:val=""/>
      <w:lvlJc w:val="left"/>
    </w:lvl>
    <w:lvl w:ilvl="7" w:tplc="21AE6448">
      <w:numFmt w:val="decimal"/>
      <w:lvlText w:val=""/>
      <w:lvlJc w:val="left"/>
    </w:lvl>
    <w:lvl w:ilvl="8" w:tplc="B2003D00">
      <w:numFmt w:val="decimal"/>
      <w:lvlText w:val=""/>
      <w:lvlJc w:val="left"/>
    </w:lvl>
  </w:abstractNum>
  <w:abstractNum w:abstractNumId="124">
    <w:nsid w:val="4DEFDFA0"/>
    <w:multiLevelType w:val="hybridMultilevel"/>
    <w:tmpl w:val="8FFEA46A"/>
    <w:lvl w:ilvl="0" w:tplc="0C4290E0">
      <w:start w:val="1"/>
      <w:numFmt w:val="lowerLetter"/>
      <w:lvlText w:val="%1"/>
      <w:lvlJc w:val="left"/>
    </w:lvl>
    <w:lvl w:ilvl="1" w:tplc="660EB7CC">
      <w:start w:val="2"/>
      <w:numFmt w:val="lowerRoman"/>
      <w:lvlText w:val="%2."/>
      <w:lvlJc w:val="left"/>
    </w:lvl>
    <w:lvl w:ilvl="2" w:tplc="C0EA4F54">
      <w:start w:val="1"/>
      <w:numFmt w:val="lowerRoman"/>
      <w:lvlText w:val="%3"/>
      <w:lvlJc w:val="left"/>
    </w:lvl>
    <w:lvl w:ilvl="3" w:tplc="AD88E1FC">
      <w:start w:val="1"/>
      <w:numFmt w:val="lowerLetter"/>
      <w:lvlText w:val="%4."/>
      <w:lvlJc w:val="left"/>
    </w:lvl>
    <w:lvl w:ilvl="4" w:tplc="042EB7FC">
      <w:numFmt w:val="decimal"/>
      <w:lvlText w:val=""/>
      <w:lvlJc w:val="left"/>
    </w:lvl>
    <w:lvl w:ilvl="5" w:tplc="D72894CA">
      <w:numFmt w:val="decimal"/>
      <w:lvlText w:val=""/>
      <w:lvlJc w:val="left"/>
    </w:lvl>
    <w:lvl w:ilvl="6" w:tplc="9B50C816">
      <w:numFmt w:val="decimal"/>
      <w:lvlText w:val=""/>
      <w:lvlJc w:val="left"/>
    </w:lvl>
    <w:lvl w:ilvl="7" w:tplc="ABCEB36C">
      <w:numFmt w:val="decimal"/>
      <w:lvlText w:val=""/>
      <w:lvlJc w:val="left"/>
    </w:lvl>
    <w:lvl w:ilvl="8" w:tplc="A94E8AB4">
      <w:numFmt w:val="decimal"/>
      <w:lvlText w:val=""/>
      <w:lvlJc w:val="left"/>
    </w:lvl>
  </w:abstractNum>
  <w:abstractNum w:abstractNumId="125">
    <w:nsid w:val="4DF72E4E"/>
    <w:multiLevelType w:val="hybridMultilevel"/>
    <w:tmpl w:val="5D645E22"/>
    <w:lvl w:ilvl="0" w:tplc="B4385AC6">
      <w:start w:val="1"/>
      <w:numFmt w:val="lowerLetter"/>
      <w:lvlText w:val="%1."/>
      <w:lvlJc w:val="left"/>
    </w:lvl>
    <w:lvl w:ilvl="1" w:tplc="D43EECA0">
      <w:numFmt w:val="decimal"/>
      <w:lvlText w:val=""/>
      <w:lvlJc w:val="left"/>
    </w:lvl>
    <w:lvl w:ilvl="2" w:tplc="348E77A2">
      <w:numFmt w:val="decimal"/>
      <w:lvlText w:val=""/>
      <w:lvlJc w:val="left"/>
    </w:lvl>
    <w:lvl w:ilvl="3" w:tplc="1646E4F0">
      <w:numFmt w:val="decimal"/>
      <w:lvlText w:val=""/>
      <w:lvlJc w:val="left"/>
    </w:lvl>
    <w:lvl w:ilvl="4" w:tplc="7F183D46">
      <w:numFmt w:val="decimal"/>
      <w:lvlText w:val=""/>
      <w:lvlJc w:val="left"/>
    </w:lvl>
    <w:lvl w:ilvl="5" w:tplc="2FFC5EF0">
      <w:numFmt w:val="decimal"/>
      <w:lvlText w:val=""/>
      <w:lvlJc w:val="left"/>
    </w:lvl>
    <w:lvl w:ilvl="6" w:tplc="B760703C">
      <w:numFmt w:val="decimal"/>
      <w:lvlText w:val=""/>
      <w:lvlJc w:val="left"/>
    </w:lvl>
    <w:lvl w:ilvl="7" w:tplc="3EEA0976">
      <w:numFmt w:val="decimal"/>
      <w:lvlText w:val=""/>
      <w:lvlJc w:val="left"/>
    </w:lvl>
    <w:lvl w:ilvl="8" w:tplc="52FE4068">
      <w:numFmt w:val="decimal"/>
      <w:lvlText w:val=""/>
      <w:lvlJc w:val="left"/>
    </w:lvl>
  </w:abstractNum>
  <w:abstractNum w:abstractNumId="126">
    <w:nsid w:val="4E0B9A87"/>
    <w:multiLevelType w:val="hybridMultilevel"/>
    <w:tmpl w:val="6B7E438A"/>
    <w:lvl w:ilvl="0" w:tplc="6BA87854">
      <w:start w:val="3"/>
      <w:numFmt w:val="decimal"/>
      <w:lvlText w:val="%1."/>
      <w:lvlJc w:val="left"/>
    </w:lvl>
    <w:lvl w:ilvl="1" w:tplc="BEBA8D4E">
      <w:numFmt w:val="decimal"/>
      <w:lvlText w:val=""/>
      <w:lvlJc w:val="left"/>
    </w:lvl>
    <w:lvl w:ilvl="2" w:tplc="5358C42C">
      <w:numFmt w:val="decimal"/>
      <w:lvlText w:val=""/>
      <w:lvlJc w:val="left"/>
    </w:lvl>
    <w:lvl w:ilvl="3" w:tplc="44189A72">
      <w:numFmt w:val="decimal"/>
      <w:lvlText w:val=""/>
      <w:lvlJc w:val="left"/>
    </w:lvl>
    <w:lvl w:ilvl="4" w:tplc="825208EC">
      <w:numFmt w:val="decimal"/>
      <w:lvlText w:val=""/>
      <w:lvlJc w:val="left"/>
    </w:lvl>
    <w:lvl w:ilvl="5" w:tplc="A1C0AFCC">
      <w:numFmt w:val="decimal"/>
      <w:lvlText w:val=""/>
      <w:lvlJc w:val="left"/>
    </w:lvl>
    <w:lvl w:ilvl="6" w:tplc="C46CF514">
      <w:numFmt w:val="decimal"/>
      <w:lvlText w:val=""/>
      <w:lvlJc w:val="left"/>
    </w:lvl>
    <w:lvl w:ilvl="7" w:tplc="AED0F10E">
      <w:numFmt w:val="decimal"/>
      <w:lvlText w:val=""/>
      <w:lvlJc w:val="left"/>
    </w:lvl>
    <w:lvl w:ilvl="8" w:tplc="5D40EC5A">
      <w:numFmt w:val="decimal"/>
      <w:lvlText w:val=""/>
      <w:lvlJc w:val="left"/>
    </w:lvl>
  </w:abstractNum>
  <w:abstractNum w:abstractNumId="127">
    <w:nsid w:val="4F38F265"/>
    <w:multiLevelType w:val="hybridMultilevel"/>
    <w:tmpl w:val="78361E20"/>
    <w:lvl w:ilvl="0" w:tplc="1DD86728">
      <w:start w:val="1"/>
      <w:numFmt w:val="decimal"/>
      <w:lvlText w:val="%1"/>
      <w:lvlJc w:val="left"/>
    </w:lvl>
    <w:lvl w:ilvl="1" w:tplc="E1D402D4">
      <w:start w:val="1"/>
      <w:numFmt w:val="decimal"/>
      <w:lvlText w:val="%2."/>
      <w:lvlJc w:val="left"/>
    </w:lvl>
    <w:lvl w:ilvl="2" w:tplc="C45EE608">
      <w:numFmt w:val="decimal"/>
      <w:lvlText w:val=""/>
      <w:lvlJc w:val="left"/>
    </w:lvl>
    <w:lvl w:ilvl="3" w:tplc="64BCF38E">
      <w:numFmt w:val="decimal"/>
      <w:lvlText w:val=""/>
      <w:lvlJc w:val="left"/>
    </w:lvl>
    <w:lvl w:ilvl="4" w:tplc="385C9E0C">
      <w:numFmt w:val="decimal"/>
      <w:lvlText w:val=""/>
      <w:lvlJc w:val="left"/>
    </w:lvl>
    <w:lvl w:ilvl="5" w:tplc="E0888596">
      <w:numFmt w:val="decimal"/>
      <w:lvlText w:val=""/>
      <w:lvlJc w:val="left"/>
    </w:lvl>
    <w:lvl w:ilvl="6" w:tplc="38CEA05A">
      <w:numFmt w:val="decimal"/>
      <w:lvlText w:val=""/>
      <w:lvlJc w:val="left"/>
    </w:lvl>
    <w:lvl w:ilvl="7" w:tplc="4D563554">
      <w:numFmt w:val="decimal"/>
      <w:lvlText w:val=""/>
      <w:lvlJc w:val="left"/>
    </w:lvl>
    <w:lvl w:ilvl="8" w:tplc="612E9918">
      <w:numFmt w:val="decimal"/>
      <w:lvlText w:val=""/>
      <w:lvlJc w:val="left"/>
    </w:lvl>
  </w:abstractNum>
  <w:abstractNum w:abstractNumId="128">
    <w:nsid w:val="4F97E3E4"/>
    <w:multiLevelType w:val="hybridMultilevel"/>
    <w:tmpl w:val="E2B60BA8"/>
    <w:lvl w:ilvl="0" w:tplc="96E8B304">
      <w:start w:val="2"/>
      <w:numFmt w:val="lowerLetter"/>
      <w:lvlText w:val="%1."/>
      <w:lvlJc w:val="left"/>
    </w:lvl>
    <w:lvl w:ilvl="1" w:tplc="3244BD4A">
      <w:numFmt w:val="decimal"/>
      <w:lvlText w:val=""/>
      <w:lvlJc w:val="left"/>
    </w:lvl>
    <w:lvl w:ilvl="2" w:tplc="3B4404C0">
      <w:numFmt w:val="decimal"/>
      <w:lvlText w:val=""/>
      <w:lvlJc w:val="left"/>
    </w:lvl>
    <w:lvl w:ilvl="3" w:tplc="B7364582">
      <w:numFmt w:val="decimal"/>
      <w:lvlText w:val=""/>
      <w:lvlJc w:val="left"/>
    </w:lvl>
    <w:lvl w:ilvl="4" w:tplc="00CE5612">
      <w:numFmt w:val="decimal"/>
      <w:lvlText w:val=""/>
      <w:lvlJc w:val="left"/>
    </w:lvl>
    <w:lvl w:ilvl="5" w:tplc="7270B82A">
      <w:numFmt w:val="decimal"/>
      <w:lvlText w:val=""/>
      <w:lvlJc w:val="left"/>
    </w:lvl>
    <w:lvl w:ilvl="6" w:tplc="D8140594">
      <w:numFmt w:val="decimal"/>
      <w:lvlText w:val=""/>
      <w:lvlJc w:val="left"/>
    </w:lvl>
    <w:lvl w:ilvl="7" w:tplc="3D44B32C">
      <w:numFmt w:val="decimal"/>
      <w:lvlText w:val=""/>
      <w:lvlJc w:val="left"/>
    </w:lvl>
    <w:lvl w:ilvl="8" w:tplc="2B2EE4C8">
      <w:numFmt w:val="decimal"/>
      <w:lvlText w:val=""/>
      <w:lvlJc w:val="left"/>
    </w:lvl>
  </w:abstractNum>
  <w:abstractNum w:abstractNumId="129">
    <w:nsid w:val="4FA0D2E3"/>
    <w:multiLevelType w:val="hybridMultilevel"/>
    <w:tmpl w:val="11207C1E"/>
    <w:lvl w:ilvl="0" w:tplc="2D0CA612">
      <w:start w:val="1"/>
      <w:numFmt w:val="decimal"/>
      <w:lvlText w:val="%1."/>
      <w:lvlJc w:val="left"/>
    </w:lvl>
    <w:lvl w:ilvl="1" w:tplc="AD1A3CDE">
      <w:numFmt w:val="decimal"/>
      <w:lvlText w:val=""/>
      <w:lvlJc w:val="left"/>
    </w:lvl>
    <w:lvl w:ilvl="2" w:tplc="7450A7A6">
      <w:numFmt w:val="decimal"/>
      <w:lvlText w:val=""/>
      <w:lvlJc w:val="left"/>
    </w:lvl>
    <w:lvl w:ilvl="3" w:tplc="2E8AD03E">
      <w:numFmt w:val="decimal"/>
      <w:lvlText w:val=""/>
      <w:lvlJc w:val="left"/>
    </w:lvl>
    <w:lvl w:ilvl="4" w:tplc="77C08298">
      <w:numFmt w:val="decimal"/>
      <w:lvlText w:val=""/>
      <w:lvlJc w:val="left"/>
    </w:lvl>
    <w:lvl w:ilvl="5" w:tplc="7C0AFE84">
      <w:numFmt w:val="decimal"/>
      <w:lvlText w:val=""/>
      <w:lvlJc w:val="left"/>
    </w:lvl>
    <w:lvl w:ilvl="6" w:tplc="A52633D2">
      <w:numFmt w:val="decimal"/>
      <w:lvlText w:val=""/>
      <w:lvlJc w:val="left"/>
    </w:lvl>
    <w:lvl w:ilvl="7" w:tplc="5D8C377C">
      <w:numFmt w:val="decimal"/>
      <w:lvlText w:val=""/>
      <w:lvlJc w:val="left"/>
    </w:lvl>
    <w:lvl w:ilvl="8" w:tplc="FEC0AB70">
      <w:numFmt w:val="decimal"/>
      <w:lvlText w:val=""/>
      <w:lvlJc w:val="left"/>
    </w:lvl>
  </w:abstractNum>
  <w:abstractNum w:abstractNumId="130">
    <w:nsid w:val="5015CD1A"/>
    <w:multiLevelType w:val="hybridMultilevel"/>
    <w:tmpl w:val="BA363F16"/>
    <w:lvl w:ilvl="0" w:tplc="AA6A36F2">
      <w:start w:val="7"/>
      <w:numFmt w:val="decimal"/>
      <w:lvlText w:val="%1."/>
      <w:lvlJc w:val="left"/>
    </w:lvl>
    <w:lvl w:ilvl="1" w:tplc="2D708ED0">
      <w:numFmt w:val="decimal"/>
      <w:lvlText w:val=""/>
      <w:lvlJc w:val="left"/>
    </w:lvl>
    <w:lvl w:ilvl="2" w:tplc="403A5A9C">
      <w:numFmt w:val="decimal"/>
      <w:lvlText w:val=""/>
      <w:lvlJc w:val="left"/>
    </w:lvl>
    <w:lvl w:ilvl="3" w:tplc="68527400">
      <w:numFmt w:val="decimal"/>
      <w:lvlText w:val=""/>
      <w:lvlJc w:val="left"/>
    </w:lvl>
    <w:lvl w:ilvl="4" w:tplc="9796BC50">
      <w:numFmt w:val="decimal"/>
      <w:lvlText w:val=""/>
      <w:lvlJc w:val="left"/>
    </w:lvl>
    <w:lvl w:ilvl="5" w:tplc="ED264A50">
      <w:numFmt w:val="decimal"/>
      <w:lvlText w:val=""/>
      <w:lvlJc w:val="left"/>
    </w:lvl>
    <w:lvl w:ilvl="6" w:tplc="46FCADD8">
      <w:numFmt w:val="decimal"/>
      <w:lvlText w:val=""/>
      <w:lvlJc w:val="left"/>
    </w:lvl>
    <w:lvl w:ilvl="7" w:tplc="D6041934">
      <w:numFmt w:val="decimal"/>
      <w:lvlText w:val=""/>
      <w:lvlJc w:val="left"/>
    </w:lvl>
    <w:lvl w:ilvl="8" w:tplc="33E8D97E">
      <w:numFmt w:val="decimal"/>
      <w:lvlText w:val=""/>
      <w:lvlJc w:val="left"/>
    </w:lvl>
  </w:abstractNum>
  <w:abstractNum w:abstractNumId="131">
    <w:nsid w:val="5046B5A9"/>
    <w:multiLevelType w:val="hybridMultilevel"/>
    <w:tmpl w:val="68644FC8"/>
    <w:lvl w:ilvl="0" w:tplc="1FB0FD28">
      <w:start w:val="1"/>
      <w:numFmt w:val="lowerLetter"/>
      <w:lvlText w:val="%1"/>
      <w:lvlJc w:val="left"/>
    </w:lvl>
    <w:lvl w:ilvl="1" w:tplc="7A7EA338">
      <w:start w:val="1"/>
      <w:numFmt w:val="lowerLetter"/>
      <w:lvlText w:val="%2"/>
      <w:lvlJc w:val="left"/>
    </w:lvl>
    <w:lvl w:ilvl="2" w:tplc="32BA6F24">
      <w:start w:val="1"/>
      <w:numFmt w:val="lowerRoman"/>
      <w:lvlText w:val="%3"/>
      <w:lvlJc w:val="left"/>
    </w:lvl>
    <w:lvl w:ilvl="3" w:tplc="40C0574C">
      <w:start w:val="1"/>
      <w:numFmt w:val="lowerRoman"/>
      <w:lvlText w:val="%4."/>
      <w:lvlJc w:val="left"/>
    </w:lvl>
    <w:lvl w:ilvl="4" w:tplc="9A6CC2FA">
      <w:numFmt w:val="decimal"/>
      <w:lvlText w:val=""/>
      <w:lvlJc w:val="left"/>
    </w:lvl>
    <w:lvl w:ilvl="5" w:tplc="A0626E92">
      <w:numFmt w:val="decimal"/>
      <w:lvlText w:val=""/>
      <w:lvlJc w:val="left"/>
    </w:lvl>
    <w:lvl w:ilvl="6" w:tplc="5FF6CD48">
      <w:numFmt w:val="decimal"/>
      <w:lvlText w:val=""/>
      <w:lvlJc w:val="left"/>
    </w:lvl>
    <w:lvl w:ilvl="7" w:tplc="FDD8076E">
      <w:numFmt w:val="decimal"/>
      <w:lvlText w:val=""/>
      <w:lvlJc w:val="left"/>
    </w:lvl>
    <w:lvl w:ilvl="8" w:tplc="8B502098">
      <w:numFmt w:val="decimal"/>
      <w:lvlText w:val=""/>
      <w:lvlJc w:val="left"/>
    </w:lvl>
  </w:abstractNum>
  <w:abstractNum w:abstractNumId="132">
    <w:nsid w:val="519E3149"/>
    <w:multiLevelType w:val="hybridMultilevel"/>
    <w:tmpl w:val="F3FEE458"/>
    <w:lvl w:ilvl="0" w:tplc="8AE61D86">
      <w:start w:val="1"/>
      <w:numFmt w:val="lowerRoman"/>
      <w:lvlText w:val="%1"/>
      <w:lvlJc w:val="left"/>
    </w:lvl>
    <w:lvl w:ilvl="1" w:tplc="E4309B4E">
      <w:start w:val="1"/>
      <w:numFmt w:val="lowerLetter"/>
      <w:lvlText w:val="%2."/>
      <w:lvlJc w:val="left"/>
    </w:lvl>
    <w:lvl w:ilvl="2" w:tplc="A7FE672C">
      <w:numFmt w:val="decimal"/>
      <w:lvlText w:val=""/>
      <w:lvlJc w:val="left"/>
    </w:lvl>
    <w:lvl w:ilvl="3" w:tplc="81787296">
      <w:numFmt w:val="decimal"/>
      <w:lvlText w:val=""/>
      <w:lvlJc w:val="left"/>
    </w:lvl>
    <w:lvl w:ilvl="4" w:tplc="68C6EF4C">
      <w:numFmt w:val="decimal"/>
      <w:lvlText w:val=""/>
      <w:lvlJc w:val="left"/>
    </w:lvl>
    <w:lvl w:ilvl="5" w:tplc="F4749CE2">
      <w:numFmt w:val="decimal"/>
      <w:lvlText w:val=""/>
      <w:lvlJc w:val="left"/>
    </w:lvl>
    <w:lvl w:ilvl="6" w:tplc="FB4E9980">
      <w:numFmt w:val="decimal"/>
      <w:lvlText w:val=""/>
      <w:lvlJc w:val="left"/>
    </w:lvl>
    <w:lvl w:ilvl="7" w:tplc="455A01E6">
      <w:numFmt w:val="decimal"/>
      <w:lvlText w:val=""/>
      <w:lvlJc w:val="left"/>
    </w:lvl>
    <w:lvl w:ilvl="8" w:tplc="54B4E43A">
      <w:numFmt w:val="decimal"/>
      <w:lvlText w:val=""/>
      <w:lvlJc w:val="left"/>
    </w:lvl>
  </w:abstractNum>
  <w:abstractNum w:abstractNumId="133">
    <w:nsid w:val="51BF6B48"/>
    <w:multiLevelType w:val="hybridMultilevel"/>
    <w:tmpl w:val="C338C238"/>
    <w:lvl w:ilvl="0" w:tplc="64940DC2">
      <w:start w:val="1"/>
      <w:numFmt w:val="lowerLetter"/>
      <w:lvlText w:val="%1."/>
      <w:lvlJc w:val="left"/>
    </w:lvl>
    <w:lvl w:ilvl="1" w:tplc="33303D80">
      <w:numFmt w:val="decimal"/>
      <w:lvlText w:val=""/>
      <w:lvlJc w:val="left"/>
    </w:lvl>
    <w:lvl w:ilvl="2" w:tplc="DB90ADC0">
      <w:numFmt w:val="decimal"/>
      <w:lvlText w:val=""/>
      <w:lvlJc w:val="left"/>
    </w:lvl>
    <w:lvl w:ilvl="3" w:tplc="2236C4C4">
      <w:numFmt w:val="decimal"/>
      <w:lvlText w:val=""/>
      <w:lvlJc w:val="left"/>
    </w:lvl>
    <w:lvl w:ilvl="4" w:tplc="482C26AC">
      <w:numFmt w:val="decimal"/>
      <w:lvlText w:val=""/>
      <w:lvlJc w:val="left"/>
    </w:lvl>
    <w:lvl w:ilvl="5" w:tplc="E40C1F5A">
      <w:numFmt w:val="decimal"/>
      <w:lvlText w:val=""/>
      <w:lvlJc w:val="left"/>
    </w:lvl>
    <w:lvl w:ilvl="6" w:tplc="3F02B6C6">
      <w:numFmt w:val="decimal"/>
      <w:lvlText w:val=""/>
      <w:lvlJc w:val="left"/>
    </w:lvl>
    <w:lvl w:ilvl="7" w:tplc="4BF69E96">
      <w:numFmt w:val="decimal"/>
      <w:lvlText w:val=""/>
      <w:lvlJc w:val="left"/>
    </w:lvl>
    <w:lvl w:ilvl="8" w:tplc="72CECECE">
      <w:numFmt w:val="decimal"/>
      <w:lvlText w:val=""/>
      <w:lvlJc w:val="left"/>
    </w:lvl>
  </w:abstractNum>
  <w:abstractNum w:abstractNumId="134">
    <w:nsid w:val="52D7B105"/>
    <w:multiLevelType w:val="hybridMultilevel"/>
    <w:tmpl w:val="9912EF2E"/>
    <w:lvl w:ilvl="0" w:tplc="61E289BA">
      <w:start w:val="1"/>
      <w:numFmt w:val="lowerRoman"/>
      <w:lvlText w:val="%1."/>
      <w:lvlJc w:val="left"/>
    </w:lvl>
    <w:lvl w:ilvl="1" w:tplc="25CA1A46">
      <w:numFmt w:val="decimal"/>
      <w:lvlText w:val=""/>
      <w:lvlJc w:val="left"/>
    </w:lvl>
    <w:lvl w:ilvl="2" w:tplc="733AEC08">
      <w:numFmt w:val="decimal"/>
      <w:lvlText w:val=""/>
      <w:lvlJc w:val="left"/>
    </w:lvl>
    <w:lvl w:ilvl="3" w:tplc="B0D8C0E2">
      <w:numFmt w:val="decimal"/>
      <w:lvlText w:val=""/>
      <w:lvlJc w:val="left"/>
    </w:lvl>
    <w:lvl w:ilvl="4" w:tplc="240E93B8">
      <w:numFmt w:val="decimal"/>
      <w:lvlText w:val=""/>
      <w:lvlJc w:val="left"/>
    </w:lvl>
    <w:lvl w:ilvl="5" w:tplc="8FAE7BB4">
      <w:numFmt w:val="decimal"/>
      <w:lvlText w:val=""/>
      <w:lvlJc w:val="left"/>
    </w:lvl>
    <w:lvl w:ilvl="6" w:tplc="155CD294">
      <w:numFmt w:val="decimal"/>
      <w:lvlText w:val=""/>
      <w:lvlJc w:val="left"/>
    </w:lvl>
    <w:lvl w:ilvl="7" w:tplc="1CDA2D12">
      <w:numFmt w:val="decimal"/>
      <w:lvlText w:val=""/>
      <w:lvlJc w:val="left"/>
    </w:lvl>
    <w:lvl w:ilvl="8" w:tplc="7DC0BC20">
      <w:numFmt w:val="decimal"/>
      <w:lvlText w:val=""/>
      <w:lvlJc w:val="left"/>
    </w:lvl>
  </w:abstractNum>
  <w:abstractNum w:abstractNumId="135">
    <w:nsid w:val="5399C654"/>
    <w:multiLevelType w:val="hybridMultilevel"/>
    <w:tmpl w:val="E05A6370"/>
    <w:lvl w:ilvl="0" w:tplc="35066DEC">
      <w:start w:val="6"/>
      <w:numFmt w:val="decimal"/>
      <w:lvlText w:val="%1."/>
      <w:lvlJc w:val="left"/>
    </w:lvl>
    <w:lvl w:ilvl="1" w:tplc="8F368620">
      <w:numFmt w:val="decimal"/>
      <w:lvlText w:val=""/>
      <w:lvlJc w:val="left"/>
    </w:lvl>
    <w:lvl w:ilvl="2" w:tplc="14E01C5C">
      <w:numFmt w:val="decimal"/>
      <w:lvlText w:val=""/>
      <w:lvlJc w:val="left"/>
    </w:lvl>
    <w:lvl w:ilvl="3" w:tplc="538A6832">
      <w:numFmt w:val="decimal"/>
      <w:lvlText w:val=""/>
      <w:lvlJc w:val="left"/>
    </w:lvl>
    <w:lvl w:ilvl="4" w:tplc="A098813A">
      <w:numFmt w:val="decimal"/>
      <w:lvlText w:val=""/>
      <w:lvlJc w:val="left"/>
    </w:lvl>
    <w:lvl w:ilvl="5" w:tplc="FCB8B00E">
      <w:numFmt w:val="decimal"/>
      <w:lvlText w:val=""/>
      <w:lvlJc w:val="left"/>
    </w:lvl>
    <w:lvl w:ilvl="6" w:tplc="7D42E5A0">
      <w:numFmt w:val="decimal"/>
      <w:lvlText w:val=""/>
      <w:lvlJc w:val="left"/>
    </w:lvl>
    <w:lvl w:ilvl="7" w:tplc="F026A35A">
      <w:numFmt w:val="decimal"/>
      <w:lvlText w:val=""/>
      <w:lvlJc w:val="left"/>
    </w:lvl>
    <w:lvl w:ilvl="8" w:tplc="52BC6306">
      <w:numFmt w:val="decimal"/>
      <w:lvlText w:val=""/>
      <w:lvlJc w:val="left"/>
    </w:lvl>
  </w:abstractNum>
  <w:abstractNum w:abstractNumId="136">
    <w:nsid w:val="541C8153"/>
    <w:multiLevelType w:val="hybridMultilevel"/>
    <w:tmpl w:val="0C52FB40"/>
    <w:lvl w:ilvl="0" w:tplc="69E2A2F6">
      <w:start w:val="1"/>
      <w:numFmt w:val="decimal"/>
      <w:lvlText w:val="%1."/>
      <w:lvlJc w:val="left"/>
    </w:lvl>
    <w:lvl w:ilvl="1" w:tplc="4FA4AB26">
      <w:numFmt w:val="decimal"/>
      <w:lvlText w:val=""/>
      <w:lvlJc w:val="left"/>
    </w:lvl>
    <w:lvl w:ilvl="2" w:tplc="6D583F62">
      <w:numFmt w:val="decimal"/>
      <w:lvlText w:val=""/>
      <w:lvlJc w:val="left"/>
    </w:lvl>
    <w:lvl w:ilvl="3" w:tplc="DEFCFD18">
      <w:numFmt w:val="decimal"/>
      <w:lvlText w:val=""/>
      <w:lvlJc w:val="left"/>
    </w:lvl>
    <w:lvl w:ilvl="4" w:tplc="0BFC12B8">
      <w:numFmt w:val="decimal"/>
      <w:lvlText w:val=""/>
      <w:lvlJc w:val="left"/>
    </w:lvl>
    <w:lvl w:ilvl="5" w:tplc="8334EEBE">
      <w:numFmt w:val="decimal"/>
      <w:lvlText w:val=""/>
      <w:lvlJc w:val="left"/>
    </w:lvl>
    <w:lvl w:ilvl="6" w:tplc="76B0D9C2">
      <w:numFmt w:val="decimal"/>
      <w:lvlText w:val=""/>
      <w:lvlJc w:val="left"/>
    </w:lvl>
    <w:lvl w:ilvl="7" w:tplc="952E85B6">
      <w:numFmt w:val="decimal"/>
      <w:lvlText w:val=""/>
      <w:lvlJc w:val="left"/>
    </w:lvl>
    <w:lvl w:ilvl="8" w:tplc="0BA416D8">
      <w:numFmt w:val="decimal"/>
      <w:lvlText w:val=""/>
      <w:lvlJc w:val="left"/>
    </w:lvl>
  </w:abstractNum>
  <w:abstractNum w:abstractNumId="137">
    <w:nsid w:val="5451CF49"/>
    <w:multiLevelType w:val="hybridMultilevel"/>
    <w:tmpl w:val="A1BC431E"/>
    <w:lvl w:ilvl="0" w:tplc="471ED0D4">
      <w:start w:val="1"/>
      <w:numFmt w:val="lowerRoman"/>
      <w:lvlText w:val="%1."/>
      <w:lvlJc w:val="left"/>
    </w:lvl>
    <w:lvl w:ilvl="1" w:tplc="0C9C26BC">
      <w:numFmt w:val="decimal"/>
      <w:lvlText w:val=""/>
      <w:lvlJc w:val="left"/>
    </w:lvl>
    <w:lvl w:ilvl="2" w:tplc="49128790">
      <w:numFmt w:val="decimal"/>
      <w:lvlText w:val=""/>
      <w:lvlJc w:val="left"/>
    </w:lvl>
    <w:lvl w:ilvl="3" w:tplc="3BF0EF10">
      <w:numFmt w:val="decimal"/>
      <w:lvlText w:val=""/>
      <w:lvlJc w:val="left"/>
    </w:lvl>
    <w:lvl w:ilvl="4" w:tplc="CFE6249A">
      <w:numFmt w:val="decimal"/>
      <w:lvlText w:val=""/>
      <w:lvlJc w:val="left"/>
    </w:lvl>
    <w:lvl w:ilvl="5" w:tplc="B0CE4000">
      <w:numFmt w:val="decimal"/>
      <w:lvlText w:val=""/>
      <w:lvlJc w:val="left"/>
    </w:lvl>
    <w:lvl w:ilvl="6" w:tplc="97EA74C6">
      <w:numFmt w:val="decimal"/>
      <w:lvlText w:val=""/>
      <w:lvlJc w:val="left"/>
    </w:lvl>
    <w:lvl w:ilvl="7" w:tplc="5452318E">
      <w:numFmt w:val="decimal"/>
      <w:lvlText w:val=""/>
      <w:lvlJc w:val="left"/>
    </w:lvl>
    <w:lvl w:ilvl="8" w:tplc="71EE16CA">
      <w:numFmt w:val="decimal"/>
      <w:lvlText w:val=""/>
      <w:lvlJc w:val="left"/>
    </w:lvl>
  </w:abstractNum>
  <w:abstractNum w:abstractNumId="138">
    <w:nsid w:val="5454945E"/>
    <w:multiLevelType w:val="hybridMultilevel"/>
    <w:tmpl w:val="EF9A7192"/>
    <w:lvl w:ilvl="0" w:tplc="89D418E0">
      <w:start w:val="1"/>
      <w:numFmt w:val="lowerLetter"/>
      <w:lvlText w:val="%1"/>
      <w:lvlJc w:val="left"/>
    </w:lvl>
    <w:lvl w:ilvl="1" w:tplc="AA86454C">
      <w:start w:val="1"/>
      <w:numFmt w:val="lowerRoman"/>
      <w:lvlText w:val="%2"/>
      <w:lvlJc w:val="left"/>
    </w:lvl>
    <w:lvl w:ilvl="2" w:tplc="C61EF156">
      <w:start w:val="1"/>
      <w:numFmt w:val="lowerRoman"/>
      <w:lvlText w:val="%3."/>
      <w:lvlJc w:val="left"/>
    </w:lvl>
    <w:lvl w:ilvl="3" w:tplc="F794AD32">
      <w:start w:val="1"/>
      <w:numFmt w:val="lowerLetter"/>
      <w:lvlText w:val="%4"/>
      <w:lvlJc w:val="left"/>
    </w:lvl>
    <w:lvl w:ilvl="4" w:tplc="EE141EA4">
      <w:numFmt w:val="decimal"/>
      <w:lvlText w:val=""/>
      <w:lvlJc w:val="left"/>
    </w:lvl>
    <w:lvl w:ilvl="5" w:tplc="C1C2DA32">
      <w:numFmt w:val="decimal"/>
      <w:lvlText w:val=""/>
      <w:lvlJc w:val="left"/>
    </w:lvl>
    <w:lvl w:ilvl="6" w:tplc="5C1E7992">
      <w:numFmt w:val="decimal"/>
      <w:lvlText w:val=""/>
      <w:lvlJc w:val="left"/>
    </w:lvl>
    <w:lvl w:ilvl="7" w:tplc="6A9AFC4A">
      <w:numFmt w:val="decimal"/>
      <w:lvlText w:val=""/>
      <w:lvlJc w:val="left"/>
    </w:lvl>
    <w:lvl w:ilvl="8" w:tplc="6A385BB4">
      <w:numFmt w:val="decimal"/>
      <w:lvlText w:val=""/>
      <w:lvlJc w:val="left"/>
    </w:lvl>
  </w:abstractNum>
  <w:abstractNum w:abstractNumId="139">
    <w:nsid w:val="5551B9F3"/>
    <w:multiLevelType w:val="hybridMultilevel"/>
    <w:tmpl w:val="F3E40976"/>
    <w:lvl w:ilvl="0" w:tplc="52B8DF5C">
      <w:start w:val="1"/>
      <w:numFmt w:val="bullet"/>
      <w:lvlText w:val="&lt;"/>
      <w:lvlJc w:val="left"/>
    </w:lvl>
    <w:lvl w:ilvl="1" w:tplc="7D70B578">
      <w:start w:val="1"/>
      <w:numFmt w:val="lowerLetter"/>
      <w:lvlText w:val="%2"/>
      <w:lvlJc w:val="left"/>
    </w:lvl>
    <w:lvl w:ilvl="2" w:tplc="41D04C44">
      <w:start w:val="1"/>
      <w:numFmt w:val="upperLetter"/>
      <w:lvlText w:val="%3"/>
      <w:lvlJc w:val="left"/>
    </w:lvl>
    <w:lvl w:ilvl="3" w:tplc="563CB8D2">
      <w:start w:val="1"/>
      <w:numFmt w:val="lowerRoman"/>
      <w:lvlText w:val="%4"/>
      <w:lvlJc w:val="left"/>
    </w:lvl>
    <w:lvl w:ilvl="4" w:tplc="E564BAE6">
      <w:start w:val="1"/>
      <w:numFmt w:val="lowerRoman"/>
      <w:lvlText w:val="%5"/>
      <w:lvlJc w:val="left"/>
    </w:lvl>
    <w:lvl w:ilvl="5" w:tplc="AC5E0F24">
      <w:start w:val="1"/>
      <w:numFmt w:val="lowerRoman"/>
      <w:lvlText w:val="%6."/>
      <w:lvlJc w:val="left"/>
    </w:lvl>
    <w:lvl w:ilvl="6" w:tplc="24AE8784">
      <w:start w:val="1"/>
      <w:numFmt w:val="upperLetter"/>
      <w:lvlText w:val="%7"/>
      <w:lvlJc w:val="left"/>
    </w:lvl>
    <w:lvl w:ilvl="7" w:tplc="595EE2CC">
      <w:numFmt w:val="decimal"/>
      <w:lvlText w:val=""/>
      <w:lvlJc w:val="left"/>
    </w:lvl>
    <w:lvl w:ilvl="8" w:tplc="27C052CA">
      <w:numFmt w:val="decimal"/>
      <w:lvlText w:val=""/>
      <w:lvlJc w:val="left"/>
    </w:lvl>
  </w:abstractNum>
  <w:abstractNum w:abstractNumId="140">
    <w:nsid w:val="56438D15"/>
    <w:multiLevelType w:val="hybridMultilevel"/>
    <w:tmpl w:val="1370EE6C"/>
    <w:lvl w:ilvl="0" w:tplc="5E8EC524">
      <w:start w:val="2"/>
      <w:numFmt w:val="lowerRoman"/>
      <w:lvlText w:val="%1."/>
      <w:lvlJc w:val="left"/>
    </w:lvl>
    <w:lvl w:ilvl="1" w:tplc="AC2CBED0">
      <w:numFmt w:val="decimal"/>
      <w:lvlText w:val=""/>
      <w:lvlJc w:val="left"/>
    </w:lvl>
    <w:lvl w:ilvl="2" w:tplc="BE681072">
      <w:numFmt w:val="decimal"/>
      <w:lvlText w:val=""/>
      <w:lvlJc w:val="left"/>
    </w:lvl>
    <w:lvl w:ilvl="3" w:tplc="36B62BE8">
      <w:numFmt w:val="decimal"/>
      <w:lvlText w:val=""/>
      <w:lvlJc w:val="left"/>
    </w:lvl>
    <w:lvl w:ilvl="4" w:tplc="CB4252DC">
      <w:numFmt w:val="decimal"/>
      <w:lvlText w:val=""/>
      <w:lvlJc w:val="left"/>
    </w:lvl>
    <w:lvl w:ilvl="5" w:tplc="1DF0D86A">
      <w:numFmt w:val="decimal"/>
      <w:lvlText w:val=""/>
      <w:lvlJc w:val="left"/>
    </w:lvl>
    <w:lvl w:ilvl="6" w:tplc="142AFF58">
      <w:numFmt w:val="decimal"/>
      <w:lvlText w:val=""/>
      <w:lvlJc w:val="left"/>
    </w:lvl>
    <w:lvl w:ilvl="7" w:tplc="6128D4E6">
      <w:numFmt w:val="decimal"/>
      <w:lvlText w:val=""/>
      <w:lvlJc w:val="left"/>
    </w:lvl>
    <w:lvl w:ilvl="8" w:tplc="1DB02D52">
      <w:numFmt w:val="decimal"/>
      <w:lvlText w:val=""/>
      <w:lvlJc w:val="left"/>
    </w:lvl>
  </w:abstractNum>
  <w:abstractNum w:abstractNumId="141">
    <w:nsid w:val="5675FF36"/>
    <w:multiLevelType w:val="hybridMultilevel"/>
    <w:tmpl w:val="AB8A567A"/>
    <w:lvl w:ilvl="0" w:tplc="F5AC8B1C">
      <w:start w:val="1"/>
      <w:numFmt w:val="lowerRoman"/>
      <w:lvlText w:val="%1."/>
      <w:lvlJc w:val="left"/>
    </w:lvl>
    <w:lvl w:ilvl="1" w:tplc="30F69A82">
      <w:numFmt w:val="decimal"/>
      <w:lvlText w:val=""/>
      <w:lvlJc w:val="left"/>
    </w:lvl>
    <w:lvl w:ilvl="2" w:tplc="DD603FB6">
      <w:numFmt w:val="decimal"/>
      <w:lvlText w:val=""/>
      <w:lvlJc w:val="left"/>
    </w:lvl>
    <w:lvl w:ilvl="3" w:tplc="7AC2F10A">
      <w:numFmt w:val="decimal"/>
      <w:lvlText w:val=""/>
      <w:lvlJc w:val="left"/>
    </w:lvl>
    <w:lvl w:ilvl="4" w:tplc="9214A7E8">
      <w:numFmt w:val="decimal"/>
      <w:lvlText w:val=""/>
      <w:lvlJc w:val="left"/>
    </w:lvl>
    <w:lvl w:ilvl="5" w:tplc="0958D6DC">
      <w:numFmt w:val="decimal"/>
      <w:lvlText w:val=""/>
      <w:lvlJc w:val="left"/>
    </w:lvl>
    <w:lvl w:ilvl="6" w:tplc="30823D98">
      <w:numFmt w:val="decimal"/>
      <w:lvlText w:val=""/>
      <w:lvlJc w:val="left"/>
    </w:lvl>
    <w:lvl w:ilvl="7" w:tplc="7526C414">
      <w:numFmt w:val="decimal"/>
      <w:lvlText w:val=""/>
      <w:lvlJc w:val="left"/>
    </w:lvl>
    <w:lvl w:ilvl="8" w:tplc="ADF40F54">
      <w:numFmt w:val="decimal"/>
      <w:lvlText w:val=""/>
      <w:lvlJc w:val="left"/>
    </w:lvl>
  </w:abstractNum>
  <w:abstractNum w:abstractNumId="142">
    <w:nsid w:val="579328B9"/>
    <w:multiLevelType w:val="hybridMultilevel"/>
    <w:tmpl w:val="05F28026"/>
    <w:lvl w:ilvl="0" w:tplc="BDC49960">
      <w:start w:val="1"/>
      <w:numFmt w:val="upperLetter"/>
      <w:lvlText w:val="%1."/>
      <w:lvlJc w:val="left"/>
    </w:lvl>
    <w:lvl w:ilvl="1" w:tplc="A7FC0996">
      <w:numFmt w:val="decimal"/>
      <w:lvlText w:val=""/>
      <w:lvlJc w:val="left"/>
    </w:lvl>
    <w:lvl w:ilvl="2" w:tplc="4042B608">
      <w:numFmt w:val="decimal"/>
      <w:lvlText w:val=""/>
      <w:lvlJc w:val="left"/>
    </w:lvl>
    <w:lvl w:ilvl="3" w:tplc="F6C8DA20">
      <w:numFmt w:val="decimal"/>
      <w:lvlText w:val=""/>
      <w:lvlJc w:val="left"/>
    </w:lvl>
    <w:lvl w:ilvl="4" w:tplc="84D8CC3A">
      <w:numFmt w:val="decimal"/>
      <w:lvlText w:val=""/>
      <w:lvlJc w:val="left"/>
    </w:lvl>
    <w:lvl w:ilvl="5" w:tplc="7C8444A4">
      <w:numFmt w:val="decimal"/>
      <w:lvlText w:val=""/>
      <w:lvlJc w:val="left"/>
    </w:lvl>
    <w:lvl w:ilvl="6" w:tplc="B8087F3E">
      <w:numFmt w:val="decimal"/>
      <w:lvlText w:val=""/>
      <w:lvlJc w:val="left"/>
    </w:lvl>
    <w:lvl w:ilvl="7" w:tplc="FA36B06C">
      <w:numFmt w:val="decimal"/>
      <w:lvlText w:val=""/>
      <w:lvlJc w:val="left"/>
    </w:lvl>
    <w:lvl w:ilvl="8" w:tplc="B7441D40">
      <w:numFmt w:val="decimal"/>
      <w:lvlText w:val=""/>
      <w:lvlJc w:val="left"/>
    </w:lvl>
  </w:abstractNum>
  <w:abstractNum w:abstractNumId="143">
    <w:nsid w:val="57A61A29"/>
    <w:multiLevelType w:val="hybridMultilevel"/>
    <w:tmpl w:val="6CF8EEB6"/>
    <w:lvl w:ilvl="0" w:tplc="7D883B4C">
      <w:start w:val="3"/>
      <w:numFmt w:val="lowerRoman"/>
      <w:lvlText w:val="%1."/>
      <w:lvlJc w:val="left"/>
    </w:lvl>
    <w:lvl w:ilvl="1" w:tplc="660EC872">
      <w:start w:val="1"/>
      <w:numFmt w:val="lowerRoman"/>
      <w:lvlText w:val="%2"/>
      <w:lvlJc w:val="left"/>
    </w:lvl>
    <w:lvl w:ilvl="2" w:tplc="70C846B8">
      <w:numFmt w:val="decimal"/>
      <w:lvlText w:val=""/>
      <w:lvlJc w:val="left"/>
    </w:lvl>
    <w:lvl w:ilvl="3" w:tplc="86BED00C">
      <w:numFmt w:val="decimal"/>
      <w:lvlText w:val=""/>
      <w:lvlJc w:val="left"/>
    </w:lvl>
    <w:lvl w:ilvl="4" w:tplc="D2A0C91C">
      <w:numFmt w:val="decimal"/>
      <w:lvlText w:val=""/>
      <w:lvlJc w:val="left"/>
    </w:lvl>
    <w:lvl w:ilvl="5" w:tplc="C2B65B30">
      <w:numFmt w:val="decimal"/>
      <w:lvlText w:val=""/>
      <w:lvlJc w:val="left"/>
    </w:lvl>
    <w:lvl w:ilvl="6" w:tplc="9B7EA1CC">
      <w:numFmt w:val="decimal"/>
      <w:lvlText w:val=""/>
      <w:lvlJc w:val="left"/>
    </w:lvl>
    <w:lvl w:ilvl="7" w:tplc="7B40EADA">
      <w:numFmt w:val="decimal"/>
      <w:lvlText w:val=""/>
      <w:lvlJc w:val="left"/>
    </w:lvl>
    <w:lvl w:ilvl="8" w:tplc="59A0BCB4">
      <w:numFmt w:val="decimal"/>
      <w:lvlText w:val=""/>
      <w:lvlJc w:val="left"/>
    </w:lvl>
  </w:abstractNum>
  <w:abstractNum w:abstractNumId="144">
    <w:nsid w:val="57C7D42D"/>
    <w:multiLevelType w:val="hybridMultilevel"/>
    <w:tmpl w:val="4956CC1A"/>
    <w:lvl w:ilvl="0" w:tplc="9182CC60">
      <w:start w:val="1"/>
      <w:numFmt w:val="lowerRoman"/>
      <w:lvlText w:val="%1"/>
      <w:lvlJc w:val="left"/>
    </w:lvl>
    <w:lvl w:ilvl="1" w:tplc="FC061344">
      <w:start w:val="1"/>
      <w:numFmt w:val="lowerRoman"/>
      <w:lvlText w:val="%2"/>
      <w:lvlJc w:val="left"/>
    </w:lvl>
    <w:lvl w:ilvl="2" w:tplc="6AF0E34A">
      <w:start w:val="6"/>
      <w:numFmt w:val="lowerRoman"/>
      <w:lvlText w:val="%3."/>
      <w:lvlJc w:val="left"/>
    </w:lvl>
    <w:lvl w:ilvl="3" w:tplc="208ACBA6">
      <w:start w:val="1"/>
      <w:numFmt w:val="lowerRoman"/>
      <w:lvlText w:val="%4"/>
      <w:lvlJc w:val="left"/>
    </w:lvl>
    <w:lvl w:ilvl="4" w:tplc="19B0F806">
      <w:numFmt w:val="decimal"/>
      <w:lvlText w:val=""/>
      <w:lvlJc w:val="left"/>
    </w:lvl>
    <w:lvl w:ilvl="5" w:tplc="ABB83238">
      <w:numFmt w:val="decimal"/>
      <w:lvlText w:val=""/>
      <w:lvlJc w:val="left"/>
    </w:lvl>
    <w:lvl w:ilvl="6" w:tplc="EEBAE1E8">
      <w:numFmt w:val="decimal"/>
      <w:lvlText w:val=""/>
      <w:lvlJc w:val="left"/>
    </w:lvl>
    <w:lvl w:ilvl="7" w:tplc="3AAADE84">
      <w:numFmt w:val="decimal"/>
      <w:lvlText w:val=""/>
      <w:lvlJc w:val="left"/>
    </w:lvl>
    <w:lvl w:ilvl="8" w:tplc="F7EA50C8">
      <w:numFmt w:val="decimal"/>
      <w:lvlText w:val=""/>
      <w:lvlJc w:val="left"/>
    </w:lvl>
  </w:abstractNum>
  <w:abstractNum w:abstractNumId="145">
    <w:nsid w:val="57D2F10E"/>
    <w:multiLevelType w:val="hybridMultilevel"/>
    <w:tmpl w:val="37C62D4E"/>
    <w:lvl w:ilvl="0" w:tplc="4DF4EF72">
      <w:start w:val="1"/>
      <w:numFmt w:val="lowerLetter"/>
      <w:lvlText w:val="%1."/>
      <w:lvlJc w:val="left"/>
    </w:lvl>
    <w:lvl w:ilvl="1" w:tplc="8DF801F8">
      <w:numFmt w:val="decimal"/>
      <w:lvlText w:val=""/>
      <w:lvlJc w:val="left"/>
    </w:lvl>
    <w:lvl w:ilvl="2" w:tplc="D1E02D42">
      <w:numFmt w:val="decimal"/>
      <w:lvlText w:val=""/>
      <w:lvlJc w:val="left"/>
    </w:lvl>
    <w:lvl w:ilvl="3" w:tplc="9E20CB94">
      <w:numFmt w:val="decimal"/>
      <w:lvlText w:val=""/>
      <w:lvlJc w:val="left"/>
    </w:lvl>
    <w:lvl w:ilvl="4" w:tplc="79BCBE00">
      <w:numFmt w:val="decimal"/>
      <w:lvlText w:val=""/>
      <w:lvlJc w:val="left"/>
    </w:lvl>
    <w:lvl w:ilvl="5" w:tplc="BF7EF0AC">
      <w:numFmt w:val="decimal"/>
      <w:lvlText w:val=""/>
      <w:lvlJc w:val="left"/>
    </w:lvl>
    <w:lvl w:ilvl="6" w:tplc="ACFA8C0E">
      <w:numFmt w:val="decimal"/>
      <w:lvlText w:val=""/>
      <w:lvlJc w:val="left"/>
    </w:lvl>
    <w:lvl w:ilvl="7" w:tplc="5B36B33E">
      <w:numFmt w:val="decimal"/>
      <w:lvlText w:val=""/>
      <w:lvlJc w:val="left"/>
    </w:lvl>
    <w:lvl w:ilvl="8" w:tplc="EF0C3FF4">
      <w:numFmt w:val="decimal"/>
      <w:lvlText w:val=""/>
      <w:lvlJc w:val="left"/>
    </w:lvl>
  </w:abstractNum>
  <w:abstractNum w:abstractNumId="146">
    <w:nsid w:val="5895F5FA"/>
    <w:multiLevelType w:val="hybridMultilevel"/>
    <w:tmpl w:val="AED4715C"/>
    <w:lvl w:ilvl="0" w:tplc="4D88C398">
      <w:start w:val="1"/>
      <w:numFmt w:val="decimal"/>
      <w:lvlText w:val="%1."/>
      <w:lvlJc w:val="left"/>
    </w:lvl>
    <w:lvl w:ilvl="1" w:tplc="1DB4F624">
      <w:numFmt w:val="decimal"/>
      <w:lvlText w:val=""/>
      <w:lvlJc w:val="left"/>
    </w:lvl>
    <w:lvl w:ilvl="2" w:tplc="55644044">
      <w:numFmt w:val="decimal"/>
      <w:lvlText w:val=""/>
      <w:lvlJc w:val="left"/>
    </w:lvl>
    <w:lvl w:ilvl="3" w:tplc="DB1A19BA">
      <w:numFmt w:val="decimal"/>
      <w:lvlText w:val=""/>
      <w:lvlJc w:val="left"/>
    </w:lvl>
    <w:lvl w:ilvl="4" w:tplc="4B36B272">
      <w:numFmt w:val="decimal"/>
      <w:lvlText w:val=""/>
      <w:lvlJc w:val="left"/>
    </w:lvl>
    <w:lvl w:ilvl="5" w:tplc="2E90C364">
      <w:numFmt w:val="decimal"/>
      <w:lvlText w:val=""/>
      <w:lvlJc w:val="left"/>
    </w:lvl>
    <w:lvl w:ilvl="6" w:tplc="73EE11C0">
      <w:numFmt w:val="decimal"/>
      <w:lvlText w:val=""/>
      <w:lvlJc w:val="left"/>
    </w:lvl>
    <w:lvl w:ilvl="7" w:tplc="5F022F58">
      <w:numFmt w:val="decimal"/>
      <w:lvlText w:val=""/>
      <w:lvlJc w:val="left"/>
    </w:lvl>
    <w:lvl w:ilvl="8" w:tplc="CBDEA7EC">
      <w:numFmt w:val="decimal"/>
      <w:lvlText w:val=""/>
      <w:lvlJc w:val="left"/>
    </w:lvl>
  </w:abstractNum>
  <w:abstractNum w:abstractNumId="147">
    <w:nsid w:val="5915FF32"/>
    <w:multiLevelType w:val="hybridMultilevel"/>
    <w:tmpl w:val="C12E8DDE"/>
    <w:lvl w:ilvl="0" w:tplc="174047E4">
      <w:start w:val="1"/>
      <w:numFmt w:val="lowerRoman"/>
      <w:lvlText w:val="%1."/>
      <w:lvlJc w:val="left"/>
    </w:lvl>
    <w:lvl w:ilvl="1" w:tplc="5C06ECFC">
      <w:start w:val="1"/>
      <w:numFmt w:val="decimal"/>
      <w:lvlText w:val="%2"/>
      <w:lvlJc w:val="left"/>
    </w:lvl>
    <w:lvl w:ilvl="2" w:tplc="452046F0">
      <w:numFmt w:val="decimal"/>
      <w:lvlText w:val=""/>
      <w:lvlJc w:val="left"/>
    </w:lvl>
    <w:lvl w:ilvl="3" w:tplc="EAA8B1E6">
      <w:numFmt w:val="decimal"/>
      <w:lvlText w:val=""/>
      <w:lvlJc w:val="left"/>
    </w:lvl>
    <w:lvl w:ilvl="4" w:tplc="50ECE0A2">
      <w:numFmt w:val="decimal"/>
      <w:lvlText w:val=""/>
      <w:lvlJc w:val="left"/>
    </w:lvl>
    <w:lvl w:ilvl="5" w:tplc="2DE06B08">
      <w:numFmt w:val="decimal"/>
      <w:lvlText w:val=""/>
      <w:lvlJc w:val="left"/>
    </w:lvl>
    <w:lvl w:ilvl="6" w:tplc="9A96F596">
      <w:numFmt w:val="decimal"/>
      <w:lvlText w:val=""/>
      <w:lvlJc w:val="left"/>
    </w:lvl>
    <w:lvl w:ilvl="7" w:tplc="0602E7B8">
      <w:numFmt w:val="decimal"/>
      <w:lvlText w:val=""/>
      <w:lvlJc w:val="left"/>
    </w:lvl>
    <w:lvl w:ilvl="8" w:tplc="43AEC974">
      <w:numFmt w:val="decimal"/>
      <w:lvlText w:val=""/>
      <w:lvlJc w:val="left"/>
    </w:lvl>
  </w:abstractNum>
  <w:abstractNum w:abstractNumId="148">
    <w:nsid w:val="597B4D84"/>
    <w:multiLevelType w:val="hybridMultilevel"/>
    <w:tmpl w:val="9BCC4B0A"/>
    <w:lvl w:ilvl="0" w:tplc="2D743138">
      <w:start w:val="1"/>
      <w:numFmt w:val="lowerRoman"/>
      <w:lvlText w:val="%1."/>
      <w:lvlJc w:val="left"/>
    </w:lvl>
    <w:lvl w:ilvl="1" w:tplc="A68CF362">
      <w:start w:val="2"/>
      <w:numFmt w:val="lowerRoman"/>
      <w:lvlText w:val="%2."/>
      <w:lvlJc w:val="left"/>
    </w:lvl>
    <w:lvl w:ilvl="2" w:tplc="8CF4E8F6">
      <w:numFmt w:val="decimal"/>
      <w:lvlText w:val=""/>
      <w:lvlJc w:val="left"/>
    </w:lvl>
    <w:lvl w:ilvl="3" w:tplc="D9BA5FCA">
      <w:numFmt w:val="decimal"/>
      <w:lvlText w:val=""/>
      <w:lvlJc w:val="left"/>
    </w:lvl>
    <w:lvl w:ilvl="4" w:tplc="3B5C8936">
      <w:numFmt w:val="decimal"/>
      <w:lvlText w:val=""/>
      <w:lvlJc w:val="left"/>
    </w:lvl>
    <w:lvl w:ilvl="5" w:tplc="63CE2BAE">
      <w:numFmt w:val="decimal"/>
      <w:lvlText w:val=""/>
      <w:lvlJc w:val="left"/>
    </w:lvl>
    <w:lvl w:ilvl="6" w:tplc="1200D97E">
      <w:numFmt w:val="decimal"/>
      <w:lvlText w:val=""/>
      <w:lvlJc w:val="left"/>
    </w:lvl>
    <w:lvl w:ilvl="7" w:tplc="69F8A6DE">
      <w:numFmt w:val="decimal"/>
      <w:lvlText w:val=""/>
      <w:lvlJc w:val="left"/>
    </w:lvl>
    <w:lvl w:ilvl="8" w:tplc="396A0A1C">
      <w:numFmt w:val="decimal"/>
      <w:lvlText w:val=""/>
      <w:lvlJc w:val="left"/>
    </w:lvl>
  </w:abstractNum>
  <w:abstractNum w:abstractNumId="149">
    <w:nsid w:val="5A9CC3E5"/>
    <w:multiLevelType w:val="hybridMultilevel"/>
    <w:tmpl w:val="50B23B68"/>
    <w:lvl w:ilvl="0" w:tplc="4EA8D504">
      <w:start w:val="1"/>
      <w:numFmt w:val="lowerRoman"/>
      <w:lvlText w:val="%1."/>
      <w:lvlJc w:val="left"/>
    </w:lvl>
    <w:lvl w:ilvl="1" w:tplc="AC8E461A">
      <w:numFmt w:val="decimal"/>
      <w:lvlText w:val=""/>
      <w:lvlJc w:val="left"/>
    </w:lvl>
    <w:lvl w:ilvl="2" w:tplc="C4B4C8E4">
      <w:numFmt w:val="decimal"/>
      <w:lvlText w:val=""/>
      <w:lvlJc w:val="left"/>
    </w:lvl>
    <w:lvl w:ilvl="3" w:tplc="8CE6BF6C">
      <w:numFmt w:val="decimal"/>
      <w:lvlText w:val=""/>
      <w:lvlJc w:val="left"/>
    </w:lvl>
    <w:lvl w:ilvl="4" w:tplc="296A2DE2">
      <w:numFmt w:val="decimal"/>
      <w:lvlText w:val=""/>
      <w:lvlJc w:val="left"/>
    </w:lvl>
    <w:lvl w:ilvl="5" w:tplc="8E8055CA">
      <w:numFmt w:val="decimal"/>
      <w:lvlText w:val=""/>
      <w:lvlJc w:val="left"/>
    </w:lvl>
    <w:lvl w:ilvl="6" w:tplc="BBF2E770">
      <w:numFmt w:val="decimal"/>
      <w:lvlText w:val=""/>
      <w:lvlJc w:val="left"/>
    </w:lvl>
    <w:lvl w:ilvl="7" w:tplc="5992A8E6">
      <w:numFmt w:val="decimal"/>
      <w:lvlText w:val=""/>
      <w:lvlJc w:val="left"/>
    </w:lvl>
    <w:lvl w:ilvl="8" w:tplc="0884F41C">
      <w:numFmt w:val="decimal"/>
      <w:lvlText w:val=""/>
      <w:lvlJc w:val="left"/>
    </w:lvl>
  </w:abstractNum>
  <w:abstractNum w:abstractNumId="150">
    <w:nsid w:val="5B25ACE2"/>
    <w:multiLevelType w:val="hybridMultilevel"/>
    <w:tmpl w:val="FBB4AAA6"/>
    <w:lvl w:ilvl="0" w:tplc="11BE24B8">
      <w:start w:val="1"/>
      <w:numFmt w:val="lowerLetter"/>
      <w:lvlText w:val="%1."/>
      <w:lvlJc w:val="left"/>
    </w:lvl>
    <w:lvl w:ilvl="1" w:tplc="FBA44CFA">
      <w:numFmt w:val="decimal"/>
      <w:lvlText w:val=""/>
      <w:lvlJc w:val="left"/>
    </w:lvl>
    <w:lvl w:ilvl="2" w:tplc="71A6766C">
      <w:numFmt w:val="decimal"/>
      <w:lvlText w:val=""/>
      <w:lvlJc w:val="left"/>
    </w:lvl>
    <w:lvl w:ilvl="3" w:tplc="9A28687E">
      <w:numFmt w:val="decimal"/>
      <w:lvlText w:val=""/>
      <w:lvlJc w:val="left"/>
    </w:lvl>
    <w:lvl w:ilvl="4" w:tplc="2490F596">
      <w:numFmt w:val="decimal"/>
      <w:lvlText w:val=""/>
      <w:lvlJc w:val="left"/>
    </w:lvl>
    <w:lvl w:ilvl="5" w:tplc="2F762654">
      <w:numFmt w:val="decimal"/>
      <w:lvlText w:val=""/>
      <w:lvlJc w:val="left"/>
    </w:lvl>
    <w:lvl w:ilvl="6" w:tplc="B2607E36">
      <w:numFmt w:val="decimal"/>
      <w:lvlText w:val=""/>
      <w:lvlJc w:val="left"/>
    </w:lvl>
    <w:lvl w:ilvl="7" w:tplc="59080F1A">
      <w:numFmt w:val="decimal"/>
      <w:lvlText w:val=""/>
      <w:lvlJc w:val="left"/>
    </w:lvl>
    <w:lvl w:ilvl="8" w:tplc="D24A0AA2">
      <w:numFmt w:val="decimal"/>
      <w:lvlText w:val=""/>
      <w:lvlJc w:val="left"/>
    </w:lvl>
  </w:abstractNum>
  <w:abstractNum w:abstractNumId="151">
    <w:nsid w:val="5C10FE21"/>
    <w:multiLevelType w:val="hybridMultilevel"/>
    <w:tmpl w:val="D6BA2EFA"/>
    <w:lvl w:ilvl="0" w:tplc="A3DE144A">
      <w:start w:val="3"/>
      <w:numFmt w:val="decimal"/>
      <w:lvlText w:val="%1."/>
      <w:lvlJc w:val="left"/>
    </w:lvl>
    <w:lvl w:ilvl="1" w:tplc="A01A8208">
      <w:start w:val="1"/>
      <w:numFmt w:val="lowerLetter"/>
      <w:lvlText w:val="%2"/>
      <w:lvlJc w:val="left"/>
    </w:lvl>
    <w:lvl w:ilvl="2" w:tplc="EDE63004">
      <w:numFmt w:val="decimal"/>
      <w:lvlText w:val=""/>
      <w:lvlJc w:val="left"/>
    </w:lvl>
    <w:lvl w:ilvl="3" w:tplc="5A886506">
      <w:numFmt w:val="decimal"/>
      <w:lvlText w:val=""/>
      <w:lvlJc w:val="left"/>
    </w:lvl>
    <w:lvl w:ilvl="4" w:tplc="24202EF2">
      <w:numFmt w:val="decimal"/>
      <w:lvlText w:val=""/>
      <w:lvlJc w:val="left"/>
    </w:lvl>
    <w:lvl w:ilvl="5" w:tplc="60782F3A">
      <w:numFmt w:val="decimal"/>
      <w:lvlText w:val=""/>
      <w:lvlJc w:val="left"/>
    </w:lvl>
    <w:lvl w:ilvl="6" w:tplc="39806A38">
      <w:numFmt w:val="decimal"/>
      <w:lvlText w:val=""/>
      <w:lvlJc w:val="left"/>
    </w:lvl>
    <w:lvl w:ilvl="7" w:tplc="733AFA1C">
      <w:numFmt w:val="decimal"/>
      <w:lvlText w:val=""/>
      <w:lvlJc w:val="left"/>
    </w:lvl>
    <w:lvl w:ilvl="8" w:tplc="B11279FC">
      <w:numFmt w:val="decimal"/>
      <w:lvlText w:val=""/>
      <w:lvlJc w:val="left"/>
    </w:lvl>
  </w:abstractNum>
  <w:abstractNum w:abstractNumId="152">
    <w:nsid w:val="5C49EAEE"/>
    <w:multiLevelType w:val="hybridMultilevel"/>
    <w:tmpl w:val="97B45E9C"/>
    <w:lvl w:ilvl="0" w:tplc="1BD8A186">
      <w:start w:val="14"/>
      <w:numFmt w:val="decimal"/>
      <w:lvlText w:val="%1."/>
      <w:lvlJc w:val="left"/>
    </w:lvl>
    <w:lvl w:ilvl="1" w:tplc="079EB43A">
      <w:start w:val="1"/>
      <w:numFmt w:val="lowerRoman"/>
      <w:lvlText w:val="%2"/>
      <w:lvlJc w:val="left"/>
    </w:lvl>
    <w:lvl w:ilvl="2" w:tplc="93048BF8">
      <w:numFmt w:val="decimal"/>
      <w:lvlText w:val=""/>
      <w:lvlJc w:val="left"/>
    </w:lvl>
    <w:lvl w:ilvl="3" w:tplc="3A5E8E96">
      <w:numFmt w:val="decimal"/>
      <w:lvlText w:val=""/>
      <w:lvlJc w:val="left"/>
    </w:lvl>
    <w:lvl w:ilvl="4" w:tplc="793C6B4E">
      <w:numFmt w:val="decimal"/>
      <w:lvlText w:val=""/>
      <w:lvlJc w:val="left"/>
    </w:lvl>
    <w:lvl w:ilvl="5" w:tplc="E948294E">
      <w:numFmt w:val="decimal"/>
      <w:lvlText w:val=""/>
      <w:lvlJc w:val="left"/>
    </w:lvl>
    <w:lvl w:ilvl="6" w:tplc="06F64B2E">
      <w:numFmt w:val="decimal"/>
      <w:lvlText w:val=""/>
      <w:lvlJc w:val="left"/>
    </w:lvl>
    <w:lvl w:ilvl="7" w:tplc="82EE8604">
      <w:numFmt w:val="decimal"/>
      <w:lvlText w:val=""/>
      <w:lvlJc w:val="left"/>
    </w:lvl>
    <w:lvl w:ilvl="8" w:tplc="A662920A">
      <w:numFmt w:val="decimal"/>
      <w:lvlText w:val=""/>
      <w:lvlJc w:val="left"/>
    </w:lvl>
  </w:abstractNum>
  <w:abstractNum w:abstractNumId="153">
    <w:nsid w:val="5CB44A05"/>
    <w:multiLevelType w:val="hybridMultilevel"/>
    <w:tmpl w:val="C97C0DA0"/>
    <w:lvl w:ilvl="0" w:tplc="F0DCEAB6">
      <w:start w:val="2"/>
      <w:numFmt w:val="decimal"/>
      <w:lvlText w:val="%1."/>
      <w:lvlJc w:val="left"/>
    </w:lvl>
    <w:lvl w:ilvl="1" w:tplc="CCE4D2D2">
      <w:numFmt w:val="decimal"/>
      <w:lvlText w:val=""/>
      <w:lvlJc w:val="left"/>
    </w:lvl>
    <w:lvl w:ilvl="2" w:tplc="646A99E4">
      <w:numFmt w:val="decimal"/>
      <w:lvlText w:val=""/>
      <w:lvlJc w:val="left"/>
    </w:lvl>
    <w:lvl w:ilvl="3" w:tplc="3996B028">
      <w:numFmt w:val="decimal"/>
      <w:lvlText w:val=""/>
      <w:lvlJc w:val="left"/>
    </w:lvl>
    <w:lvl w:ilvl="4" w:tplc="80000EF4">
      <w:numFmt w:val="decimal"/>
      <w:lvlText w:val=""/>
      <w:lvlJc w:val="left"/>
    </w:lvl>
    <w:lvl w:ilvl="5" w:tplc="EDE8983E">
      <w:numFmt w:val="decimal"/>
      <w:lvlText w:val=""/>
      <w:lvlJc w:val="left"/>
    </w:lvl>
    <w:lvl w:ilvl="6" w:tplc="2ABA92BE">
      <w:numFmt w:val="decimal"/>
      <w:lvlText w:val=""/>
      <w:lvlJc w:val="left"/>
    </w:lvl>
    <w:lvl w:ilvl="7" w:tplc="E8DE2F2A">
      <w:numFmt w:val="decimal"/>
      <w:lvlText w:val=""/>
      <w:lvlJc w:val="left"/>
    </w:lvl>
    <w:lvl w:ilvl="8" w:tplc="D6D66DD2">
      <w:numFmt w:val="decimal"/>
      <w:lvlText w:val=""/>
      <w:lvlJc w:val="left"/>
    </w:lvl>
  </w:abstractNum>
  <w:abstractNum w:abstractNumId="154">
    <w:nsid w:val="5D205E20"/>
    <w:multiLevelType w:val="hybridMultilevel"/>
    <w:tmpl w:val="8A148F0C"/>
    <w:lvl w:ilvl="0" w:tplc="45A6621E">
      <w:start w:val="1"/>
      <w:numFmt w:val="lowerRoman"/>
      <w:lvlText w:val="%1."/>
      <w:lvlJc w:val="left"/>
    </w:lvl>
    <w:lvl w:ilvl="1" w:tplc="960CCFD6">
      <w:numFmt w:val="decimal"/>
      <w:lvlText w:val=""/>
      <w:lvlJc w:val="left"/>
    </w:lvl>
    <w:lvl w:ilvl="2" w:tplc="F790EAA8">
      <w:numFmt w:val="decimal"/>
      <w:lvlText w:val=""/>
      <w:lvlJc w:val="left"/>
    </w:lvl>
    <w:lvl w:ilvl="3" w:tplc="C88E9EBC">
      <w:numFmt w:val="decimal"/>
      <w:lvlText w:val=""/>
      <w:lvlJc w:val="left"/>
    </w:lvl>
    <w:lvl w:ilvl="4" w:tplc="31C82F36">
      <w:numFmt w:val="decimal"/>
      <w:lvlText w:val=""/>
      <w:lvlJc w:val="left"/>
    </w:lvl>
    <w:lvl w:ilvl="5" w:tplc="B75E149E">
      <w:numFmt w:val="decimal"/>
      <w:lvlText w:val=""/>
      <w:lvlJc w:val="left"/>
    </w:lvl>
    <w:lvl w:ilvl="6" w:tplc="39668E90">
      <w:numFmt w:val="decimal"/>
      <w:lvlText w:val=""/>
      <w:lvlJc w:val="left"/>
    </w:lvl>
    <w:lvl w:ilvl="7" w:tplc="CF8E0884">
      <w:numFmt w:val="decimal"/>
      <w:lvlText w:val=""/>
      <w:lvlJc w:val="left"/>
    </w:lvl>
    <w:lvl w:ilvl="8" w:tplc="0CA09458">
      <w:numFmt w:val="decimal"/>
      <w:lvlText w:val=""/>
      <w:lvlJc w:val="left"/>
    </w:lvl>
  </w:abstractNum>
  <w:abstractNum w:abstractNumId="155">
    <w:nsid w:val="5D5BABB3"/>
    <w:multiLevelType w:val="hybridMultilevel"/>
    <w:tmpl w:val="41189956"/>
    <w:lvl w:ilvl="0" w:tplc="E8AEE014">
      <w:start w:val="1"/>
      <w:numFmt w:val="lowerRoman"/>
      <w:lvlText w:val="%1."/>
      <w:lvlJc w:val="left"/>
    </w:lvl>
    <w:lvl w:ilvl="1" w:tplc="FBB05AC6">
      <w:numFmt w:val="decimal"/>
      <w:lvlText w:val=""/>
      <w:lvlJc w:val="left"/>
    </w:lvl>
    <w:lvl w:ilvl="2" w:tplc="D7DA5560">
      <w:numFmt w:val="decimal"/>
      <w:lvlText w:val=""/>
      <w:lvlJc w:val="left"/>
    </w:lvl>
    <w:lvl w:ilvl="3" w:tplc="D960D138">
      <w:numFmt w:val="decimal"/>
      <w:lvlText w:val=""/>
      <w:lvlJc w:val="left"/>
    </w:lvl>
    <w:lvl w:ilvl="4" w:tplc="0DD03924">
      <w:numFmt w:val="decimal"/>
      <w:lvlText w:val=""/>
      <w:lvlJc w:val="left"/>
    </w:lvl>
    <w:lvl w:ilvl="5" w:tplc="7920537A">
      <w:numFmt w:val="decimal"/>
      <w:lvlText w:val=""/>
      <w:lvlJc w:val="left"/>
    </w:lvl>
    <w:lvl w:ilvl="6" w:tplc="BF1C362E">
      <w:numFmt w:val="decimal"/>
      <w:lvlText w:val=""/>
      <w:lvlJc w:val="left"/>
    </w:lvl>
    <w:lvl w:ilvl="7" w:tplc="E98C2C00">
      <w:numFmt w:val="decimal"/>
      <w:lvlText w:val=""/>
      <w:lvlJc w:val="left"/>
    </w:lvl>
    <w:lvl w:ilvl="8" w:tplc="8BBE815A">
      <w:numFmt w:val="decimal"/>
      <w:lvlText w:val=""/>
      <w:lvlJc w:val="left"/>
    </w:lvl>
  </w:abstractNum>
  <w:abstractNum w:abstractNumId="156">
    <w:nsid w:val="5D888A08"/>
    <w:multiLevelType w:val="hybridMultilevel"/>
    <w:tmpl w:val="C83E8E88"/>
    <w:lvl w:ilvl="0" w:tplc="9CE6D454">
      <w:start w:val="1"/>
      <w:numFmt w:val="lowerLetter"/>
      <w:lvlText w:val="%1"/>
      <w:lvlJc w:val="left"/>
    </w:lvl>
    <w:lvl w:ilvl="1" w:tplc="25EE63FE">
      <w:start w:val="1"/>
      <w:numFmt w:val="lowerLetter"/>
      <w:lvlText w:val="%2"/>
      <w:lvlJc w:val="left"/>
    </w:lvl>
    <w:lvl w:ilvl="2" w:tplc="69D215C0">
      <w:start w:val="4"/>
      <w:numFmt w:val="lowerRoman"/>
      <w:lvlText w:val="%3."/>
      <w:lvlJc w:val="left"/>
    </w:lvl>
    <w:lvl w:ilvl="3" w:tplc="E466A1B8">
      <w:start w:val="1"/>
      <w:numFmt w:val="lowerRoman"/>
      <w:lvlText w:val="%4"/>
      <w:lvlJc w:val="left"/>
    </w:lvl>
    <w:lvl w:ilvl="4" w:tplc="8D52F436">
      <w:numFmt w:val="decimal"/>
      <w:lvlText w:val=""/>
      <w:lvlJc w:val="left"/>
    </w:lvl>
    <w:lvl w:ilvl="5" w:tplc="44F8318C">
      <w:numFmt w:val="decimal"/>
      <w:lvlText w:val=""/>
      <w:lvlJc w:val="left"/>
    </w:lvl>
    <w:lvl w:ilvl="6" w:tplc="4A6C9A10">
      <w:numFmt w:val="decimal"/>
      <w:lvlText w:val=""/>
      <w:lvlJc w:val="left"/>
    </w:lvl>
    <w:lvl w:ilvl="7" w:tplc="CC1A8FBA">
      <w:numFmt w:val="decimal"/>
      <w:lvlText w:val=""/>
      <w:lvlJc w:val="left"/>
    </w:lvl>
    <w:lvl w:ilvl="8" w:tplc="48741614">
      <w:numFmt w:val="decimal"/>
      <w:lvlText w:val=""/>
      <w:lvlJc w:val="left"/>
    </w:lvl>
  </w:abstractNum>
  <w:abstractNum w:abstractNumId="157">
    <w:nsid w:val="5EC6AFD4"/>
    <w:multiLevelType w:val="hybridMultilevel"/>
    <w:tmpl w:val="4EFA1E42"/>
    <w:lvl w:ilvl="0" w:tplc="379CC9D8">
      <w:start w:val="1"/>
      <w:numFmt w:val="lowerRoman"/>
      <w:lvlText w:val="%1"/>
      <w:lvlJc w:val="left"/>
    </w:lvl>
    <w:lvl w:ilvl="1" w:tplc="1E0AC51E">
      <w:start w:val="1"/>
      <w:numFmt w:val="lowerRoman"/>
      <w:lvlText w:val="%2."/>
      <w:lvlJc w:val="left"/>
    </w:lvl>
    <w:lvl w:ilvl="2" w:tplc="A2761056">
      <w:numFmt w:val="decimal"/>
      <w:lvlText w:val=""/>
      <w:lvlJc w:val="left"/>
    </w:lvl>
    <w:lvl w:ilvl="3" w:tplc="2CB0CA2A">
      <w:numFmt w:val="decimal"/>
      <w:lvlText w:val=""/>
      <w:lvlJc w:val="left"/>
    </w:lvl>
    <w:lvl w:ilvl="4" w:tplc="44D621CC">
      <w:numFmt w:val="decimal"/>
      <w:lvlText w:val=""/>
      <w:lvlJc w:val="left"/>
    </w:lvl>
    <w:lvl w:ilvl="5" w:tplc="D9926A4C">
      <w:numFmt w:val="decimal"/>
      <w:lvlText w:val=""/>
      <w:lvlJc w:val="left"/>
    </w:lvl>
    <w:lvl w:ilvl="6" w:tplc="81D2DD66">
      <w:numFmt w:val="decimal"/>
      <w:lvlText w:val=""/>
      <w:lvlJc w:val="left"/>
    </w:lvl>
    <w:lvl w:ilvl="7" w:tplc="15943C5C">
      <w:numFmt w:val="decimal"/>
      <w:lvlText w:val=""/>
      <w:lvlJc w:val="left"/>
    </w:lvl>
    <w:lvl w:ilvl="8" w:tplc="F1F84D56">
      <w:numFmt w:val="decimal"/>
      <w:lvlText w:val=""/>
      <w:lvlJc w:val="left"/>
    </w:lvl>
  </w:abstractNum>
  <w:abstractNum w:abstractNumId="158">
    <w:nsid w:val="6181EF69"/>
    <w:multiLevelType w:val="hybridMultilevel"/>
    <w:tmpl w:val="BD7241BE"/>
    <w:lvl w:ilvl="0" w:tplc="9E00ED34">
      <w:start w:val="1"/>
      <w:numFmt w:val="lowerRoman"/>
      <w:lvlText w:val="%1."/>
      <w:lvlJc w:val="left"/>
    </w:lvl>
    <w:lvl w:ilvl="1" w:tplc="9EE43F0C">
      <w:numFmt w:val="decimal"/>
      <w:lvlText w:val=""/>
      <w:lvlJc w:val="left"/>
    </w:lvl>
    <w:lvl w:ilvl="2" w:tplc="3C26D916">
      <w:numFmt w:val="decimal"/>
      <w:lvlText w:val=""/>
      <w:lvlJc w:val="left"/>
    </w:lvl>
    <w:lvl w:ilvl="3" w:tplc="DDE8A886">
      <w:numFmt w:val="decimal"/>
      <w:lvlText w:val=""/>
      <w:lvlJc w:val="left"/>
    </w:lvl>
    <w:lvl w:ilvl="4" w:tplc="9AB20F12">
      <w:numFmt w:val="decimal"/>
      <w:lvlText w:val=""/>
      <w:lvlJc w:val="left"/>
    </w:lvl>
    <w:lvl w:ilvl="5" w:tplc="8318C580">
      <w:numFmt w:val="decimal"/>
      <w:lvlText w:val=""/>
      <w:lvlJc w:val="left"/>
    </w:lvl>
    <w:lvl w:ilvl="6" w:tplc="3D429852">
      <w:numFmt w:val="decimal"/>
      <w:lvlText w:val=""/>
      <w:lvlJc w:val="left"/>
    </w:lvl>
    <w:lvl w:ilvl="7" w:tplc="20B2D2F4">
      <w:numFmt w:val="decimal"/>
      <w:lvlText w:val=""/>
      <w:lvlJc w:val="left"/>
    </w:lvl>
    <w:lvl w:ilvl="8" w:tplc="508EAF2A">
      <w:numFmt w:val="decimal"/>
      <w:lvlText w:val=""/>
      <w:lvlJc w:val="left"/>
    </w:lvl>
  </w:abstractNum>
  <w:abstractNum w:abstractNumId="159">
    <w:nsid w:val="61E74EA3"/>
    <w:multiLevelType w:val="hybridMultilevel"/>
    <w:tmpl w:val="74F40EA2"/>
    <w:lvl w:ilvl="0" w:tplc="DFA67C5E">
      <w:start w:val="1"/>
      <w:numFmt w:val="lowerRoman"/>
      <w:lvlText w:val="%1."/>
      <w:lvlJc w:val="left"/>
    </w:lvl>
    <w:lvl w:ilvl="1" w:tplc="A8148ACC">
      <w:numFmt w:val="decimal"/>
      <w:lvlText w:val=""/>
      <w:lvlJc w:val="left"/>
    </w:lvl>
    <w:lvl w:ilvl="2" w:tplc="42807E38">
      <w:numFmt w:val="decimal"/>
      <w:lvlText w:val=""/>
      <w:lvlJc w:val="left"/>
    </w:lvl>
    <w:lvl w:ilvl="3" w:tplc="947E3900">
      <w:numFmt w:val="decimal"/>
      <w:lvlText w:val=""/>
      <w:lvlJc w:val="left"/>
    </w:lvl>
    <w:lvl w:ilvl="4" w:tplc="32FEAA66">
      <w:numFmt w:val="decimal"/>
      <w:lvlText w:val=""/>
      <w:lvlJc w:val="left"/>
    </w:lvl>
    <w:lvl w:ilvl="5" w:tplc="B04864EC">
      <w:numFmt w:val="decimal"/>
      <w:lvlText w:val=""/>
      <w:lvlJc w:val="left"/>
    </w:lvl>
    <w:lvl w:ilvl="6" w:tplc="2F426DC0">
      <w:numFmt w:val="decimal"/>
      <w:lvlText w:val=""/>
      <w:lvlJc w:val="left"/>
    </w:lvl>
    <w:lvl w:ilvl="7" w:tplc="FD16D2F2">
      <w:numFmt w:val="decimal"/>
      <w:lvlText w:val=""/>
      <w:lvlJc w:val="left"/>
    </w:lvl>
    <w:lvl w:ilvl="8" w:tplc="1458E592">
      <w:numFmt w:val="decimal"/>
      <w:lvlText w:val=""/>
      <w:lvlJc w:val="left"/>
    </w:lvl>
  </w:abstractNum>
  <w:abstractNum w:abstractNumId="160">
    <w:nsid w:val="631B64D4"/>
    <w:multiLevelType w:val="hybridMultilevel"/>
    <w:tmpl w:val="10ACF6C0"/>
    <w:lvl w:ilvl="0" w:tplc="AD5ADB66">
      <w:start w:val="8"/>
      <w:numFmt w:val="lowerRoman"/>
      <w:lvlText w:val="%1."/>
      <w:lvlJc w:val="left"/>
    </w:lvl>
    <w:lvl w:ilvl="1" w:tplc="81FACA72">
      <w:start w:val="1"/>
      <w:numFmt w:val="lowerRoman"/>
      <w:lvlText w:val="%2"/>
      <w:lvlJc w:val="left"/>
    </w:lvl>
    <w:lvl w:ilvl="2" w:tplc="F30A73E8">
      <w:start w:val="9"/>
      <w:numFmt w:val="lowerRoman"/>
      <w:lvlText w:val="%3."/>
      <w:lvlJc w:val="left"/>
    </w:lvl>
    <w:lvl w:ilvl="3" w:tplc="2EAC04D4">
      <w:start w:val="1"/>
      <w:numFmt w:val="lowerRoman"/>
      <w:lvlText w:val="%4"/>
      <w:lvlJc w:val="left"/>
    </w:lvl>
    <w:lvl w:ilvl="4" w:tplc="9A66E144">
      <w:numFmt w:val="decimal"/>
      <w:lvlText w:val=""/>
      <w:lvlJc w:val="left"/>
    </w:lvl>
    <w:lvl w:ilvl="5" w:tplc="9CC493AE">
      <w:numFmt w:val="decimal"/>
      <w:lvlText w:val=""/>
      <w:lvlJc w:val="left"/>
    </w:lvl>
    <w:lvl w:ilvl="6" w:tplc="00CE5A8E">
      <w:numFmt w:val="decimal"/>
      <w:lvlText w:val=""/>
      <w:lvlJc w:val="left"/>
    </w:lvl>
    <w:lvl w:ilvl="7" w:tplc="689C9764">
      <w:numFmt w:val="decimal"/>
      <w:lvlText w:val=""/>
      <w:lvlJc w:val="left"/>
    </w:lvl>
    <w:lvl w:ilvl="8" w:tplc="671291A4">
      <w:numFmt w:val="decimal"/>
      <w:lvlText w:val=""/>
      <w:lvlJc w:val="left"/>
    </w:lvl>
  </w:abstractNum>
  <w:abstractNum w:abstractNumId="161">
    <w:nsid w:val="631F1690"/>
    <w:multiLevelType w:val="hybridMultilevel"/>
    <w:tmpl w:val="97A04140"/>
    <w:lvl w:ilvl="0" w:tplc="9BF0AB72">
      <w:start w:val="2"/>
      <w:numFmt w:val="lowerLetter"/>
      <w:lvlText w:val="%1."/>
      <w:lvlJc w:val="left"/>
    </w:lvl>
    <w:lvl w:ilvl="1" w:tplc="C37AD260">
      <w:numFmt w:val="decimal"/>
      <w:lvlText w:val=""/>
      <w:lvlJc w:val="left"/>
    </w:lvl>
    <w:lvl w:ilvl="2" w:tplc="3AAEA3DE">
      <w:numFmt w:val="decimal"/>
      <w:lvlText w:val=""/>
      <w:lvlJc w:val="left"/>
    </w:lvl>
    <w:lvl w:ilvl="3" w:tplc="FB2EAB0A">
      <w:numFmt w:val="decimal"/>
      <w:lvlText w:val=""/>
      <w:lvlJc w:val="left"/>
    </w:lvl>
    <w:lvl w:ilvl="4" w:tplc="4B5089D6">
      <w:numFmt w:val="decimal"/>
      <w:lvlText w:val=""/>
      <w:lvlJc w:val="left"/>
    </w:lvl>
    <w:lvl w:ilvl="5" w:tplc="7A0A2F4A">
      <w:numFmt w:val="decimal"/>
      <w:lvlText w:val=""/>
      <w:lvlJc w:val="left"/>
    </w:lvl>
    <w:lvl w:ilvl="6" w:tplc="987A29B4">
      <w:numFmt w:val="decimal"/>
      <w:lvlText w:val=""/>
      <w:lvlJc w:val="left"/>
    </w:lvl>
    <w:lvl w:ilvl="7" w:tplc="2F24EF7E">
      <w:numFmt w:val="decimal"/>
      <w:lvlText w:val=""/>
      <w:lvlJc w:val="left"/>
    </w:lvl>
    <w:lvl w:ilvl="8" w:tplc="5FC0CE76">
      <w:numFmt w:val="decimal"/>
      <w:lvlText w:val=""/>
      <w:lvlJc w:val="left"/>
    </w:lvl>
  </w:abstractNum>
  <w:abstractNum w:abstractNumId="162">
    <w:nsid w:val="634C574C"/>
    <w:multiLevelType w:val="hybridMultilevel"/>
    <w:tmpl w:val="A9607C8A"/>
    <w:lvl w:ilvl="0" w:tplc="2D00B534">
      <w:start w:val="1"/>
      <w:numFmt w:val="bullet"/>
      <w:lvlText w:val="&lt;"/>
      <w:lvlJc w:val="left"/>
    </w:lvl>
    <w:lvl w:ilvl="1" w:tplc="325085F8">
      <w:start w:val="1"/>
      <w:numFmt w:val="lowerLetter"/>
      <w:lvlText w:val="%2"/>
      <w:lvlJc w:val="left"/>
    </w:lvl>
    <w:lvl w:ilvl="2" w:tplc="15B63850">
      <w:start w:val="1"/>
      <w:numFmt w:val="upperLetter"/>
      <w:lvlText w:val="%3"/>
      <w:lvlJc w:val="left"/>
    </w:lvl>
    <w:lvl w:ilvl="3" w:tplc="A5D4301A">
      <w:start w:val="11"/>
      <w:numFmt w:val="lowerRoman"/>
      <w:lvlText w:val="%4."/>
      <w:lvlJc w:val="left"/>
    </w:lvl>
    <w:lvl w:ilvl="4" w:tplc="D922A096">
      <w:start w:val="1"/>
      <w:numFmt w:val="lowerRoman"/>
      <w:lvlText w:val="%5"/>
      <w:lvlJc w:val="left"/>
    </w:lvl>
    <w:lvl w:ilvl="5" w:tplc="3EF0FF2A">
      <w:start w:val="1"/>
      <w:numFmt w:val="lowerRoman"/>
      <w:lvlText w:val="%6"/>
      <w:lvlJc w:val="left"/>
    </w:lvl>
    <w:lvl w:ilvl="6" w:tplc="B9CE9760">
      <w:start w:val="1"/>
      <w:numFmt w:val="upperLetter"/>
      <w:lvlText w:val="%7"/>
      <w:lvlJc w:val="left"/>
    </w:lvl>
    <w:lvl w:ilvl="7" w:tplc="C50A916E">
      <w:numFmt w:val="decimal"/>
      <w:lvlText w:val=""/>
      <w:lvlJc w:val="left"/>
    </w:lvl>
    <w:lvl w:ilvl="8" w:tplc="A2947F4A">
      <w:numFmt w:val="decimal"/>
      <w:lvlText w:val=""/>
      <w:lvlJc w:val="left"/>
    </w:lvl>
  </w:abstractNum>
  <w:abstractNum w:abstractNumId="163">
    <w:nsid w:val="63F37E85"/>
    <w:multiLevelType w:val="hybridMultilevel"/>
    <w:tmpl w:val="2480854C"/>
    <w:lvl w:ilvl="0" w:tplc="384C21AA">
      <w:start w:val="1"/>
      <w:numFmt w:val="lowerRoman"/>
      <w:lvlText w:val="%1."/>
      <w:lvlJc w:val="left"/>
    </w:lvl>
    <w:lvl w:ilvl="1" w:tplc="EA321BD2">
      <w:numFmt w:val="decimal"/>
      <w:lvlText w:val=""/>
      <w:lvlJc w:val="left"/>
    </w:lvl>
    <w:lvl w:ilvl="2" w:tplc="9D287236">
      <w:numFmt w:val="decimal"/>
      <w:lvlText w:val=""/>
      <w:lvlJc w:val="left"/>
    </w:lvl>
    <w:lvl w:ilvl="3" w:tplc="06F8DB68">
      <w:numFmt w:val="decimal"/>
      <w:lvlText w:val=""/>
      <w:lvlJc w:val="left"/>
    </w:lvl>
    <w:lvl w:ilvl="4" w:tplc="D7E06228">
      <w:numFmt w:val="decimal"/>
      <w:lvlText w:val=""/>
      <w:lvlJc w:val="left"/>
    </w:lvl>
    <w:lvl w:ilvl="5" w:tplc="F8322B24">
      <w:numFmt w:val="decimal"/>
      <w:lvlText w:val=""/>
      <w:lvlJc w:val="left"/>
    </w:lvl>
    <w:lvl w:ilvl="6" w:tplc="4842636A">
      <w:numFmt w:val="decimal"/>
      <w:lvlText w:val=""/>
      <w:lvlJc w:val="left"/>
    </w:lvl>
    <w:lvl w:ilvl="7" w:tplc="657A7AEC">
      <w:numFmt w:val="decimal"/>
      <w:lvlText w:val=""/>
      <w:lvlJc w:val="left"/>
    </w:lvl>
    <w:lvl w:ilvl="8" w:tplc="1F5E9CAA">
      <w:numFmt w:val="decimal"/>
      <w:lvlText w:val=""/>
      <w:lvlJc w:val="left"/>
    </w:lvl>
  </w:abstractNum>
  <w:abstractNum w:abstractNumId="164">
    <w:nsid w:val="64429599"/>
    <w:multiLevelType w:val="hybridMultilevel"/>
    <w:tmpl w:val="A45A8EFA"/>
    <w:lvl w:ilvl="0" w:tplc="715C3A5C">
      <w:start w:val="1"/>
      <w:numFmt w:val="lowerLetter"/>
      <w:lvlText w:val="%1."/>
      <w:lvlJc w:val="left"/>
    </w:lvl>
    <w:lvl w:ilvl="1" w:tplc="2F7C198C">
      <w:numFmt w:val="decimal"/>
      <w:lvlText w:val=""/>
      <w:lvlJc w:val="left"/>
    </w:lvl>
    <w:lvl w:ilvl="2" w:tplc="8F926750">
      <w:numFmt w:val="decimal"/>
      <w:lvlText w:val=""/>
      <w:lvlJc w:val="left"/>
    </w:lvl>
    <w:lvl w:ilvl="3" w:tplc="DC9ABB62">
      <w:numFmt w:val="decimal"/>
      <w:lvlText w:val=""/>
      <w:lvlJc w:val="left"/>
    </w:lvl>
    <w:lvl w:ilvl="4" w:tplc="14AC492E">
      <w:numFmt w:val="decimal"/>
      <w:lvlText w:val=""/>
      <w:lvlJc w:val="left"/>
    </w:lvl>
    <w:lvl w:ilvl="5" w:tplc="EA369A14">
      <w:numFmt w:val="decimal"/>
      <w:lvlText w:val=""/>
      <w:lvlJc w:val="left"/>
    </w:lvl>
    <w:lvl w:ilvl="6" w:tplc="76E4991A">
      <w:numFmt w:val="decimal"/>
      <w:lvlText w:val=""/>
      <w:lvlJc w:val="left"/>
    </w:lvl>
    <w:lvl w:ilvl="7" w:tplc="0AEC4A4E">
      <w:numFmt w:val="decimal"/>
      <w:lvlText w:val=""/>
      <w:lvlJc w:val="left"/>
    </w:lvl>
    <w:lvl w:ilvl="8" w:tplc="1BF26F7E">
      <w:numFmt w:val="decimal"/>
      <w:lvlText w:val=""/>
      <w:lvlJc w:val="left"/>
    </w:lvl>
  </w:abstractNum>
  <w:abstractNum w:abstractNumId="165">
    <w:nsid w:val="65968C1C"/>
    <w:multiLevelType w:val="hybridMultilevel"/>
    <w:tmpl w:val="29EEE78E"/>
    <w:lvl w:ilvl="0" w:tplc="B1B2A5E4">
      <w:start w:val="1"/>
      <w:numFmt w:val="decimal"/>
      <w:lvlText w:val="%1"/>
      <w:lvlJc w:val="left"/>
    </w:lvl>
    <w:lvl w:ilvl="1" w:tplc="A0EAA378">
      <w:start w:val="1"/>
      <w:numFmt w:val="decimal"/>
      <w:lvlText w:val="%2"/>
      <w:lvlJc w:val="left"/>
    </w:lvl>
    <w:lvl w:ilvl="2" w:tplc="BA921AC4">
      <w:start w:val="16"/>
      <w:numFmt w:val="decimal"/>
      <w:lvlText w:val="%3."/>
      <w:lvlJc w:val="left"/>
    </w:lvl>
    <w:lvl w:ilvl="3" w:tplc="54162D32">
      <w:numFmt w:val="decimal"/>
      <w:lvlText w:val=""/>
      <w:lvlJc w:val="left"/>
    </w:lvl>
    <w:lvl w:ilvl="4" w:tplc="48D0CFFC">
      <w:numFmt w:val="decimal"/>
      <w:lvlText w:val=""/>
      <w:lvlJc w:val="left"/>
    </w:lvl>
    <w:lvl w:ilvl="5" w:tplc="95B61552">
      <w:numFmt w:val="decimal"/>
      <w:lvlText w:val=""/>
      <w:lvlJc w:val="left"/>
    </w:lvl>
    <w:lvl w:ilvl="6" w:tplc="3BD26C7C">
      <w:numFmt w:val="decimal"/>
      <w:lvlText w:val=""/>
      <w:lvlJc w:val="left"/>
    </w:lvl>
    <w:lvl w:ilvl="7" w:tplc="3D0EBF0A">
      <w:numFmt w:val="decimal"/>
      <w:lvlText w:val=""/>
      <w:lvlJc w:val="left"/>
    </w:lvl>
    <w:lvl w:ilvl="8" w:tplc="544AF528">
      <w:numFmt w:val="decimal"/>
      <w:lvlText w:val=""/>
      <w:lvlJc w:val="left"/>
    </w:lvl>
  </w:abstractNum>
  <w:abstractNum w:abstractNumId="166">
    <w:nsid w:val="67906F60"/>
    <w:multiLevelType w:val="hybridMultilevel"/>
    <w:tmpl w:val="CE2AC5C0"/>
    <w:lvl w:ilvl="0" w:tplc="0888CD80">
      <w:start w:val="8"/>
      <w:numFmt w:val="decimal"/>
      <w:lvlText w:val="%1."/>
      <w:lvlJc w:val="left"/>
    </w:lvl>
    <w:lvl w:ilvl="1" w:tplc="63F668C2">
      <w:start w:val="1"/>
      <w:numFmt w:val="lowerLetter"/>
      <w:lvlText w:val="%2)"/>
      <w:lvlJc w:val="left"/>
    </w:lvl>
    <w:lvl w:ilvl="2" w:tplc="463A7170">
      <w:numFmt w:val="decimal"/>
      <w:lvlText w:val=""/>
      <w:lvlJc w:val="left"/>
    </w:lvl>
    <w:lvl w:ilvl="3" w:tplc="673E1DD6">
      <w:numFmt w:val="decimal"/>
      <w:lvlText w:val=""/>
      <w:lvlJc w:val="left"/>
    </w:lvl>
    <w:lvl w:ilvl="4" w:tplc="EC3C64DE">
      <w:numFmt w:val="decimal"/>
      <w:lvlText w:val=""/>
      <w:lvlJc w:val="left"/>
    </w:lvl>
    <w:lvl w:ilvl="5" w:tplc="09963D88">
      <w:numFmt w:val="decimal"/>
      <w:lvlText w:val=""/>
      <w:lvlJc w:val="left"/>
    </w:lvl>
    <w:lvl w:ilvl="6" w:tplc="D5828946">
      <w:numFmt w:val="decimal"/>
      <w:lvlText w:val=""/>
      <w:lvlJc w:val="left"/>
    </w:lvl>
    <w:lvl w:ilvl="7" w:tplc="C24E9DC6">
      <w:numFmt w:val="decimal"/>
      <w:lvlText w:val=""/>
      <w:lvlJc w:val="left"/>
    </w:lvl>
    <w:lvl w:ilvl="8" w:tplc="30C8F568">
      <w:numFmt w:val="decimal"/>
      <w:lvlText w:val=""/>
      <w:lvlJc w:val="left"/>
    </w:lvl>
  </w:abstractNum>
  <w:abstractNum w:abstractNumId="167">
    <w:nsid w:val="68B867D3"/>
    <w:multiLevelType w:val="hybridMultilevel"/>
    <w:tmpl w:val="3A789C26"/>
    <w:lvl w:ilvl="0" w:tplc="E6C0FF3C">
      <w:start w:val="1"/>
      <w:numFmt w:val="decimal"/>
      <w:lvlText w:val="%1."/>
      <w:lvlJc w:val="left"/>
    </w:lvl>
    <w:lvl w:ilvl="1" w:tplc="54EEAD50">
      <w:numFmt w:val="decimal"/>
      <w:lvlText w:val=""/>
      <w:lvlJc w:val="left"/>
    </w:lvl>
    <w:lvl w:ilvl="2" w:tplc="569625DA">
      <w:numFmt w:val="decimal"/>
      <w:lvlText w:val=""/>
      <w:lvlJc w:val="left"/>
    </w:lvl>
    <w:lvl w:ilvl="3" w:tplc="72023486">
      <w:numFmt w:val="decimal"/>
      <w:lvlText w:val=""/>
      <w:lvlJc w:val="left"/>
    </w:lvl>
    <w:lvl w:ilvl="4" w:tplc="6CECF6A4">
      <w:numFmt w:val="decimal"/>
      <w:lvlText w:val=""/>
      <w:lvlJc w:val="left"/>
    </w:lvl>
    <w:lvl w:ilvl="5" w:tplc="9E70D1EA">
      <w:numFmt w:val="decimal"/>
      <w:lvlText w:val=""/>
      <w:lvlJc w:val="left"/>
    </w:lvl>
    <w:lvl w:ilvl="6" w:tplc="A1B6680C">
      <w:numFmt w:val="decimal"/>
      <w:lvlText w:val=""/>
      <w:lvlJc w:val="left"/>
    </w:lvl>
    <w:lvl w:ilvl="7" w:tplc="047E929C">
      <w:numFmt w:val="decimal"/>
      <w:lvlText w:val=""/>
      <w:lvlJc w:val="left"/>
    </w:lvl>
    <w:lvl w:ilvl="8" w:tplc="F876632C">
      <w:numFmt w:val="decimal"/>
      <w:lvlText w:val=""/>
      <w:lvlJc w:val="left"/>
    </w:lvl>
  </w:abstractNum>
  <w:abstractNum w:abstractNumId="168">
    <w:nsid w:val="69D3947C"/>
    <w:multiLevelType w:val="hybridMultilevel"/>
    <w:tmpl w:val="A3BE22E8"/>
    <w:lvl w:ilvl="0" w:tplc="99F25FE8">
      <w:start w:val="2"/>
      <w:numFmt w:val="decimal"/>
      <w:lvlText w:val="%1."/>
      <w:lvlJc w:val="left"/>
    </w:lvl>
    <w:lvl w:ilvl="1" w:tplc="9C84F376">
      <w:start w:val="1"/>
      <w:numFmt w:val="decimal"/>
      <w:lvlText w:val="%2"/>
      <w:lvlJc w:val="left"/>
    </w:lvl>
    <w:lvl w:ilvl="2" w:tplc="9EAA7BF0">
      <w:numFmt w:val="decimal"/>
      <w:lvlText w:val=""/>
      <w:lvlJc w:val="left"/>
    </w:lvl>
    <w:lvl w:ilvl="3" w:tplc="442E1576">
      <w:numFmt w:val="decimal"/>
      <w:lvlText w:val=""/>
      <w:lvlJc w:val="left"/>
    </w:lvl>
    <w:lvl w:ilvl="4" w:tplc="C828388E">
      <w:numFmt w:val="decimal"/>
      <w:lvlText w:val=""/>
      <w:lvlJc w:val="left"/>
    </w:lvl>
    <w:lvl w:ilvl="5" w:tplc="121E4DC6">
      <w:numFmt w:val="decimal"/>
      <w:lvlText w:val=""/>
      <w:lvlJc w:val="left"/>
    </w:lvl>
    <w:lvl w:ilvl="6" w:tplc="F4786A04">
      <w:numFmt w:val="decimal"/>
      <w:lvlText w:val=""/>
      <w:lvlJc w:val="left"/>
    </w:lvl>
    <w:lvl w:ilvl="7" w:tplc="8FBC8A94">
      <w:numFmt w:val="decimal"/>
      <w:lvlText w:val=""/>
      <w:lvlJc w:val="left"/>
    </w:lvl>
    <w:lvl w:ilvl="8" w:tplc="E370D832">
      <w:numFmt w:val="decimal"/>
      <w:lvlText w:val=""/>
      <w:lvlJc w:val="left"/>
    </w:lvl>
  </w:abstractNum>
  <w:abstractNum w:abstractNumId="169">
    <w:nsid w:val="69E7F3E5"/>
    <w:multiLevelType w:val="hybridMultilevel"/>
    <w:tmpl w:val="3E187ED0"/>
    <w:lvl w:ilvl="0" w:tplc="5FF48306">
      <w:start w:val="3"/>
      <w:numFmt w:val="lowerLetter"/>
      <w:lvlText w:val="%1."/>
      <w:lvlJc w:val="left"/>
    </w:lvl>
    <w:lvl w:ilvl="1" w:tplc="15525D16">
      <w:start w:val="10"/>
      <w:numFmt w:val="decimal"/>
      <w:lvlText w:val="%2."/>
      <w:lvlJc w:val="left"/>
    </w:lvl>
    <w:lvl w:ilvl="2" w:tplc="AA7CCA5E">
      <w:numFmt w:val="decimal"/>
      <w:lvlText w:val=""/>
      <w:lvlJc w:val="left"/>
    </w:lvl>
    <w:lvl w:ilvl="3" w:tplc="0152141C">
      <w:numFmt w:val="decimal"/>
      <w:lvlText w:val=""/>
      <w:lvlJc w:val="left"/>
    </w:lvl>
    <w:lvl w:ilvl="4" w:tplc="EE6E9496">
      <w:numFmt w:val="decimal"/>
      <w:lvlText w:val=""/>
      <w:lvlJc w:val="left"/>
    </w:lvl>
    <w:lvl w:ilvl="5" w:tplc="D39226B4">
      <w:numFmt w:val="decimal"/>
      <w:lvlText w:val=""/>
      <w:lvlJc w:val="left"/>
    </w:lvl>
    <w:lvl w:ilvl="6" w:tplc="173CD6CE">
      <w:numFmt w:val="decimal"/>
      <w:lvlText w:val=""/>
      <w:lvlJc w:val="left"/>
    </w:lvl>
    <w:lvl w:ilvl="7" w:tplc="4CF60A24">
      <w:numFmt w:val="decimal"/>
      <w:lvlText w:val=""/>
      <w:lvlJc w:val="left"/>
    </w:lvl>
    <w:lvl w:ilvl="8" w:tplc="76E844C0">
      <w:numFmt w:val="decimal"/>
      <w:lvlText w:val=""/>
      <w:lvlJc w:val="left"/>
    </w:lvl>
  </w:abstractNum>
  <w:abstractNum w:abstractNumId="170">
    <w:nsid w:val="6A37288A"/>
    <w:multiLevelType w:val="hybridMultilevel"/>
    <w:tmpl w:val="DBE804B8"/>
    <w:lvl w:ilvl="0" w:tplc="72D6EA76">
      <w:start w:val="5"/>
      <w:numFmt w:val="decimal"/>
      <w:lvlText w:val="%1."/>
      <w:lvlJc w:val="left"/>
    </w:lvl>
    <w:lvl w:ilvl="1" w:tplc="2DD0033C">
      <w:numFmt w:val="decimal"/>
      <w:lvlText w:val=""/>
      <w:lvlJc w:val="left"/>
    </w:lvl>
    <w:lvl w:ilvl="2" w:tplc="738AF26E">
      <w:numFmt w:val="decimal"/>
      <w:lvlText w:val=""/>
      <w:lvlJc w:val="left"/>
    </w:lvl>
    <w:lvl w:ilvl="3" w:tplc="E96ED750">
      <w:numFmt w:val="decimal"/>
      <w:lvlText w:val=""/>
      <w:lvlJc w:val="left"/>
    </w:lvl>
    <w:lvl w:ilvl="4" w:tplc="BD20F1E8">
      <w:numFmt w:val="decimal"/>
      <w:lvlText w:val=""/>
      <w:lvlJc w:val="left"/>
    </w:lvl>
    <w:lvl w:ilvl="5" w:tplc="D04A3776">
      <w:numFmt w:val="decimal"/>
      <w:lvlText w:val=""/>
      <w:lvlJc w:val="left"/>
    </w:lvl>
    <w:lvl w:ilvl="6" w:tplc="29F047C4">
      <w:numFmt w:val="decimal"/>
      <w:lvlText w:val=""/>
      <w:lvlJc w:val="left"/>
    </w:lvl>
    <w:lvl w:ilvl="7" w:tplc="9E884C24">
      <w:numFmt w:val="decimal"/>
      <w:lvlText w:val=""/>
      <w:lvlJc w:val="left"/>
    </w:lvl>
    <w:lvl w:ilvl="8" w:tplc="90A4897C">
      <w:numFmt w:val="decimal"/>
      <w:lvlText w:val=""/>
      <w:lvlJc w:val="left"/>
    </w:lvl>
  </w:abstractNum>
  <w:abstractNum w:abstractNumId="171">
    <w:nsid w:val="6A3B714C"/>
    <w:multiLevelType w:val="hybridMultilevel"/>
    <w:tmpl w:val="03704144"/>
    <w:lvl w:ilvl="0" w:tplc="3F02C51C">
      <w:start w:val="1"/>
      <w:numFmt w:val="lowerLetter"/>
      <w:lvlText w:val="%1."/>
      <w:lvlJc w:val="left"/>
    </w:lvl>
    <w:lvl w:ilvl="1" w:tplc="569E5CE2">
      <w:start w:val="8"/>
      <w:numFmt w:val="decimal"/>
      <w:lvlText w:val="%2."/>
      <w:lvlJc w:val="left"/>
    </w:lvl>
    <w:lvl w:ilvl="2" w:tplc="DD048A70">
      <w:numFmt w:val="decimal"/>
      <w:lvlText w:val=""/>
      <w:lvlJc w:val="left"/>
    </w:lvl>
    <w:lvl w:ilvl="3" w:tplc="754C5E18">
      <w:numFmt w:val="decimal"/>
      <w:lvlText w:val=""/>
      <w:lvlJc w:val="left"/>
    </w:lvl>
    <w:lvl w:ilvl="4" w:tplc="1B9EBE6C">
      <w:numFmt w:val="decimal"/>
      <w:lvlText w:val=""/>
      <w:lvlJc w:val="left"/>
    </w:lvl>
    <w:lvl w:ilvl="5" w:tplc="CF349D46">
      <w:numFmt w:val="decimal"/>
      <w:lvlText w:val=""/>
      <w:lvlJc w:val="left"/>
    </w:lvl>
    <w:lvl w:ilvl="6" w:tplc="FD74E23E">
      <w:numFmt w:val="decimal"/>
      <w:lvlText w:val=""/>
      <w:lvlJc w:val="left"/>
    </w:lvl>
    <w:lvl w:ilvl="7" w:tplc="F3964684">
      <w:numFmt w:val="decimal"/>
      <w:lvlText w:val=""/>
      <w:lvlJc w:val="left"/>
    </w:lvl>
    <w:lvl w:ilvl="8" w:tplc="8CF87EC8">
      <w:numFmt w:val="decimal"/>
      <w:lvlText w:val=""/>
      <w:lvlJc w:val="left"/>
    </w:lvl>
  </w:abstractNum>
  <w:abstractNum w:abstractNumId="172">
    <w:nsid w:val="6AA7B75C"/>
    <w:multiLevelType w:val="hybridMultilevel"/>
    <w:tmpl w:val="D3BC51B4"/>
    <w:lvl w:ilvl="0" w:tplc="E894FD88">
      <w:start w:val="2"/>
      <w:numFmt w:val="lowerRoman"/>
      <w:lvlText w:val="%1."/>
      <w:lvlJc w:val="left"/>
    </w:lvl>
    <w:lvl w:ilvl="1" w:tplc="DB3415C4">
      <w:start w:val="1"/>
      <w:numFmt w:val="lowerRoman"/>
      <w:lvlText w:val="%2"/>
      <w:lvlJc w:val="left"/>
    </w:lvl>
    <w:lvl w:ilvl="2" w:tplc="84E0EBA2">
      <w:numFmt w:val="decimal"/>
      <w:lvlText w:val=""/>
      <w:lvlJc w:val="left"/>
    </w:lvl>
    <w:lvl w:ilvl="3" w:tplc="5DF4CB72">
      <w:numFmt w:val="decimal"/>
      <w:lvlText w:val=""/>
      <w:lvlJc w:val="left"/>
    </w:lvl>
    <w:lvl w:ilvl="4" w:tplc="540238F4">
      <w:numFmt w:val="decimal"/>
      <w:lvlText w:val=""/>
      <w:lvlJc w:val="left"/>
    </w:lvl>
    <w:lvl w:ilvl="5" w:tplc="3F249CB6">
      <w:numFmt w:val="decimal"/>
      <w:lvlText w:val=""/>
      <w:lvlJc w:val="left"/>
    </w:lvl>
    <w:lvl w:ilvl="6" w:tplc="8FA8BD68">
      <w:numFmt w:val="decimal"/>
      <w:lvlText w:val=""/>
      <w:lvlJc w:val="left"/>
    </w:lvl>
    <w:lvl w:ilvl="7" w:tplc="C092222C">
      <w:numFmt w:val="decimal"/>
      <w:lvlText w:val=""/>
      <w:lvlJc w:val="left"/>
    </w:lvl>
    <w:lvl w:ilvl="8" w:tplc="7D081E2E">
      <w:numFmt w:val="decimal"/>
      <w:lvlText w:val=""/>
      <w:lvlJc w:val="left"/>
    </w:lvl>
  </w:abstractNum>
  <w:abstractNum w:abstractNumId="173">
    <w:nsid w:val="6B1D2C14"/>
    <w:multiLevelType w:val="hybridMultilevel"/>
    <w:tmpl w:val="7FB818B4"/>
    <w:lvl w:ilvl="0" w:tplc="21643F66">
      <w:start w:val="1"/>
      <w:numFmt w:val="decimal"/>
      <w:lvlText w:val="%1."/>
      <w:lvlJc w:val="left"/>
    </w:lvl>
    <w:lvl w:ilvl="1" w:tplc="BA8C3B04">
      <w:numFmt w:val="decimal"/>
      <w:lvlText w:val=""/>
      <w:lvlJc w:val="left"/>
    </w:lvl>
    <w:lvl w:ilvl="2" w:tplc="8B5A8944">
      <w:numFmt w:val="decimal"/>
      <w:lvlText w:val=""/>
      <w:lvlJc w:val="left"/>
    </w:lvl>
    <w:lvl w:ilvl="3" w:tplc="6DDE7444">
      <w:numFmt w:val="decimal"/>
      <w:lvlText w:val=""/>
      <w:lvlJc w:val="left"/>
    </w:lvl>
    <w:lvl w:ilvl="4" w:tplc="D1C8776E">
      <w:numFmt w:val="decimal"/>
      <w:lvlText w:val=""/>
      <w:lvlJc w:val="left"/>
    </w:lvl>
    <w:lvl w:ilvl="5" w:tplc="43FED352">
      <w:numFmt w:val="decimal"/>
      <w:lvlText w:val=""/>
      <w:lvlJc w:val="left"/>
    </w:lvl>
    <w:lvl w:ilvl="6" w:tplc="86BC6390">
      <w:numFmt w:val="decimal"/>
      <w:lvlText w:val=""/>
      <w:lvlJc w:val="left"/>
    </w:lvl>
    <w:lvl w:ilvl="7" w:tplc="0CB6DDE0">
      <w:numFmt w:val="decimal"/>
      <w:lvlText w:val=""/>
      <w:lvlJc w:val="left"/>
    </w:lvl>
    <w:lvl w:ilvl="8" w:tplc="9DD698BE">
      <w:numFmt w:val="decimal"/>
      <w:lvlText w:val=""/>
      <w:lvlJc w:val="left"/>
    </w:lvl>
  </w:abstractNum>
  <w:abstractNum w:abstractNumId="174">
    <w:nsid w:val="6B47F63E"/>
    <w:multiLevelType w:val="hybridMultilevel"/>
    <w:tmpl w:val="0926508E"/>
    <w:lvl w:ilvl="0" w:tplc="B4386A2E">
      <w:start w:val="1"/>
      <w:numFmt w:val="decimal"/>
      <w:lvlText w:val="%1."/>
      <w:lvlJc w:val="left"/>
    </w:lvl>
    <w:lvl w:ilvl="1" w:tplc="EFB0D44A">
      <w:numFmt w:val="decimal"/>
      <w:lvlText w:val=""/>
      <w:lvlJc w:val="left"/>
    </w:lvl>
    <w:lvl w:ilvl="2" w:tplc="A4BE9A92">
      <w:numFmt w:val="decimal"/>
      <w:lvlText w:val=""/>
      <w:lvlJc w:val="left"/>
    </w:lvl>
    <w:lvl w:ilvl="3" w:tplc="69068F2A">
      <w:numFmt w:val="decimal"/>
      <w:lvlText w:val=""/>
      <w:lvlJc w:val="left"/>
    </w:lvl>
    <w:lvl w:ilvl="4" w:tplc="E52665DE">
      <w:numFmt w:val="decimal"/>
      <w:lvlText w:val=""/>
      <w:lvlJc w:val="left"/>
    </w:lvl>
    <w:lvl w:ilvl="5" w:tplc="86D2A230">
      <w:numFmt w:val="decimal"/>
      <w:lvlText w:val=""/>
      <w:lvlJc w:val="left"/>
    </w:lvl>
    <w:lvl w:ilvl="6" w:tplc="97180B54">
      <w:numFmt w:val="decimal"/>
      <w:lvlText w:val=""/>
      <w:lvlJc w:val="left"/>
    </w:lvl>
    <w:lvl w:ilvl="7" w:tplc="08946FD6">
      <w:numFmt w:val="decimal"/>
      <w:lvlText w:val=""/>
      <w:lvlJc w:val="left"/>
    </w:lvl>
    <w:lvl w:ilvl="8" w:tplc="0358C276">
      <w:numFmt w:val="decimal"/>
      <w:lvlText w:val=""/>
      <w:lvlJc w:val="left"/>
    </w:lvl>
  </w:abstractNum>
  <w:abstractNum w:abstractNumId="175">
    <w:nsid w:val="6C80EC70"/>
    <w:multiLevelType w:val="hybridMultilevel"/>
    <w:tmpl w:val="B2EE0418"/>
    <w:lvl w:ilvl="0" w:tplc="4D065C40">
      <w:start w:val="9"/>
      <w:numFmt w:val="upperLetter"/>
      <w:lvlText w:val="%1"/>
      <w:lvlJc w:val="left"/>
    </w:lvl>
    <w:lvl w:ilvl="1" w:tplc="8F005F88">
      <w:start w:val="2"/>
      <w:numFmt w:val="decimal"/>
      <w:lvlText w:val="%2."/>
      <w:lvlJc w:val="left"/>
    </w:lvl>
    <w:lvl w:ilvl="2" w:tplc="619AC0E6">
      <w:numFmt w:val="decimal"/>
      <w:lvlText w:val=""/>
      <w:lvlJc w:val="left"/>
    </w:lvl>
    <w:lvl w:ilvl="3" w:tplc="C444F47E">
      <w:numFmt w:val="decimal"/>
      <w:lvlText w:val=""/>
      <w:lvlJc w:val="left"/>
    </w:lvl>
    <w:lvl w:ilvl="4" w:tplc="226049BA">
      <w:numFmt w:val="decimal"/>
      <w:lvlText w:val=""/>
      <w:lvlJc w:val="left"/>
    </w:lvl>
    <w:lvl w:ilvl="5" w:tplc="BF52496A">
      <w:numFmt w:val="decimal"/>
      <w:lvlText w:val=""/>
      <w:lvlJc w:val="left"/>
    </w:lvl>
    <w:lvl w:ilvl="6" w:tplc="B3A8E732">
      <w:numFmt w:val="decimal"/>
      <w:lvlText w:val=""/>
      <w:lvlJc w:val="left"/>
    </w:lvl>
    <w:lvl w:ilvl="7" w:tplc="0BDEC19C">
      <w:numFmt w:val="decimal"/>
      <w:lvlText w:val=""/>
      <w:lvlJc w:val="left"/>
    </w:lvl>
    <w:lvl w:ilvl="8" w:tplc="052CA4FA">
      <w:numFmt w:val="decimal"/>
      <w:lvlText w:val=""/>
      <w:lvlJc w:val="left"/>
    </w:lvl>
  </w:abstractNum>
  <w:abstractNum w:abstractNumId="176">
    <w:nsid w:val="6CAA2304"/>
    <w:multiLevelType w:val="hybridMultilevel"/>
    <w:tmpl w:val="094AD336"/>
    <w:lvl w:ilvl="0" w:tplc="57C20DC6">
      <w:start w:val="22"/>
      <w:numFmt w:val="decimal"/>
      <w:lvlText w:val="%1."/>
      <w:lvlJc w:val="left"/>
    </w:lvl>
    <w:lvl w:ilvl="1" w:tplc="B5923186">
      <w:start w:val="1"/>
      <w:numFmt w:val="decimal"/>
      <w:lvlText w:val="%2"/>
      <w:lvlJc w:val="left"/>
    </w:lvl>
    <w:lvl w:ilvl="2" w:tplc="2C92625E">
      <w:numFmt w:val="decimal"/>
      <w:lvlText w:val=""/>
      <w:lvlJc w:val="left"/>
    </w:lvl>
    <w:lvl w:ilvl="3" w:tplc="12E6876E">
      <w:numFmt w:val="decimal"/>
      <w:lvlText w:val=""/>
      <w:lvlJc w:val="left"/>
    </w:lvl>
    <w:lvl w:ilvl="4" w:tplc="13C03174">
      <w:numFmt w:val="decimal"/>
      <w:lvlText w:val=""/>
      <w:lvlJc w:val="left"/>
    </w:lvl>
    <w:lvl w:ilvl="5" w:tplc="7E38B1EA">
      <w:numFmt w:val="decimal"/>
      <w:lvlText w:val=""/>
      <w:lvlJc w:val="left"/>
    </w:lvl>
    <w:lvl w:ilvl="6" w:tplc="128CC1D0">
      <w:numFmt w:val="decimal"/>
      <w:lvlText w:val=""/>
      <w:lvlJc w:val="left"/>
    </w:lvl>
    <w:lvl w:ilvl="7" w:tplc="F7844E5C">
      <w:numFmt w:val="decimal"/>
      <w:lvlText w:val=""/>
      <w:lvlJc w:val="left"/>
    </w:lvl>
    <w:lvl w:ilvl="8" w:tplc="B2285438">
      <w:numFmt w:val="decimal"/>
      <w:lvlText w:val=""/>
      <w:lvlJc w:val="left"/>
    </w:lvl>
  </w:abstractNum>
  <w:abstractNum w:abstractNumId="177">
    <w:nsid w:val="6E534CDE"/>
    <w:multiLevelType w:val="hybridMultilevel"/>
    <w:tmpl w:val="3CD05EDE"/>
    <w:lvl w:ilvl="0" w:tplc="E6283932">
      <w:start w:val="1"/>
      <w:numFmt w:val="decimal"/>
      <w:lvlText w:val="%1"/>
      <w:lvlJc w:val="left"/>
    </w:lvl>
    <w:lvl w:ilvl="1" w:tplc="873EEF14">
      <w:start w:val="5"/>
      <w:numFmt w:val="lowerRoman"/>
      <w:lvlText w:val="%2."/>
      <w:lvlJc w:val="left"/>
    </w:lvl>
    <w:lvl w:ilvl="2" w:tplc="7A069574">
      <w:start w:val="1"/>
      <w:numFmt w:val="lowerRoman"/>
      <w:lvlText w:val="%3"/>
      <w:lvlJc w:val="left"/>
    </w:lvl>
    <w:lvl w:ilvl="3" w:tplc="28A24F1A">
      <w:start w:val="1"/>
      <w:numFmt w:val="lowerRoman"/>
      <w:lvlText w:val="%4"/>
      <w:lvlJc w:val="left"/>
    </w:lvl>
    <w:lvl w:ilvl="4" w:tplc="E7C05048">
      <w:numFmt w:val="decimal"/>
      <w:lvlText w:val=""/>
      <w:lvlJc w:val="left"/>
    </w:lvl>
    <w:lvl w:ilvl="5" w:tplc="3ADA345C">
      <w:numFmt w:val="decimal"/>
      <w:lvlText w:val=""/>
      <w:lvlJc w:val="left"/>
    </w:lvl>
    <w:lvl w:ilvl="6" w:tplc="31FCE416">
      <w:numFmt w:val="decimal"/>
      <w:lvlText w:val=""/>
      <w:lvlJc w:val="left"/>
    </w:lvl>
    <w:lvl w:ilvl="7" w:tplc="CB70FAFC">
      <w:numFmt w:val="decimal"/>
      <w:lvlText w:val=""/>
      <w:lvlJc w:val="left"/>
    </w:lvl>
    <w:lvl w:ilvl="8" w:tplc="2E5E35B6">
      <w:numFmt w:val="decimal"/>
      <w:lvlText w:val=""/>
      <w:lvlJc w:val="left"/>
    </w:lvl>
  </w:abstractNum>
  <w:abstractNum w:abstractNumId="178">
    <w:nsid w:val="6EAA85FB"/>
    <w:multiLevelType w:val="hybridMultilevel"/>
    <w:tmpl w:val="13004A4E"/>
    <w:lvl w:ilvl="0" w:tplc="E8187054">
      <w:start w:val="1"/>
      <w:numFmt w:val="decimal"/>
      <w:lvlText w:val="%1"/>
      <w:lvlJc w:val="left"/>
    </w:lvl>
    <w:lvl w:ilvl="1" w:tplc="BF129984">
      <w:start w:val="13"/>
      <w:numFmt w:val="decimal"/>
      <w:lvlText w:val="%2."/>
      <w:lvlJc w:val="left"/>
    </w:lvl>
    <w:lvl w:ilvl="2" w:tplc="E334D514">
      <w:start w:val="1"/>
      <w:numFmt w:val="lowerLetter"/>
      <w:lvlText w:val="%3"/>
      <w:lvlJc w:val="left"/>
    </w:lvl>
    <w:lvl w:ilvl="3" w:tplc="1F24EBBE">
      <w:numFmt w:val="decimal"/>
      <w:lvlText w:val=""/>
      <w:lvlJc w:val="left"/>
    </w:lvl>
    <w:lvl w:ilvl="4" w:tplc="7272E79E">
      <w:numFmt w:val="decimal"/>
      <w:lvlText w:val=""/>
      <w:lvlJc w:val="left"/>
    </w:lvl>
    <w:lvl w:ilvl="5" w:tplc="533A6030">
      <w:numFmt w:val="decimal"/>
      <w:lvlText w:val=""/>
      <w:lvlJc w:val="left"/>
    </w:lvl>
    <w:lvl w:ilvl="6" w:tplc="7DE2C196">
      <w:numFmt w:val="decimal"/>
      <w:lvlText w:val=""/>
      <w:lvlJc w:val="left"/>
    </w:lvl>
    <w:lvl w:ilvl="7" w:tplc="4E2C6404">
      <w:numFmt w:val="decimal"/>
      <w:lvlText w:val=""/>
      <w:lvlJc w:val="left"/>
    </w:lvl>
    <w:lvl w:ilvl="8" w:tplc="7960F680">
      <w:numFmt w:val="decimal"/>
      <w:lvlText w:val=""/>
      <w:lvlJc w:val="left"/>
    </w:lvl>
  </w:abstractNum>
  <w:abstractNum w:abstractNumId="179">
    <w:nsid w:val="6EBE4208"/>
    <w:multiLevelType w:val="hybridMultilevel"/>
    <w:tmpl w:val="FCF4E256"/>
    <w:lvl w:ilvl="0" w:tplc="92343F90">
      <w:start w:val="18"/>
      <w:numFmt w:val="decimal"/>
      <w:lvlText w:val="%1."/>
      <w:lvlJc w:val="left"/>
    </w:lvl>
    <w:lvl w:ilvl="1" w:tplc="F2184662">
      <w:numFmt w:val="decimal"/>
      <w:lvlText w:val=""/>
      <w:lvlJc w:val="left"/>
    </w:lvl>
    <w:lvl w:ilvl="2" w:tplc="9342C5FC">
      <w:numFmt w:val="decimal"/>
      <w:lvlText w:val=""/>
      <w:lvlJc w:val="left"/>
    </w:lvl>
    <w:lvl w:ilvl="3" w:tplc="F1808302">
      <w:numFmt w:val="decimal"/>
      <w:lvlText w:val=""/>
      <w:lvlJc w:val="left"/>
    </w:lvl>
    <w:lvl w:ilvl="4" w:tplc="48E4D22E">
      <w:numFmt w:val="decimal"/>
      <w:lvlText w:val=""/>
      <w:lvlJc w:val="left"/>
    </w:lvl>
    <w:lvl w:ilvl="5" w:tplc="B6D6AF88">
      <w:numFmt w:val="decimal"/>
      <w:lvlText w:val=""/>
      <w:lvlJc w:val="left"/>
    </w:lvl>
    <w:lvl w:ilvl="6" w:tplc="75B659E8">
      <w:numFmt w:val="decimal"/>
      <w:lvlText w:val=""/>
      <w:lvlJc w:val="left"/>
    </w:lvl>
    <w:lvl w:ilvl="7" w:tplc="A386D8F8">
      <w:numFmt w:val="decimal"/>
      <w:lvlText w:val=""/>
      <w:lvlJc w:val="left"/>
    </w:lvl>
    <w:lvl w:ilvl="8" w:tplc="460C8FD4">
      <w:numFmt w:val="decimal"/>
      <w:lvlText w:val=""/>
      <w:lvlJc w:val="left"/>
    </w:lvl>
  </w:abstractNum>
  <w:abstractNum w:abstractNumId="180">
    <w:nsid w:val="6EC9D844"/>
    <w:multiLevelType w:val="hybridMultilevel"/>
    <w:tmpl w:val="ACC23C14"/>
    <w:lvl w:ilvl="0" w:tplc="32E6F832">
      <w:start w:val="13"/>
      <w:numFmt w:val="decimal"/>
      <w:lvlText w:val="%1."/>
      <w:lvlJc w:val="left"/>
    </w:lvl>
    <w:lvl w:ilvl="1" w:tplc="3B28E4AA">
      <w:numFmt w:val="decimal"/>
      <w:lvlText w:val=""/>
      <w:lvlJc w:val="left"/>
    </w:lvl>
    <w:lvl w:ilvl="2" w:tplc="F6C480AE">
      <w:numFmt w:val="decimal"/>
      <w:lvlText w:val=""/>
      <w:lvlJc w:val="left"/>
    </w:lvl>
    <w:lvl w:ilvl="3" w:tplc="1F28A36A">
      <w:numFmt w:val="decimal"/>
      <w:lvlText w:val=""/>
      <w:lvlJc w:val="left"/>
    </w:lvl>
    <w:lvl w:ilvl="4" w:tplc="BA586054">
      <w:numFmt w:val="decimal"/>
      <w:lvlText w:val=""/>
      <w:lvlJc w:val="left"/>
    </w:lvl>
    <w:lvl w:ilvl="5" w:tplc="D0A04808">
      <w:numFmt w:val="decimal"/>
      <w:lvlText w:val=""/>
      <w:lvlJc w:val="left"/>
    </w:lvl>
    <w:lvl w:ilvl="6" w:tplc="D988C32C">
      <w:numFmt w:val="decimal"/>
      <w:lvlText w:val=""/>
      <w:lvlJc w:val="left"/>
    </w:lvl>
    <w:lvl w:ilvl="7" w:tplc="1810754E">
      <w:numFmt w:val="decimal"/>
      <w:lvlText w:val=""/>
      <w:lvlJc w:val="left"/>
    </w:lvl>
    <w:lvl w:ilvl="8" w:tplc="D1F64864">
      <w:numFmt w:val="decimal"/>
      <w:lvlText w:val=""/>
      <w:lvlJc w:val="left"/>
    </w:lvl>
  </w:abstractNum>
  <w:abstractNum w:abstractNumId="181">
    <w:nsid w:val="6FDE8AF6"/>
    <w:multiLevelType w:val="hybridMultilevel"/>
    <w:tmpl w:val="B006648A"/>
    <w:lvl w:ilvl="0" w:tplc="87228AD8">
      <w:start w:val="1"/>
      <w:numFmt w:val="decimal"/>
      <w:lvlText w:val="%1."/>
      <w:lvlJc w:val="left"/>
    </w:lvl>
    <w:lvl w:ilvl="1" w:tplc="10B69674">
      <w:numFmt w:val="decimal"/>
      <w:lvlText w:val=""/>
      <w:lvlJc w:val="left"/>
    </w:lvl>
    <w:lvl w:ilvl="2" w:tplc="48CAEBD6">
      <w:numFmt w:val="decimal"/>
      <w:lvlText w:val=""/>
      <w:lvlJc w:val="left"/>
    </w:lvl>
    <w:lvl w:ilvl="3" w:tplc="30965608">
      <w:numFmt w:val="decimal"/>
      <w:lvlText w:val=""/>
      <w:lvlJc w:val="left"/>
    </w:lvl>
    <w:lvl w:ilvl="4" w:tplc="FE464D48">
      <w:numFmt w:val="decimal"/>
      <w:lvlText w:val=""/>
      <w:lvlJc w:val="left"/>
    </w:lvl>
    <w:lvl w:ilvl="5" w:tplc="5816B83C">
      <w:numFmt w:val="decimal"/>
      <w:lvlText w:val=""/>
      <w:lvlJc w:val="left"/>
    </w:lvl>
    <w:lvl w:ilvl="6" w:tplc="8564F1BE">
      <w:numFmt w:val="decimal"/>
      <w:lvlText w:val=""/>
      <w:lvlJc w:val="left"/>
    </w:lvl>
    <w:lvl w:ilvl="7" w:tplc="A9AEF8AE">
      <w:numFmt w:val="decimal"/>
      <w:lvlText w:val=""/>
      <w:lvlJc w:val="left"/>
    </w:lvl>
    <w:lvl w:ilvl="8" w:tplc="C5A4AF8E">
      <w:numFmt w:val="decimal"/>
      <w:lvlText w:val=""/>
      <w:lvlJc w:val="left"/>
    </w:lvl>
  </w:abstractNum>
  <w:abstractNum w:abstractNumId="182">
    <w:nsid w:val="704E1DD5"/>
    <w:multiLevelType w:val="hybridMultilevel"/>
    <w:tmpl w:val="663206E8"/>
    <w:lvl w:ilvl="0" w:tplc="69FAF1F0">
      <w:start w:val="2"/>
      <w:numFmt w:val="lowerRoman"/>
      <w:lvlText w:val="%1."/>
      <w:lvlJc w:val="left"/>
    </w:lvl>
    <w:lvl w:ilvl="1" w:tplc="287203EC">
      <w:numFmt w:val="decimal"/>
      <w:lvlText w:val=""/>
      <w:lvlJc w:val="left"/>
    </w:lvl>
    <w:lvl w:ilvl="2" w:tplc="E39EBFA4">
      <w:numFmt w:val="decimal"/>
      <w:lvlText w:val=""/>
      <w:lvlJc w:val="left"/>
    </w:lvl>
    <w:lvl w:ilvl="3" w:tplc="AD74C35C">
      <w:numFmt w:val="decimal"/>
      <w:lvlText w:val=""/>
      <w:lvlJc w:val="left"/>
    </w:lvl>
    <w:lvl w:ilvl="4" w:tplc="4496B712">
      <w:numFmt w:val="decimal"/>
      <w:lvlText w:val=""/>
      <w:lvlJc w:val="left"/>
    </w:lvl>
    <w:lvl w:ilvl="5" w:tplc="AB660132">
      <w:numFmt w:val="decimal"/>
      <w:lvlText w:val=""/>
      <w:lvlJc w:val="left"/>
    </w:lvl>
    <w:lvl w:ilvl="6" w:tplc="53D80BEE">
      <w:numFmt w:val="decimal"/>
      <w:lvlText w:val=""/>
      <w:lvlJc w:val="left"/>
    </w:lvl>
    <w:lvl w:ilvl="7" w:tplc="FC2CD118">
      <w:numFmt w:val="decimal"/>
      <w:lvlText w:val=""/>
      <w:lvlJc w:val="left"/>
    </w:lvl>
    <w:lvl w:ilvl="8" w:tplc="011E576C">
      <w:numFmt w:val="decimal"/>
      <w:lvlText w:val=""/>
      <w:lvlJc w:val="left"/>
    </w:lvl>
  </w:abstractNum>
  <w:abstractNum w:abstractNumId="183">
    <w:nsid w:val="706B674E"/>
    <w:multiLevelType w:val="hybridMultilevel"/>
    <w:tmpl w:val="AD88E42E"/>
    <w:lvl w:ilvl="0" w:tplc="65C24468">
      <w:start w:val="2"/>
      <w:numFmt w:val="decimal"/>
      <w:lvlText w:val="%1."/>
      <w:lvlJc w:val="left"/>
    </w:lvl>
    <w:lvl w:ilvl="1" w:tplc="C50271C6">
      <w:numFmt w:val="decimal"/>
      <w:lvlText w:val=""/>
      <w:lvlJc w:val="left"/>
    </w:lvl>
    <w:lvl w:ilvl="2" w:tplc="504CE976">
      <w:numFmt w:val="decimal"/>
      <w:lvlText w:val=""/>
      <w:lvlJc w:val="left"/>
    </w:lvl>
    <w:lvl w:ilvl="3" w:tplc="0978B9A8">
      <w:numFmt w:val="decimal"/>
      <w:lvlText w:val=""/>
      <w:lvlJc w:val="left"/>
    </w:lvl>
    <w:lvl w:ilvl="4" w:tplc="D0BE7F10">
      <w:numFmt w:val="decimal"/>
      <w:lvlText w:val=""/>
      <w:lvlJc w:val="left"/>
    </w:lvl>
    <w:lvl w:ilvl="5" w:tplc="1DD851DC">
      <w:numFmt w:val="decimal"/>
      <w:lvlText w:val=""/>
      <w:lvlJc w:val="left"/>
    </w:lvl>
    <w:lvl w:ilvl="6" w:tplc="FA542F02">
      <w:numFmt w:val="decimal"/>
      <w:lvlText w:val=""/>
      <w:lvlJc w:val="left"/>
    </w:lvl>
    <w:lvl w:ilvl="7" w:tplc="E820A334">
      <w:numFmt w:val="decimal"/>
      <w:lvlText w:val=""/>
      <w:lvlJc w:val="left"/>
    </w:lvl>
    <w:lvl w:ilvl="8" w:tplc="6EDEB804">
      <w:numFmt w:val="decimal"/>
      <w:lvlText w:val=""/>
      <w:lvlJc w:val="left"/>
    </w:lvl>
  </w:abstractNum>
  <w:abstractNum w:abstractNumId="184">
    <w:nsid w:val="710757D0"/>
    <w:multiLevelType w:val="hybridMultilevel"/>
    <w:tmpl w:val="B6FEA8C2"/>
    <w:lvl w:ilvl="0" w:tplc="8918C046">
      <w:start w:val="1"/>
      <w:numFmt w:val="lowerRoman"/>
      <w:lvlText w:val="%1."/>
      <w:lvlJc w:val="left"/>
    </w:lvl>
    <w:lvl w:ilvl="1" w:tplc="AE0A3916">
      <w:numFmt w:val="decimal"/>
      <w:lvlText w:val=""/>
      <w:lvlJc w:val="left"/>
    </w:lvl>
    <w:lvl w:ilvl="2" w:tplc="687CD04C">
      <w:numFmt w:val="decimal"/>
      <w:lvlText w:val=""/>
      <w:lvlJc w:val="left"/>
    </w:lvl>
    <w:lvl w:ilvl="3" w:tplc="7608794E">
      <w:numFmt w:val="decimal"/>
      <w:lvlText w:val=""/>
      <w:lvlJc w:val="left"/>
    </w:lvl>
    <w:lvl w:ilvl="4" w:tplc="00809A02">
      <w:numFmt w:val="decimal"/>
      <w:lvlText w:val=""/>
      <w:lvlJc w:val="left"/>
    </w:lvl>
    <w:lvl w:ilvl="5" w:tplc="D7C2B89A">
      <w:numFmt w:val="decimal"/>
      <w:lvlText w:val=""/>
      <w:lvlJc w:val="left"/>
    </w:lvl>
    <w:lvl w:ilvl="6" w:tplc="803AA950">
      <w:numFmt w:val="decimal"/>
      <w:lvlText w:val=""/>
      <w:lvlJc w:val="left"/>
    </w:lvl>
    <w:lvl w:ilvl="7" w:tplc="D1CE5B4C">
      <w:numFmt w:val="decimal"/>
      <w:lvlText w:val=""/>
      <w:lvlJc w:val="left"/>
    </w:lvl>
    <w:lvl w:ilvl="8" w:tplc="CBEE26AA">
      <w:numFmt w:val="decimal"/>
      <w:lvlText w:val=""/>
      <w:lvlJc w:val="left"/>
    </w:lvl>
  </w:abstractNum>
  <w:abstractNum w:abstractNumId="185">
    <w:nsid w:val="71C1AF98"/>
    <w:multiLevelType w:val="hybridMultilevel"/>
    <w:tmpl w:val="C1A20130"/>
    <w:lvl w:ilvl="0" w:tplc="02AAA652">
      <w:start w:val="2"/>
      <w:numFmt w:val="lowerRoman"/>
      <w:lvlText w:val="%1."/>
      <w:lvlJc w:val="left"/>
    </w:lvl>
    <w:lvl w:ilvl="1" w:tplc="25301912">
      <w:start w:val="1"/>
      <w:numFmt w:val="decimal"/>
      <w:lvlText w:val="%2)"/>
      <w:lvlJc w:val="left"/>
    </w:lvl>
    <w:lvl w:ilvl="2" w:tplc="3FCA909C">
      <w:start w:val="1"/>
      <w:numFmt w:val="decimal"/>
      <w:lvlText w:val="%3)"/>
      <w:lvlJc w:val="left"/>
    </w:lvl>
    <w:lvl w:ilvl="3" w:tplc="4EF0E5C2">
      <w:start w:val="1"/>
      <w:numFmt w:val="decimal"/>
      <w:lvlText w:val="%4"/>
      <w:lvlJc w:val="left"/>
    </w:lvl>
    <w:lvl w:ilvl="4" w:tplc="DF626592">
      <w:numFmt w:val="decimal"/>
      <w:lvlText w:val=""/>
      <w:lvlJc w:val="left"/>
    </w:lvl>
    <w:lvl w:ilvl="5" w:tplc="00725FB8">
      <w:numFmt w:val="decimal"/>
      <w:lvlText w:val=""/>
      <w:lvlJc w:val="left"/>
    </w:lvl>
    <w:lvl w:ilvl="6" w:tplc="91C254F8">
      <w:numFmt w:val="decimal"/>
      <w:lvlText w:val=""/>
      <w:lvlJc w:val="left"/>
    </w:lvl>
    <w:lvl w:ilvl="7" w:tplc="1FF668EC">
      <w:numFmt w:val="decimal"/>
      <w:lvlText w:val=""/>
      <w:lvlJc w:val="left"/>
    </w:lvl>
    <w:lvl w:ilvl="8" w:tplc="9BC6A3FE">
      <w:numFmt w:val="decimal"/>
      <w:lvlText w:val=""/>
      <w:lvlJc w:val="left"/>
    </w:lvl>
  </w:abstractNum>
  <w:abstractNum w:abstractNumId="186">
    <w:nsid w:val="72E3413A"/>
    <w:multiLevelType w:val="hybridMultilevel"/>
    <w:tmpl w:val="6DDC13A2"/>
    <w:lvl w:ilvl="0" w:tplc="B1802550">
      <w:start w:val="1"/>
      <w:numFmt w:val="lowerRoman"/>
      <w:lvlText w:val="%1."/>
      <w:lvlJc w:val="left"/>
    </w:lvl>
    <w:lvl w:ilvl="1" w:tplc="B0147BEA">
      <w:numFmt w:val="decimal"/>
      <w:lvlText w:val=""/>
      <w:lvlJc w:val="left"/>
    </w:lvl>
    <w:lvl w:ilvl="2" w:tplc="27D43306">
      <w:numFmt w:val="decimal"/>
      <w:lvlText w:val=""/>
      <w:lvlJc w:val="left"/>
    </w:lvl>
    <w:lvl w:ilvl="3" w:tplc="ED2C6250">
      <w:numFmt w:val="decimal"/>
      <w:lvlText w:val=""/>
      <w:lvlJc w:val="left"/>
    </w:lvl>
    <w:lvl w:ilvl="4" w:tplc="1A0A4ED4">
      <w:numFmt w:val="decimal"/>
      <w:lvlText w:val=""/>
      <w:lvlJc w:val="left"/>
    </w:lvl>
    <w:lvl w:ilvl="5" w:tplc="AC5CF2CA">
      <w:numFmt w:val="decimal"/>
      <w:lvlText w:val=""/>
      <w:lvlJc w:val="left"/>
    </w:lvl>
    <w:lvl w:ilvl="6" w:tplc="B48AB4C6">
      <w:numFmt w:val="decimal"/>
      <w:lvlText w:val=""/>
      <w:lvlJc w:val="left"/>
    </w:lvl>
    <w:lvl w:ilvl="7" w:tplc="BED8DF02">
      <w:numFmt w:val="decimal"/>
      <w:lvlText w:val=""/>
      <w:lvlJc w:val="left"/>
    </w:lvl>
    <w:lvl w:ilvl="8" w:tplc="DE90B548">
      <w:numFmt w:val="decimal"/>
      <w:lvlText w:val=""/>
      <w:lvlJc w:val="left"/>
    </w:lvl>
  </w:abstractNum>
  <w:abstractNum w:abstractNumId="187">
    <w:nsid w:val="73D4D3C4"/>
    <w:multiLevelType w:val="hybridMultilevel"/>
    <w:tmpl w:val="4984D1A0"/>
    <w:lvl w:ilvl="0" w:tplc="A88A4D96">
      <w:start w:val="21"/>
      <w:numFmt w:val="decimal"/>
      <w:lvlText w:val="%1."/>
      <w:lvlJc w:val="left"/>
    </w:lvl>
    <w:lvl w:ilvl="1" w:tplc="E1286D2A">
      <w:numFmt w:val="decimal"/>
      <w:lvlText w:val=""/>
      <w:lvlJc w:val="left"/>
    </w:lvl>
    <w:lvl w:ilvl="2" w:tplc="44F4BB5A">
      <w:numFmt w:val="decimal"/>
      <w:lvlText w:val=""/>
      <w:lvlJc w:val="left"/>
    </w:lvl>
    <w:lvl w:ilvl="3" w:tplc="1766E2AC">
      <w:numFmt w:val="decimal"/>
      <w:lvlText w:val=""/>
      <w:lvlJc w:val="left"/>
    </w:lvl>
    <w:lvl w:ilvl="4" w:tplc="77881D14">
      <w:numFmt w:val="decimal"/>
      <w:lvlText w:val=""/>
      <w:lvlJc w:val="left"/>
    </w:lvl>
    <w:lvl w:ilvl="5" w:tplc="0FAA5564">
      <w:numFmt w:val="decimal"/>
      <w:lvlText w:val=""/>
      <w:lvlJc w:val="left"/>
    </w:lvl>
    <w:lvl w:ilvl="6" w:tplc="58005ACC">
      <w:numFmt w:val="decimal"/>
      <w:lvlText w:val=""/>
      <w:lvlJc w:val="left"/>
    </w:lvl>
    <w:lvl w:ilvl="7" w:tplc="9A8A46BA">
      <w:numFmt w:val="decimal"/>
      <w:lvlText w:val=""/>
      <w:lvlJc w:val="left"/>
    </w:lvl>
    <w:lvl w:ilvl="8" w:tplc="ACFE01CC">
      <w:numFmt w:val="decimal"/>
      <w:lvlText w:val=""/>
      <w:lvlJc w:val="left"/>
    </w:lvl>
  </w:abstractNum>
  <w:abstractNum w:abstractNumId="188">
    <w:nsid w:val="744939A3"/>
    <w:multiLevelType w:val="hybridMultilevel"/>
    <w:tmpl w:val="21F29F6C"/>
    <w:lvl w:ilvl="0" w:tplc="9200AA96">
      <w:start w:val="1"/>
      <w:numFmt w:val="bullet"/>
      <w:lvlText w:val="*"/>
      <w:lvlJc w:val="left"/>
    </w:lvl>
    <w:lvl w:ilvl="1" w:tplc="AC92CC18">
      <w:numFmt w:val="decimal"/>
      <w:lvlText w:val=""/>
      <w:lvlJc w:val="left"/>
    </w:lvl>
    <w:lvl w:ilvl="2" w:tplc="3EDA9E46">
      <w:numFmt w:val="decimal"/>
      <w:lvlText w:val=""/>
      <w:lvlJc w:val="left"/>
    </w:lvl>
    <w:lvl w:ilvl="3" w:tplc="4EE2AA26">
      <w:numFmt w:val="decimal"/>
      <w:lvlText w:val=""/>
      <w:lvlJc w:val="left"/>
    </w:lvl>
    <w:lvl w:ilvl="4" w:tplc="08109506">
      <w:numFmt w:val="decimal"/>
      <w:lvlText w:val=""/>
      <w:lvlJc w:val="left"/>
    </w:lvl>
    <w:lvl w:ilvl="5" w:tplc="96108810">
      <w:numFmt w:val="decimal"/>
      <w:lvlText w:val=""/>
      <w:lvlJc w:val="left"/>
    </w:lvl>
    <w:lvl w:ilvl="6" w:tplc="67942068">
      <w:numFmt w:val="decimal"/>
      <w:lvlText w:val=""/>
      <w:lvlJc w:val="left"/>
    </w:lvl>
    <w:lvl w:ilvl="7" w:tplc="89225F88">
      <w:numFmt w:val="decimal"/>
      <w:lvlText w:val=""/>
      <w:lvlJc w:val="left"/>
    </w:lvl>
    <w:lvl w:ilvl="8" w:tplc="4C5E21B2">
      <w:numFmt w:val="decimal"/>
      <w:lvlText w:val=""/>
      <w:lvlJc w:val="left"/>
    </w:lvl>
  </w:abstractNum>
  <w:abstractNum w:abstractNumId="189">
    <w:nsid w:val="746F2E30"/>
    <w:multiLevelType w:val="hybridMultilevel"/>
    <w:tmpl w:val="606C9D9E"/>
    <w:lvl w:ilvl="0" w:tplc="5A76CBAC">
      <w:start w:val="7"/>
      <w:numFmt w:val="decimal"/>
      <w:lvlText w:val="%1."/>
      <w:lvlJc w:val="left"/>
    </w:lvl>
    <w:lvl w:ilvl="1" w:tplc="19FC38D4">
      <w:numFmt w:val="decimal"/>
      <w:lvlText w:val=""/>
      <w:lvlJc w:val="left"/>
    </w:lvl>
    <w:lvl w:ilvl="2" w:tplc="B0229E16">
      <w:numFmt w:val="decimal"/>
      <w:lvlText w:val=""/>
      <w:lvlJc w:val="left"/>
    </w:lvl>
    <w:lvl w:ilvl="3" w:tplc="48DA3B5C">
      <w:numFmt w:val="decimal"/>
      <w:lvlText w:val=""/>
      <w:lvlJc w:val="left"/>
    </w:lvl>
    <w:lvl w:ilvl="4" w:tplc="845C3252">
      <w:numFmt w:val="decimal"/>
      <w:lvlText w:val=""/>
      <w:lvlJc w:val="left"/>
    </w:lvl>
    <w:lvl w:ilvl="5" w:tplc="F9EA4CE4">
      <w:numFmt w:val="decimal"/>
      <w:lvlText w:val=""/>
      <w:lvlJc w:val="left"/>
    </w:lvl>
    <w:lvl w:ilvl="6" w:tplc="356252A2">
      <w:numFmt w:val="decimal"/>
      <w:lvlText w:val=""/>
      <w:lvlJc w:val="left"/>
    </w:lvl>
    <w:lvl w:ilvl="7" w:tplc="99FC0944">
      <w:numFmt w:val="decimal"/>
      <w:lvlText w:val=""/>
      <w:lvlJc w:val="left"/>
    </w:lvl>
    <w:lvl w:ilvl="8" w:tplc="BD285874">
      <w:numFmt w:val="decimal"/>
      <w:lvlText w:val=""/>
      <w:lvlJc w:val="left"/>
    </w:lvl>
  </w:abstractNum>
  <w:abstractNum w:abstractNumId="190">
    <w:nsid w:val="75486E47"/>
    <w:multiLevelType w:val="hybridMultilevel"/>
    <w:tmpl w:val="E524444E"/>
    <w:lvl w:ilvl="0" w:tplc="AF888938">
      <w:start w:val="1"/>
      <w:numFmt w:val="decimal"/>
      <w:lvlText w:val="%1"/>
      <w:lvlJc w:val="left"/>
    </w:lvl>
    <w:lvl w:ilvl="1" w:tplc="9C6C67A2">
      <w:start w:val="1"/>
      <w:numFmt w:val="lowerRoman"/>
      <w:lvlText w:val="%2"/>
      <w:lvlJc w:val="left"/>
    </w:lvl>
    <w:lvl w:ilvl="2" w:tplc="10781382">
      <w:start w:val="1"/>
      <w:numFmt w:val="lowerRoman"/>
      <w:lvlText w:val="%3."/>
      <w:lvlJc w:val="left"/>
    </w:lvl>
    <w:lvl w:ilvl="3" w:tplc="A7B20A42">
      <w:start w:val="4"/>
      <w:numFmt w:val="lowerRoman"/>
      <w:lvlText w:val="%4."/>
      <w:lvlJc w:val="left"/>
    </w:lvl>
    <w:lvl w:ilvl="4" w:tplc="E4B21D78">
      <w:numFmt w:val="decimal"/>
      <w:lvlText w:val=""/>
      <w:lvlJc w:val="left"/>
    </w:lvl>
    <w:lvl w:ilvl="5" w:tplc="D5C20544">
      <w:numFmt w:val="decimal"/>
      <w:lvlText w:val=""/>
      <w:lvlJc w:val="left"/>
    </w:lvl>
    <w:lvl w:ilvl="6" w:tplc="6DB2B4EC">
      <w:numFmt w:val="decimal"/>
      <w:lvlText w:val=""/>
      <w:lvlJc w:val="left"/>
    </w:lvl>
    <w:lvl w:ilvl="7" w:tplc="3DC067D6">
      <w:numFmt w:val="decimal"/>
      <w:lvlText w:val=""/>
      <w:lvlJc w:val="left"/>
    </w:lvl>
    <w:lvl w:ilvl="8" w:tplc="03505346">
      <w:numFmt w:val="decimal"/>
      <w:lvlText w:val=""/>
      <w:lvlJc w:val="left"/>
    </w:lvl>
  </w:abstractNum>
  <w:abstractNum w:abstractNumId="191">
    <w:nsid w:val="759F82CD"/>
    <w:multiLevelType w:val="hybridMultilevel"/>
    <w:tmpl w:val="A72A99CE"/>
    <w:lvl w:ilvl="0" w:tplc="F348A6BA">
      <w:start w:val="18"/>
      <w:numFmt w:val="lowerLetter"/>
      <w:lvlText w:val="%1"/>
      <w:lvlJc w:val="left"/>
    </w:lvl>
    <w:lvl w:ilvl="1" w:tplc="BF6E7F66">
      <w:numFmt w:val="decimal"/>
      <w:lvlText w:val=""/>
      <w:lvlJc w:val="left"/>
    </w:lvl>
    <w:lvl w:ilvl="2" w:tplc="0E006250">
      <w:numFmt w:val="decimal"/>
      <w:lvlText w:val=""/>
      <w:lvlJc w:val="left"/>
    </w:lvl>
    <w:lvl w:ilvl="3" w:tplc="2B0CE44A">
      <w:numFmt w:val="decimal"/>
      <w:lvlText w:val=""/>
      <w:lvlJc w:val="left"/>
    </w:lvl>
    <w:lvl w:ilvl="4" w:tplc="8688A86E">
      <w:numFmt w:val="decimal"/>
      <w:lvlText w:val=""/>
      <w:lvlJc w:val="left"/>
    </w:lvl>
    <w:lvl w:ilvl="5" w:tplc="1256E294">
      <w:numFmt w:val="decimal"/>
      <w:lvlText w:val=""/>
      <w:lvlJc w:val="left"/>
    </w:lvl>
    <w:lvl w:ilvl="6" w:tplc="F454CFE2">
      <w:numFmt w:val="decimal"/>
      <w:lvlText w:val=""/>
      <w:lvlJc w:val="left"/>
    </w:lvl>
    <w:lvl w:ilvl="7" w:tplc="AD1A6A38">
      <w:numFmt w:val="decimal"/>
      <w:lvlText w:val=""/>
      <w:lvlJc w:val="left"/>
    </w:lvl>
    <w:lvl w:ilvl="8" w:tplc="80DA8A8A">
      <w:numFmt w:val="decimal"/>
      <w:lvlText w:val=""/>
      <w:lvlJc w:val="left"/>
    </w:lvl>
  </w:abstractNum>
  <w:abstractNum w:abstractNumId="192">
    <w:nsid w:val="75E0858A"/>
    <w:multiLevelType w:val="hybridMultilevel"/>
    <w:tmpl w:val="46CA3C86"/>
    <w:lvl w:ilvl="0" w:tplc="459037F2">
      <w:start w:val="1"/>
      <w:numFmt w:val="lowerRoman"/>
      <w:lvlText w:val="%1"/>
      <w:lvlJc w:val="left"/>
    </w:lvl>
    <w:lvl w:ilvl="1" w:tplc="CCF42B52">
      <w:start w:val="1"/>
      <w:numFmt w:val="lowerRoman"/>
      <w:lvlText w:val="%2."/>
      <w:lvlJc w:val="left"/>
    </w:lvl>
    <w:lvl w:ilvl="2" w:tplc="5C685CE6">
      <w:numFmt w:val="decimal"/>
      <w:lvlText w:val=""/>
      <w:lvlJc w:val="left"/>
    </w:lvl>
    <w:lvl w:ilvl="3" w:tplc="4CE6A546">
      <w:numFmt w:val="decimal"/>
      <w:lvlText w:val=""/>
      <w:lvlJc w:val="left"/>
    </w:lvl>
    <w:lvl w:ilvl="4" w:tplc="E78A4A9E">
      <w:numFmt w:val="decimal"/>
      <w:lvlText w:val=""/>
      <w:lvlJc w:val="left"/>
    </w:lvl>
    <w:lvl w:ilvl="5" w:tplc="06BE0398">
      <w:numFmt w:val="decimal"/>
      <w:lvlText w:val=""/>
      <w:lvlJc w:val="left"/>
    </w:lvl>
    <w:lvl w:ilvl="6" w:tplc="37A66906">
      <w:numFmt w:val="decimal"/>
      <w:lvlText w:val=""/>
      <w:lvlJc w:val="left"/>
    </w:lvl>
    <w:lvl w:ilvl="7" w:tplc="89783CFE">
      <w:numFmt w:val="decimal"/>
      <w:lvlText w:val=""/>
      <w:lvlJc w:val="left"/>
    </w:lvl>
    <w:lvl w:ilvl="8" w:tplc="35A45C46">
      <w:numFmt w:val="decimal"/>
      <w:lvlText w:val=""/>
      <w:lvlJc w:val="left"/>
    </w:lvl>
  </w:abstractNum>
  <w:abstractNum w:abstractNumId="193">
    <w:nsid w:val="763CB680"/>
    <w:multiLevelType w:val="hybridMultilevel"/>
    <w:tmpl w:val="918A035C"/>
    <w:lvl w:ilvl="0" w:tplc="1E04DA5A">
      <w:start w:val="3"/>
      <w:numFmt w:val="decimal"/>
      <w:lvlText w:val="%1."/>
      <w:lvlJc w:val="left"/>
    </w:lvl>
    <w:lvl w:ilvl="1" w:tplc="35C64E9E">
      <w:numFmt w:val="decimal"/>
      <w:lvlText w:val=""/>
      <w:lvlJc w:val="left"/>
    </w:lvl>
    <w:lvl w:ilvl="2" w:tplc="64E8B2C2">
      <w:numFmt w:val="decimal"/>
      <w:lvlText w:val=""/>
      <w:lvlJc w:val="left"/>
    </w:lvl>
    <w:lvl w:ilvl="3" w:tplc="5A2222A2">
      <w:numFmt w:val="decimal"/>
      <w:lvlText w:val=""/>
      <w:lvlJc w:val="left"/>
    </w:lvl>
    <w:lvl w:ilvl="4" w:tplc="E2882E00">
      <w:numFmt w:val="decimal"/>
      <w:lvlText w:val=""/>
      <w:lvlJc w:val="left"/>
    </w:lvl>
    <w:lvl w:ilvl="5" w:tplc="39C21ACC">
      <w:numFmt w:val="decimal"/>
      <w:lvlText w:val=""/>
      <w:lvlJc w:val="left"/>
    </w:lvl>
    <w:lvl w:ilvl="6" w:tplc="52261006">
      <w:numFmt w:val="decimal"/>
      <w:lvlText w:val=""/>
      <w:lvlJc w:val="left"/>
    </w:lvl>
    <w:lvl w:ilvl="7" w:tplc="162AB75C">
      <w:numFmt w:val="decimal"/>
      <w:lvlText w:val=""/>
      <w:lvlJc w:val="left"/>
    </w:lvl>
    <w:lvl w:ilvl="8" w:tplc="F0D26F8C">
      <w:numFmt w:val="decimal"/>
      <w:lvlText w:val=""/>
      <w:lvlJc w:val="left"/>
    </w:lvl>
  </w:abstractNum>
  <w:abstractNum w:abstractNumId="194">
    <w:nsid w:val="77485850"/>
    <w:multiLevelType w:val="hybridMultilevel"/>
    <w:tmpl w:val="B3F430C0"/>
    <w:lvl w:ilvl="0" w:tplc="893428DE">
      <w:start w:val="1"/>
      <w:numFmt w:val="lowerRoman"/>
      <w:lvlText w:val="%1."/>
      <w:lvlJc w:val="left"/>
    </w:lvl>
    <w:lvl w:ilvl="1" w:tplc="41FA7964">
      <w:start w:val="2"/>
      <w:numFmt w:val="lowerRoman"/>
      <w:lvlText w:val="%2."/>
      <w:lvlJc w:val="left"/>
    </w:lvl>
    <w:lvl w:ilvl="2" w:tplc="65F24C4E">
      <w:numFmt w:val="decimal"/>
      <w:lvlText w:val=""/>
      <w:lvlJc w:val="left"/>
    </w:lvl>
    <w:lvl w:ilvl="3" w:tplc="CB44A31C">
      <w:numFmt w:val="decimal"/>
      <w:lvlText w:val=""/>
      <w:lvlJc w:val="left"/>
    </w:lvl>
    <w:lvl w:ilvl="4" w:tplc="0434C00E">
      <w:numFmt w:val="decimal"/>
      <w:lvlText w:val=""/>
      <w:lvlJc w:val="left"/>
    </w:lvl>
    <w:lvl w:ilvl="5" w:tplc="4BDA476E">
      <w:numFmt w:val="decimal"/>
      <w:lvlText w:val=""/>
      <w:lvlJc w:val="left"/>
    </w:lvl>
    <w:lvl w:ilvl="6" w:tplc="DA8EFC54">
      <w:numFmt w:val="decimal"/>
      <w:lvlText w:val=""/>
      <w:lvlJc w:val="left"/>
    </w:lvl>
    <w:lvl w:ilvl="7" w:tplc="CDD05E0C">
      <w:numFmt w:val="decimal"/>
      <w:lvlText w:val=""/>
      <w:lvlJc w:val="left"/>
    </w:lvl>
    <w:lvl w:ilvl="8" w:tplc="887ED746">
      <w:numFmt w:val="decimal"/>
      <w:lvlText w:val=""/>
      <w:lvlJc w:val="left"/>
    </w:lvl>
  </w:abstractNum>
  <w:abstractNum w:abstractNumId="195">
    <w:nsid w:val="779D8544"/>
    <w:multiLevelType w:val="hybridMultilevel"/>
    <w:tmpl w:val="BD5AB43C"/>
    <w:lvl w:ilvl="0" w:tplc="15E072FC">
      <w:start w:val="1"/>
      <w:numFmt w:val="lowerLetter"/>
      <w:lvlText w:val="%1."/>
      <w:lvlJc w:val="left"/>
    </w:lvl>
    <w:lvl w:ilvl="1" w:tplc="865266FA">
      <w:numFmt w:val="decimal"/>
      <w:lvlText w:val=""/>
      <w:lvlJc w:val="left"/>
    </w:lvl>
    <w:lvl w:ilvl="2" w:tplc="FD008AC6">
      <w:numFmt w:val="decimal"/>
      <w:lvlText w:val=""/>
      <w:lvlJc w:val="left"/>
    </w:lvl>
    <w:lvl w:ilvl="3" w:tplc="4E9E9124">
      <w:numFmt w:val="decimal"/>
      <w:lvlText w:val=""/>
      <w:lvlJc w:val="left"/>
    </w:lvl>
    <w:lvl w:ilvl="4" w:tplc="C0285A28">
      <w:numFmt w:val="decimal"/>
      <w:lvlText w:val=""/>
      <w:lvlJc w:val="left"/>
    </w:lvl>
    <w:lvl w:ilvl="5" w:tplc="30F6D0B0">
      <w:numFmt w:val="decimal"/>
      <w:lvlText w:val=""/>
      <w:lvlJc w:val="left"/>
    </w:lvl>
    <w:lvl w:ilvl="6" w:tplc="866A0672">
      <w:numFmt w:val="decimal"/>
      <w:lvlText w:val=""/>
      <w:lvlJc w:val="left"/>
    </w:lvl>
    <w:lvl w:ilvl="7" w:tplc="A398A24A">
      <w:numFmt w:val="decimal"/>
      <w:lvlText w:val=""/>
      <w:lvlJc w:val="left"/>
    </w:lvl>
    <w:lvl w:ilvl="8" w:tplc="6E32D97E">
      <w:numFmt w:val="decimal"/>
      <w:lvlText w:val=""/>
      <w:lvlJc w:val="left"/>
    </w:lvl>
  </w:abstractNum>
  <w:abstractNum w:abstractNumId="196">
    <w:nsid w:val="78B5E776"/>
    <w:multiLevelType w:val="hybridMultilevel"/>
    <w:tmpl w:val="D8525174"/>
    <w:lvl w:ilvl="0" w:tplc="50B24792">
      <w:start w:val="1"/>
      <w:numFmt w:val="lowerRoman"/>
      <w:lvlText w:val="%1."/>
      <w:lvlJc w:val="left"/>
    </w:lvl>
    <w:lvl w:ilvl="1" w:tplc="0BC00442">
      <w:numFmt w:val="decimal"/>
      <w:lvlText w:val=""/>
      <w:lvlJc w:val="left"/>
    </w:lvl>
    <w:lvl w:ilvl="2" w:tplc="DACC79D4">
      <w:numFmt w:val="decimal"/>
      <w:lvlText w:val=""/>
      <w:lvlJc w:val="left"/>
    </w:lvl>
    <w:lvl w:ilvl="3" w:tplc="60BC751E">
      <w:numFmt w:val="decimal"/>
      <w:lvlText w:val=""/>
      <w:lvlJc w:val="left"/>
    </w:lvl>
    <w:lvl w:ilvl="4" w:tplc="5C50C2C8">
      <w:numFmt w:val="decimal"/>
      <w:lvlText w:val=""/>
      <w:lvlJc w:val="left"/>
    </w:lvl>
    <w:lvl w:ilvl="5" w:tplc="1E2CF038">
      <w:numFmt w:val="decimal"/>
      <w:lvlText w:val=""/>
      <w:lvlJc w:val="left"/>
    </w:lvl>
    <w:lvl w:ilvl="6" w:tplc="1932DAEE">
      <w:numFmt w:val="decimal"/>
      <w:lvlText w:val=""/>
      <w:lvlJc w:val="left"/>
    </w:lvl>
    <w:lvl w:ilvl="7" w:tplc="93AA7576">
      <w:numFmt w:val="decimal"/>
      <w:lvlText w:val=""/>
      <w:lvlJc w:val="left"/>
    </w:lvl>
    <w:lvl w:ilvl="8" w:tplc="B59237A4">
      <w:numFmt w:val="decimal"/>
      <w:lvlText w:val=""/>
      <w:lvlJc w:val="left"/>
    </w:lvl>
  </w:abstractNum>
  <w:abstractNum w:abstractNumId="197">
    <w:nsid w:val="78DF6A55"/>
    <w:multiLevelType w:val="hybridMultilevel"/>
    <w:tmpl w:val="7812C652"/>
    <w:lvl w:ilvl="0" w:tplc="CCBE30EA">
      <w:start w:val="4"/>
      <w:numFmt w:val="lowerRoman"/>
      <w:lvlText w:val="%1."/>
      <w:lvlJc w:val="left"/>
    </w:lvl>
    <w:lvl w:ilvl="1" w:tplc="E81E5E3A">
      <w:numFmt w:val="decimal"/>
      <w:lvlText w:val=""/>
      <w:lvlJc w:val="left"/>
    </w:lvl>
    <w:lvl w:ilvl="2" w:tplc="3DA8D9AA">
      <w:numFmt w:val="decimal"/>
      <w:lvlText w:val=""/>
      <w:lvlJc w:val="left"/>
    </w:lvl>
    <w:lvl w:ilvl="3" w:tplc="EBCA3250">
      <w:numFmt w:val="decimal"/>
      <w:lvlText w:val=""/>
      <w:lvlJc w:val="left"/>
    </w:lvl>
    <w:lvl w:ilvl="4" w:tplc="7BC806CE">
      <w:numFmt w:val="decimal"/>
      <w:lvlText w:val=""/>
      <w:lvlJc w:val="left"/>
    </w:lvl>
    <w:lvl w:ilvl="5" w:tplc="572CC18E">
      <w:numFmt w:val="decimal"/>
      <w:lvlText w:val=""/>
      <w:lvlJc w:val="left"/>
    </w:lvl>
    <w:lvl w:ilvl="6" w:tplc="D7A8D9D4">
      <w:numFmt w:val="decimal"/>
      <w:lvlText w:val=""/>
      <w:lvlJc w:val="left"/>
    </w:lvl>
    <w:lvl w:ilvl="7" w:tplc="2702D630">
      <w:numFmt w:val="decimal"/>
      <w:lvlText w:val=""/>
      <w:lvlJc w:val="left"/>
    </w:lvl>
    <w:lvl w:ilvl="8" w:tplc="8078DDD8">
      <w:numFmt w:val="decimal"/>
      <w:lvlText w:val=""/>
      <w:lvlJc w:val="left"/>
    </w:lvl>
  </w:abstractNum>
  <w:abstractNum w:abstractNumId="198">
    <w:nsid w:val="7AB49DAF"/>
    <w:multiLevelType w:val="hybridMultilevel"/>
    <w:tmpl w:val="65748468"/>
    <w:lvl w:ilvl="0" w:tplc="EBA0E8B0">
      <w:start w:val="4"/>
      <w:numFmt w:val="lowerRoman"/>
      <w:lvlText w:val="%1."/>
      <w:lvlJc w:val="left"/>
    </w:lvl>
    <w:lvl w:ilvl="1" w:tplc="6E123E96">
      <w:numFmt w:val="decimal"/>
      <w:lvlText w:val=""/>
      <w:lvlJc w:val="left"/>
    </w:lvl>
    <w:lvl w:ilvl="2" w:tplc="708629AC">
      <w:numFmt w:val="decimal"/>
      <w:lvlText w:val=""/>
      <w:lvlJc w:val="left"/>
    </w:lvl>
    <w:lvl w:ilvl="3" w:tplc="EF36B120">
      <w:numFmt w:val="decimal"/>
      <w:lvlText w:val=""/>
      <w:lvlJc w:val="left"/>
    </w:lvl>
    <w:lvl w:ilvl="4" w:tplc="90347E76">
      <w:numFmt w:val="decimal"/>
      <w:lvlText w:val=""/>
      <w:lvlJc w:val="left"/>
    </w:lvl>
    <w:lvl w:ilvl="5" w:tplc="0CA4723C">
      <w:numFmt w:val="decimal"/>
      <w:lvlText w:val=""/>
      <w:lvlJc w:val="left"/>
    </w:lvl>
    <w:lvl w:ilvl="6" w:tplc="C40A516E">
      <w:numFmt w:val="decimal"/>
      <w:lvlText w:val=""/>
      <w:lvlJc w:val="left"/>
    </w:lvl>
    <w:lvl w:ilvl="7" w:tplc="56600598">
      <w:numFmt w:val="decimal"/>
      <w:lvlText w:val=""/>
      <w:lvlJc w:val="left"/>
    </w:lvl>
    <w:lvl w:ilvl="8" w:tplc="1C5C75CC">
      <w:numFmt w:val="decimal"/>
      <w:lvlText w:val=""/>
      <w:lvlJc w:val="left"/>
    </w:lvl>
  </w:abstractNum>
  <w:abstractNum w:abstractNumId="199">
    <w:nsid w:val="7C58FD05"/>
    <w:multiLevelType w:val="hybridMultilevel"/>
    <w:tmpl w:val="7F66CD04"/>
    <w:lvl w:ilvl="0" w:tplc="91B2C22E">
      <w:start w:val="2"/>
      <w:numFmt w:val="decimal"/>
      <w:lvlText w:val="%1."/>
      <w:lvlJc w:val="left"/>
    </w:lvl>
    <w:lvl w:ilvl="1" w:tplc="D4E87712">
      <w:numFmt w:val="decimal"/>
      <w:lvlText w:val=""/>
      <w:lvlJc w:val="left"/>
    </w:lvl>
    <w:lvl w:ilvl="2" w:tplc="59E65FFC">
      <w:numFmt w:val="decimal"/>
      <w:lvlText w:val=""/>
      <w:lvlJc w:val="left"/>
    </w:lvl>
    <w:lvl w:ilvl="3" w:tplc="D1184002">
      <w:numFmt w:val="decimal"/>
      <w:lvlText w:val=""/>
      <w:lvlJc w:val="left"/>
    </w:lvl>
    <w:lvl w:ilvl="4" w:tplc="FAE4807A">
      <w:numFmt w:val="decimal"/>
      <w:lvlText w:val=""/>
      <w:lvlJc w:val="left"/>
    </w:lvl>
    <w:lvl w:ilvl="5" w:tplc="5E647CD8">
      <w:numFmt w:val="decimal"/>
      <w:lvlText w:val=""/>
      <w:lvlJc w:val="left"/>
    </w:lvl>
    <w:lvl w:ilvl="6" w:tplc="0D4A39FE">
      <w:numFmt w:val="decimal"/>
      <w:lvlText w:val=""/>
      <w:lvlJc w:val="left"/>
    </w:lvl>
    <w:lvl w:ilvl="7" w:tplc="477A9BE4">
      <w:numFmt w:val="decimal"/>
      <w:lvlText w:val=""/>
      <w:lvlJc w:val="left"/>
    </w:lvl>
    <w:lvl w:ilvl="8" w:tplc="03567D70">
      <w:numFmt w:val="decimal"/>
      <w:lvlText w:val=""/>
      <w:lvlJc w:val="left"/>
    </w:lvl>
  </w:abstractNum>
  <w:abstractNum w:abstractNumId="200">
    <w:nsid w:val="7DFF9D09"/>
    <w:multiLevelType w:val="hybridMultilevel"/>
    <w:tmpl w:val="184C64EA"/>
    <w:lvl w:ilvl="0" w:tplc="03BC8D8E">
      <w:start w:val="1"/>
      <w:numFmt w:val="lowerLetter"/>
      <w:lvlText w:val="%1."/>
      <w:lvlJc w:val="left"/>
    </w:lvl>
    <w:lvl w:ilvl="1" w:tplc="F09C393A">
      <w:start w:val="1"/>
      <w:numFmt w:val="upperLetter"/>
      <w:lvlText w:val="%2"/>
      <w:lvlJc w:val="left"/>
    </w:lvl>
    <w:lvl w:ilvl="2" w:tplc="C082EB44">
      <w:numFmt w:val="decimal"/>
      <w:lvlText w:val=""/>
      <w:lvlJc w:val="left"/>
    </w:lvl>
    <w:lvl w:ilvl="3" w:tplc="4D40E1A8">
      <w:numFmt w:val="decimal"/>
      <w:lvlText w:val=""/>
      <w:lvlJc w:val="left"/>
    </w:lvl>
    <w:lvl w:ilvl="4" w:tplc="A018458E">
      <w:numFmt w:val="decimal"/>
      <w:lvlText w:val=""/>
      <w:lvlJc w:val="left"/>
    </w:lvl>
    <w:lvl w:ilvl="5" w:tplc="D848E80C">
      <w:numFmt w:val="decimal"/>
      <w:lvlText w:val=""/>
      <w:lvlJc w:val="left"/>
    </w:lvl>
    <w:lvl w:ilvl="6" w:tplc="B1CEC376">
      <w:numFmt w:val="decimal"/>
      <w:lvlText w:val=""/>
      <w:lvlJc w:val="left"/>
    </w:lvl>
    <w:lvl w:ilvl="7" w:tplc="3EA21BCE">
      <w:numFmt w:val="decimal"/>
      <w:lvlText w:val=""/>
      <w:lvlJc w:val="left"/>
    </w:lvl>
    <w:lvl w:ilvl="8" w:tplc="165AB784">
      <w:numFmt w:val="decimal"/>
      <w:lvlText w:val=""/>
      <w:lvlJc w:val="left"/>
    </w:lvl>
  </w:abstractNum>
  <w:abstractNum w:abstractNumId="201">
    <w:nsid w:val="7E0F6384"/>
    <w:multiLevelType w:val="hybridMultilevel"/>
    <w:tmpl w:val="2F7AD24E"/>
    <w:lvl w:ilvl="0" w:tplc="B666169C">
      <w:start w:val="1"/>
      <w:numFmt w:val="lowerRoman"/>
      <w:lvlText w:val="%1"/>
      <w:lvlJc w:val="left"/>
    </w:lvl>
    <w:lvl w:ilvl="1" w:tplc="CD76B560">
      <w:start w:val="2"/>
      <w:numFmt w:val="lowerLetter"/>
      <w:lvlText w:val="%2."/>
      <w:lvlJc w:val="left"/>
    </w:lvl>
    <w:lvl w:ilvl="2" w:tplc="AC68A3C6">
      <w:numFmt w:val="decimal"/>
      <w:lvlText w:val=""/>
      <w:lvlJc w:val="left"/>
    </w:lvl>
    <w:lvl w:ilvl="3" w:tplc="9166957E">
      <w:numFmt w:val="decimal"/>
      <w:lvlText w:val=""/>
      <w:lvlJc w:val="left"/>
    </w:lvl>
    <w:lvl w:ilvl="4" w:tplc="B25642BC">
      <w:numFmt w:val="decimal"/>
      <w:lvlText w:val=""/>
      <w:lvlJc w:val="left"/>
    </w:lvl>
    <w:lvl w:ilvl="5" w:tplc="B84A9F0A">
      <w:numFmt w:val="decimal"/>
      <w:lvlText w:val=""/>
      <w:lvlJc w:val="left"/>
    </w:lvl>
    <w:lvl w:ilvl="6" w:tplc="C26427A4">
      <w:numFmt w:val="decimal"/>
      <w:lvlText w:val=""/>
      <w:lvlJc w:val="left"/>
    </w:lvl>
    <w:lvl w:ilvl="7" w:tplc="00C0126C">
      <w:numFmt w:val="decimal"/>
      <w:lvlText w:val=""/>
      <w:lvlJc w:val="left"/>
    </w:lvl>
    <w:lvl w:ilvl="8" w:tplc="FE16286A">
      <w:numFmt w:val="decimal"/>
      <w:lvlText w:val=""/>
      <w:lvlJc w:val="left"/>
    </w:lvl>
  </w:abstractNum>
  <w:abstractNum w:abstractNumId="202">
    <w:nsid w:val="7E448DE9"/>
    <w:multiLevelType w:val="hybridMultilevel"/>
    <w:tmpl w:val="A29E0AEC"/>
    <w:lvl w:ilvl="0" w:tplc="7F382E7A">
      <w:start w:val="2"/>
      <w:numFmt w:val="lowerRoman"/>
      <w:lvlText w:val="%1."/>
      <w:lvlJc w:val="left"/>
    </w:lvl>
    <w:lvl w:ilvl="1" w:tplc="84AC3BF2">
      <w:numFmt w:val="decimal"/>
      <w:lvlText w:val=""/>
      <w:lvlJc w:val="left"/>
    </w:lvl>
    <w:lvl w:ilvl="2" w:tplc="0EE4984C">
      <w:numFmt w:val="decimal"/>
      <w:lvlText w:val=""/>
      <w:lvlJc w:val="left"/>
    </w:lvl>
    <w:lvl w:ilvl="3" w:tplc="1D6C1932">
      <w:numFmt w:val="decimal"/>
      <w:lvlText w:val=""/>
      <w:lvlJc w:val="left"/>
    </w:lvl>
    <w:lvl w:ilvl="4" w:tplc="F1C6BCFE">
      <w:numFmt w:val="decimal"/>
      <w:lvlText w:val=""/>
      <w:lvlJc w:val="left"/>
    </w:lvl>
    <w:lvl w:ilvl="5" w:tplc="D188ECD2">
      <w:numFmt w:val="decimal"/>
      <w:lvlText w:val=""/>
      <w:lvlJc w:val="left"/>
    </w:lvl>
    <w:lvl w:ilvl="6" w:tplc="CFA806EE">
      <w:numFmt w:val="decimal"/>
      <w:lvlText w:val=""/>
      <w:lvlJc w:val="left"/>
    </w:lvl>
    <w:lvl w:ilvl="7" w:tplc="32F446F4">
      <w:numFmt w:val="decimal"/>
      <w:lvlText w:val=""/>
      <w:lvlJc w:val="left"/>
    </w:lvl>
    <w:lvl w:ilvl="8" w:tplc="76E479BA">
      <w:numFmt w:val="decimal"/>
      <w:lvlText w:val=""/>
      <w:lvlJc w:val="left"/>
    </w:lvl>
  </w:abstractNum>
  <w:num w:numId="1">
    <w:abstractNumId w:val="199"/>
  </w:num>
  <w:num w:numId="2">
    <w:abstractNumId w:val="51"/>
  </w:num>
  <w:num w:numId="3">
    <w:abstractNumId w:val="110"/>
  </w:num>
  <w:num w:numId="4">
    <w:abstractNumId w:val="151"/>
  </w:num>
  <w:num w:numId="5">
    <w:abstractNumId w:val="17"/>
  </w:num>
  <w:num w:numId="6">
    <w:abstractNumId w:val="93"/>
  </w:num>
  <w:num w:numId="7">
    <w:abstractNumId w:val="118"/>
  </w:num>
  <w:num w:numId="8">
    <w:abstractNumId w:val="197"/>
  </w:num>
  <w:num w:numId="9">
    <w:abstractNumId w:val="90"/>
  </w:num>
  <w:num w:numId="10">
    <w:abstractNumId w:val="69"/>
  </w:num>
  <w:num w:numId="11">
    <w:abstractNumId w:val="175"/>
  </w:num>
  <w:num w:numId="12">
    <w:abstractNumId w:val="86"/>
  </w:num>
  <w:num w:numId="13">
    <w:abstractNumId w:val="0"/>
  </w:num>
  <w:num w:numId="14">
    <w:abstractNumId w:val="71"/>
  </w:num>
  <w:num w:numId="15">
    <w:abstractNumId w:val="122"/>
  </w:num>
  <w:num w:numId="16">
    <w:abstractNumId w:val="172"/>
  </w:num>
  <w:num w:numId="17">
    <w:abstractNumId w:val="44"/>
  </w:num>
  <w:num w:numId="18">
    <w:abstractNumId w:val="141"/>
  </w:num>
  <w:num w:numId="19">
    <w:abstractNumId w:val="98"/>
  </w:num>
  <w:num w:numId="20">
    <w:abstractNumId w:val="97"/>
  </w:num>
  <w:num w:numId="21">
    <w:abstractNumId w:val="61"/>
  </w:num>
  <w:num w:numId="22">
    <w:abstractNumId w:val="150"/>
  </w:num>
  <w:num w:numId="23">
    <w:abstractNumId w:val="33"/>
  </w:num>
  <w:num w:numId="24">
    <w:abstractNumId w:val="128"/>
  </w:num>
  <w:num w:numId="25">
    <w:abstractNumId w:val="3"/>
  </w:num>
  <w:num w:numId="26">
    <w:abstractNumId w:val="83"/>
  </w:num>
  <w:num w:numId="27">
    <w:abstractNumId w:val="147"/>
  </w:num>
  <w:num w:numId="28">
    <w:abstractNumId w:val="140"/>
  </w:num>
  <w:num w:numId="29">
    <w:abstractNumId w:val="132"/>
  </w:num>
  <w:num w:numId="30">
    <w:abstractNumId w:val="72"/>
  </w:num>
  <w:num w:numId="31">
    <w:abstractNumId w:val="34"/>
  </w:num>
  <w:num w:numId="32">
    <w:abstractNumId w:val="125"/>
  </w:num>
  <w:num w:numId="33">
    <w:abstractNumId w:val="131"/>
  </w:num>
  <w:num w:numId="34">
    <w:abstractNumId w:val="156"/>
  </w:num>
  <w:num w:numId="35">
    <w:abstractNumId w:val="64"/>
  </w:num>
  <w:num w:numId="36">
    <w:abstractNumId w:val="157"/>
  </w:num>
  <w:num w:numId="37">
    <w:abstractNumId w:val="37"/>
  </w:num>
  <w:num w:numId="38">
    <w:abstractNumId w:val="192"/>
  </w:num>
  <w:num w:numId="39">
    <w:abstractNumId w:val="143"/>
  </w:num>
  <w:num w:numId="40">
    <w:abstractNumId w:val="135"/>
  </w:num>
  <w:num w:numId="41">
    <w:abstractNumId w:val="46"/>
  </w:num>
  <w:num w:numId="42">
    <w:abstractNumId w:val="109"/>
  </w:num>
  <w:num w:numId="43">
    <w:abstractNumId w:val="9"/>
  </w:num>
  <w:num w:numId="44">
    <w:abstractNumId w:val="48"/>
  </w:num>
  <w:num w:numId="45">
    <w:abstractNumId w:val="182"/>
  </w:num>
  <w:num w:numId="46">
    <w:abstractNumId w:val="145"/>
  </w:num>
  <w:num w:numId="47">
    <w:abstractNumId w:val="11"/>
  </w:num>
  <w:num w:numId="48">
    <w:abstractNumId w:val="16"/>
  </w:num>
  <w:num w:numId="49">
    <w:abstractNumId w:val="75"/>
  </w:num>
  <w:num w:numId="50">
    <w:abstractNumId w:val="114"/>
  </w:num>
  <w:num w:numId="51">
    <w:abstractNumId w:val="119"/>
  </w:num>
  <w:num w:numId="52">
    <w:abstractNumId w:val="139"/>
  </w:num>
  <w:num w:numId="53">
    <w:abstractNumId w:val="54"/>
  </w:num>
  <w:num w:numId="54">
    <w:abstractNumId w:val="162"/>
  </w:num>
  <w:num w:numId="55">
    <w:abstractNumId w:val="53"/>
  </w:num>
  <w:num w:numId="56">
    <w:abstractNumId w:val="65"/>
  </w:num>
  <w:num w:numId="57">
    <w:abstractNumId w:val="36"/>
  </w:num>
  <w:num w:numId="58">
    <w:abstractNumId w:val="200"/>
  </w:num>
  <w:num w:numId="59">
    <w:abstractNumId w:val="1"/>
  </w:num>
  <w:num w:numId="60">
    <w:abstractNumId w:val="169"/>
  </w:num>
  <w:num w:numId="61">
    <w:abstractNumId w:val="67"/>
  </w:num>
  <w:num w:numId="62">
    <w:abstractNumId w:val="35"/>
  </w:num>
  <w:num w:numId="63">
    <w:abstractNumId w:val="87"/>
  </w:num>
  <w:num w:numId="64">
    <w:abstractNumId w:val="198"/>
  </w:num>
  <w:num w:numId="65">
    <w:abstractNumId w:val="191"/>
  </w:num>
  <w:num w:numId="66">
    <w:abstractNumId w:val="159"/>
  </w:num>
  <w:num w:numId="67">
    <w:abstractNumId w:val="148"/>
  </w:num>
  <w:num w:numId="68">
    <w:abstractNumId w:val="20"/>
  </w:num>
  <w:num w:numId="69">
    <w:abstractNumId w:val="144"/>
  </w:num>
  <w:num w:numId="70">
    <w:abstractNumId w:val="79"/>
  </w:num>
  <w:num w:numId="71">
    <w:abstractNumId w:val="160"/>
  </w:num>
  <w:num w:numId="72">
    <w:abstractNumId w:val="196"/>
  </w:num>
  <w:num w:numId="73">
    <w:abstractNumId w:val="190"/>
  </w:num>
  <w:num w:numId="74">
    <w:abstractNumId w:val="177"/>
  </w:num>
  <w:num w:numId="75">
    <w:abstractNumId w:val="38"/>
  </w:num>
  <w:num w:numId="76">
    <w:abstractNumId w:val="165"/>
  </w:num>
  <w:num w:numId="77">
    <w:abstractNumId w:val="111"/>
  </w:num>
  <w:num w:numId="78">
    <w:abstractNumId w:val="58"/>
  </w:num>
  <w:num w:numId="79">
    <w:abstractNumId w:val="187"/>
  </w:num>
  <w:num w:numId="80">
    <w:abstractNumId w:val="189"/>
  </w:num>
  <w:num w:numId="81">
    <w:abstractNumId w:val="181"/>
  </w:num>
  <w:num w:numId="82">
    <w:abstractNumId w:val="104"/>
  </w:num>
  <w:num w:numId="83">
    <w:abstractNumId w:val="113"/>
  </w:num>
  <w:num w:numId="84">
    <w:abstractNumId w:val="28"/>
  </w:num>
  <w:num w:numId="85">
    <w:abstractNumId w:val="50"/>
  </w:num>
  <w:num w:numId="86">
    <w:abstractNumId w:val="178"/>
  </w:num>
  <w:num w:numId="87">
    <w:abstractNumId w:val="100"/>
  </w:num>
  <w:num w:numId="88">
    <w:abstractNumId w:val="92"/>
  </w:num>
  <w:num w:numId="89">
    <w:abstractNumId w:val="176"/>
  </w:num>
  <w:num w:numId="90">
    <w:abstractNumId w:val="102"/>
  </w:num>
  <w:num w:numId="91">
    <w:abstractNumId w:val="56"/>
  </w:num>
  <w:num w:numId="92">
    <w:abstractNumId w:val="32"/>
  </w:num>
  <w:num w:numId="93">
    <w:abstractNumId w:val="142"/>
  </w:num>
  <w:num w:numId="94">
    <w:abstractNumId w:val="154"/>
  </w:num>
  <w:num w:numId="95">
    <w:abstractNumId w:val="25"/>
  </w:num>
  <w:num w:numId="96">
    <w:abstractNumId w:val="123"/>
  </w:num>
  <w:num w:numId="97">
    <w:abstractNumId w:val="101"/>
  </w:num>
  <w:num w:numId="98">
    <w:abstractNumId w:val="174"/>
  </w:num>
  <w:num w:numId="99">
    <w:abstractNumId w:val="153"/>
  </w:num>
  <w:num w:numId="100">
    <w:abstractNumId w:val="31"/>
  </w:num>
  <w:num w:numId="101">
    <w:abstractNumId w:val="41"/>
  </w:num>
  <w:num w:numId="102">
    <w:abstractNumId w:val="105"/>
  </w:num>
  <w:num w:numId="103">
    <w:abstractNumId w:val="21"/>
  </w:num>
  <w:num w:numId="104">
    <w:abstractNumId w:val="24"/>
  </w:num>
  <w:num w:numId="105">
    <w:abstractNumId w:val="74"/>
  </w:num>
  <w:num w:numId="106">
    <w:abstractNumId w:val="62"/>
  </w:num>
  <w:num w:numId="107">
    <w:abstractNumId w:val="194"/>
  </w:num>
  <w:num w:numId="108">
    <w:abstractNumId w:val="188"/>
  </w:num>
  <w:num w:numId="109">
    <w:abstractNumId w:val="129"/>
  </w:num>
  <w:num w:numId="110">
    <w:abstractNumId w:val="173"/>
  </w:num>
  <w:num w:numId="111">
    <w:abstractNumId w:val="167"/>
  </w:num>
  <w:num w:numId="112">
    <w:abstractNumId w:val="103"/>
  </w:num>
  <w:num w:numId="113">
    <w:abstractNumId w:val="68"/>
  </w:num>
  <w:num w:numId="114">
    <w:abstractNumId w:val="80"/>
  </w:num>
  <w:num w:numId="115">
    <w:abstractNumId w:val="138"/>
  </w:num>
  <w:num w:numId="116">
    <w:abstractNumId w:val="124"/>
  </w:num>
  <w:num w:numId="117">
    <w:abstractNumId w:val="47"/>
  </w:num>
  <w:num w:numId="118">
    <w:abstractNumId w:val="26"/>
  </w:num>
  <w:num w:numId="119">
    <w:abstractNumId w:val="8"/>
  </w:num>
  <w:num w:numId="120">
    <w:abstractNumId w:val="15"/>
  </w:num>
  <w:num w:numId="121">
    <w:abstractNumId w:val="134"/>
  </w:num>
  <w:num w:numId="122">
    <w:abstractNumId w:val="77"/>
  </w:num>
  <w:num w:numId="123">
    <w:abstractNumId w:val="52"/>
  </w:num>
  <w:num w:numId="124">
    <w:abstractNumId w:val="66"/>
  </w:num>
  <w:num w:numId="125">
    <w:abstractNumId w:val="10"/>
  </w:num>
  <w:num w:numId="126">
    <w:abstractNumId w:val="85"/>
  </w:num>
  <w:num w:numId="127">
    <w:abstractNumId w:val="195"/>
  </w:num>
  <w:num w:numId="128">
    <w:abstractNumId w:val="116"/>
  </w:num>
  <w:num w:numId="129">
    <w:abstractNumId w:val="49"/>
  </w:num>
  <w:num w:numId="130">
    <w:abstractNumId w:val="137"/>
  </w:num>
  <w:num w:numId="131">
    <w:abstractNumId w:val="158"/>
  </w:num>
  <w:num w:numId="132">
    <w:abstractNumId w:val="99"/>
  </w:num>
  <w:num w:numId="133">
    <w:abstractNumId w:val="27"/>
  </w:num>
  <w:num w:numId="134">
    <w:abstractNumId w:val="184"/>
  </w:num>
  <w:num w:numId="135">
    <w:abstractNumId w:val="130"/>
  </w:num>
  <w:num w:numId="136">
    <w:abstractNumId w:val="106"/>
  </w:num>
  <w:num w:numId="137">
    <w:abstractNumId w:val="39"/>
  </w:num>
  <w:num w:numId="138">
    <w:abstractNumId w:val="112"/>
  </w:num>
  <w:num w:numId="139">
    <w:abstractNumId w:val="84"/>
  </w:num>
  <w:num w:numId="140">
    <w:abstractNumId w:val="171"/>
  </w:num>
  <w:num w:numId="141">
    <w:abstractNumId w:val="81"/>
  </w:num>
  <w:num w:numId="142">
    <w:abstractNumId w:val="45"/>
  </w:num>
  <w:num w:numId="143">
    <w:abstractNumId w:val="63"/>
  </w:num>
  <w:num w:numId="144">
    <w:abstractNumId w:val="155"/>
  </w:num>
  <w:num w:numId="145">
    <w:abstractNumId w:val="133"/>
  </w:num>
  <w:num w:numId="146">
    <w:abstractNumId w:val="201"/>
  </w:num>
  <w:num w:numId="147">
    <w:abstractNumId w:val="70"/>
  </w:num>
  <w:num w:numId="148">
    <w:abstractNumId w:val="186"/>
  </w:num>
  <w:num w:numId="149">
    <w:abstractNumId w:val="23"/>
  </w:num>
  <w:num w:numId="150">
    <w:abstractNumId w:val="82"/>
  </w:num>
  <w:num w:numId="151">
    <w:abstractNumId w:val="2"/>
  </w:num>
  <w:num w:numId="152">
    <w:abstractNumId w:val="164"/>
  </w:num>
  <w:num w:numId="153">
    <w:abstractNumId w:val="161"/>
  </w:num>
  <w:num w:numId="154">
    <w:abstractNumId w:val="57"/>
  </w:num>
  <w:num w:numId="155">
    <w:abstractNumId w:val="18"/>
  </w:num>
  <w:num w:numId="156">
    <w:abstractNumId w:val="180"/>
  </w:num>
  <w:num w:numId="157">
    <w:abstractNumId w:val="152"/>
  </w:num>
  <w:num w:numId="158">
    <w:abstractNumId w:val="4"/>
  </w:num>
  <w:num w:numId="159">
    <w:abstractNumId w:val="89"/>
  </w:num>
  <w:num w:numId="160">
    <w:abstractNumId w:val="202"/>
  </w:num>
  <w:num w:numId="161">
    <w:abstractNumId w:val="149"/>
  </w:num>
  <w:num w:numId="162">
    <w:abstractNumId w:val="40"/>
  </w:num>
  <w:num w:numId="163">
    <w:abstractNumId w:val="94"/>
  </w:num>
  <w:num w:numId="164">
    <w:abstractNumId w:val="179"/>
  </w:num>
  <w:num w:numId="165">
    <w:abstractNumId w:val="12"/>
  </w:num>
  <w:num w:numId="166">
    <w:abstractNumId w:val="14"/>
  </w:num>
  <w:num w:numId="167">
    <w:abstractNumId w:val="78"/>
  </w:num>
  <w:num w:numId="168">
    <w:abstractNumId w:val="59"/>
  </w:num>
  <w:num w:numId="169">
    <w:abstractNumId w:val="136"/>
  </w:num>
  <w:num w:numId="170">
    <w:abstractNumId w:val="166"/>
  </w:num>
  <w:num w:numId="171">
    <w:abstractNumId w:val="22"/>
  </w:num>
  <w:num w:numId="172">
    <w:abstractNumId w:val="5"/>
  </w:num>
  <w:num w:numId="173">
    <w:abstractNumId w:val="6"/>
  </w:num>
  <w:num w:numId="174">
    <w:abstractNumId w:val="91"/>
  </w:num>
  <w:num w:numId="175">
    <w:abstractNumId w:val="163"/>
  </w:num>
  <w:num w:numId="176">
    <w:abstractNumId w:val="146"/>
  </w:num>
  <w:num w:numId="177">
    <w:abstractNumId w:val="88"/>
  </w:num>
  <w:num w:numId="178">
    <w:abstractNumId w:val="19"/>
  </w:num>
  <w:num w:numId="179">
    <w:abstractNumId w:val="117"/>
  </w:num>
  <w:num w:numId="180">
    <w:abstractNumId w:val="115"/>
  </w:num>
  <w:num w:numId="181">
    <w:abstractNumId w:val="108"/>
  </w:num>
  <w:num w:numId="182">
    <w:abstractNumId w:val="120"/>
  </w:num>
  <w:num w:numId="183">
    <w:abstractNumId w:val="76"/>
  </w:num>
  <w:num w:numId="184">
    <w:abstractNumId w:val="60"/>
  </w:num>
  <w:num w:numId="185">
    <w:abstractNumId w:val="185"/>
  </w:num>
  <w:num w:numId="186">
    <w:abstractNumId w:val="95"/>
  </w:num>
  <w:num w:numId="187">
    <w:abstractNumId w:val="30"/>
  </w:num>
  <w:num w:numId="188">
    <w:abstractNumId w:val="126"/>
  </w:num>
  <w:num w:numId="189">
    <w:abstractNumId w:val="107"/>
  </w:num>
  <w:num w:numId="190">
    <w:abstractNumId w:val="127"/>
  </w:num>
  <w:num w:numId="191">
    <w:abstractNumId w:val="121"/>
  </w:num>
  <w:num w:numId="192">
    <w:abstractNumId w:val="43"/>
  </w:num>
  <w:num w:numId="193">
    <w:abstractNumId w:val="170"/>
  </w:num>
  <w:num w:numId="194">
    <w:abstractNumId w:val="7"/>
  </w:num>
  <w:num w:numId="195">
    <w:abstractNumId w:val="13"/>
  </w:num>
  <w:num w:numId="196">
    <w:abstractNumId w:val="193"/>
  </w:num>
  <w:num w:numId="197">
    <w:abstractNumId w:val="29"/>
  </w:num>
  <w:num w:numId="198">
    <w:abstractNumId w:val="96"/>
  </w:num>
  <w:num w:numId="199">
    <w:abstractNumId w:val="42"/>
  </w:num>
  <w:num w:numId="200">
    <w:abstractNumId w:val="168"/>
  </w:num>
  <w:num w:numId="201">
    <w:abstractNumId w:val="55"/>
  </w:num>
  <w:num w:numId="202">
    <w:abstractNumId w:val="73"/>
  </w:num>
  <w:num w:numId="203">
    <w:abstractNumId w:val="183"/>
  </w:num>
  <w:numIdMacAtCleanup w:val="2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E254B"/>
    <w:rsid w:val="000007A5"/>
    <w:rsid w:val="00000914"/>
    <w:rsid w:val="0000627F"/>
    <w:rsid w:val="0000778C"/>
    <w:rsid w:val="00010261"/>
    <w:rsid w:val="00016321"/>
    <w:rsid w:val="00026FD2"/>
    <w:rsid w:val="00033355"/>
    <w:rsid w:val="00041A17"/>
    <w:rsid w:val="00043B09"/>
    <w:rsid w:val="00044CB8"/>
    <w:rsid w:val="00045800"/>
    <w:rsid w:val="000462CA"/>
    <w:rsid w:val="00052B02"/>
    <w:rsid w:val="0006187C"/>
    <w:rsid w:val="00066DF7"/>
    <w:rsid w:val="0007303C"/>
    <w:rsid w:val="00074212"/>
    <w:rsid w:val="000763AE"/>
    <w:rsid w:val="00076D9E"/>
    <w:rsid w:val="00082F3C"/>
    <w:rsid w:val="0008409A"/>
    <w:rsid w:val="00084245"/>
    <w:rsid w:val="00086D66"/>
    <w:rsid w:val="00087A74"/>
    <w:rsid w:val="00093889"/>
    <w:rsid w:val="00093A4F"/>
    <w:rsid w:val="00093CFE"/>
    <w:rsid w:val="000A0CA2"/>
    <w:rsid w:val="000B1BBE"/>
    <w:rsid w:val="000B1E36"/>
    <w:rsid w:val="000B2734"/>
    <w:rsid w:val="000B4142"/>
    <w:rsid w:val="000B5200"/>
    <w:rsid w:val="000B6ED9"/>
    <w:rsid w:val="000C11DC"/>
    <w:rsid w:val="000D47DF"/>
    <w:rsid w:val="000D4863"/>
    <w:rsid w:val="000D68BA"/>
    <w:rsid w:val="000D6A77"/>
    <w:rsid w:val="000D7069"/>
    <w:rsid w:val="000D72F1"/>
    <w:rsid w:val="000D7EC6"/>
    <w:rsid w:val="000E65CA"/>
    <w:rsid w:val="000E7478"/>
    <w:rsid w:val="000F125F"/>
    <w:rsid w:val="000F32B8"/>
    <w:rsid w:val="000F49AE"/>
    <w:rsid w:val="000F56C7"/>
    <w:rsid w:val="00100CAE"/>
    <w:rsid w:val="001015FD"/>
    <w:rsid w:val="00104B5A"/>
    <w:rsid w:val="001073D4"/>
    <w:rsid w:val="00107A89"/>
    <w:rsid w:val="001107A4"/>
    <w:rsid w:val="0011088B"/>
    <w:rsid w:val="00111259"/>
    <w:rsid w:val="00115BBC"/>
    <w:rsid w:val="00122308"/>
    <w:rsid w:val="00122DCB"/>
    <w:rsid w:val="00122E7E"/>
    <w:rsid w:val="00130917"/>
    <w:rsid w:val="00132731"/>
    <w:rsid w:val="001354C3"/>
    <w:rsid w:val="00143F28"/>
    <w:rsid w:val="00150942"/>
    <w:rsid w:val="00157000"/>
    <w:rsid w:val="0015788C"/>
    <w:rsid w:val="00161857"/>
    <w:rsid w:val="00164CF0"/>
    <w:rsid w:val="00165867"/>
    <w:rsid w:val="00165979"/>
    <w:rsid w:val="00166653"/>
    <w:rsid w:val="00166FA0"/>
    <w:rsid w:val="00167799"/>
    <w:rsid w:val="0017264A"/>
    <w:rsid w:val="00173204"/>
    <w:rsid w:val="00173B19"/>
    <w:rsid w:val="0017418E"/>
    <w:rsid w:val="0017632B"/>
    <w:rsid w:val="001842FF"/>
    <w:rsid w:val="001847F0"/>
    <w:rsid w:val="001855C9"/>
    <w:rsid w:val="00186C5D"/>
    <w:rsid w:val="00190199"/>
    <w:rsid w:val="001901BC"/>
    <w:rsid w:val="00195E66"/>
    <w:rsid w:val="00197316"/>
    <w:rsid w:val="00197FF2"/>
    <w:rsid w:val="001A2A68"/>
    <w:rsid w:val="001A6006"/>
    <w:rsid w:val="001B049E"/>
    <w:rsid w:val="001B2F59"/>
    <w:rsid w:val="001B3DB9"/>
    <w:rsid w:val="001B7C24"/>
    <w:rsid w:val="001C524C"/>
    <w:rsid w:val="001C5C7A"/>
    <w:rsid w:val="001D0061"/>
    <w:rsid w:val="001D6860"/>
    <w:rsid w:val="001D6C49"/>
    <w:rsid w:val="001E521C"/>
    <w:rsid w:val="001E6486"/>
    <w:rsid w:val="001F02B4"/>
    <w:rsid w:val="001F1E99"/>
    <w:rsid w:val="001F3F8E"/>
    <w:rsid w:val="001F5DCC"/>
    <w:rsid w:val="00200674"/>
    <w:rsid w:val="00201384"/>
    <w:rsid w:val="0020554B"/>
    <w:rsid w:val="002078FE"/>
    <w:rsid w:val="00207C9C"/>
    <w:rsid w:val="0021147F"/>
    <w:rsid w:val="00213EAA"/>
    <w:rsid w:val="002151B1"/>
    <w:rsid w:val="00222776"/>
    <w:rsid w:val="002229AB"/>
    <w:rsid w:val="00226226"/>
    <w:rsid w:val="00240B09"/>
    <w:rsid w:val="00245C4E"/>
    <w:rsid w:val="00255463"/>
    <w:rsid w:val="0025612C"/>
    <w:rsid w:val="002564F0"/>
    <w:rsid w:val="00256B08"/>
    <w:rsid w:val="002638EE"/>
    <w:rsid w:val="00271195"/>
    <w:rsid w:val="00272F28"/>
    <w:rsid w:val="00285445"/>
    <w:rsid w:val="00285877"/>
    <w:rsid w:val="00287AAC"/>
    <w:rsid w:val="00294AAE"/>
    <w:rsid w:val="002956F3"/>
    <w:rsid w:val="002A5113"/>
    <w:rsid w:val="002A55B0"/>
    <w:rsid w:val="002C4FC5"/>
    <w:rsid w:val="002C6D9F"/>
    <w:rsid w:val="002C6FCE"/>
    <w:rsid w:val="002D1548"/>
    <w:rsid w:val="002D167A"/>
    <w:rsid w:val="002D2134"/>
    <w:rsid w:val="002E02DD"/>
    <w:rsid w:val="002E30FA"/>
    <w:rsid w:val="002F1213"/>
    <w:rsid w:val="002F77DB"/>
    <w:rsid w:val="00302889"/>
    <w:rsid w:val="00303A87"/>
    <w:rsid w:val="00306185"/>
    <w:rsid w:val="003113B9"/>
    <w:rsid w:val="0031445D"/>
    <w:rsid w:val="00317021"/>
    <w:rsid w:val="0032076A"/>
    <w:rsid w:val="00320EDD"/>
    <w:rsid w:val="00325D58"/>
    <w:rsid w:val="00325DA1"/>
    <w:rsid w:val="003306F7"/>
    <w:rsid w:val="00333994"/>
    <w:rsid w:val="00333C50"/>
    <w:rsid w:val="00336D7D"/>
    <w:rsid w:val="00337965"/>
    <w:rsid w:val="00340AF0"/>
    <w:rsid w:val="00342151"/>
    <w:rsid w:val="0034455A"/>
    <w:rsid w:val="0034758E"/>
    <w:rsid w:val="003476EA"/>
    <w:rsid w:val="00350CE5"/>
    <w:rsid w:val="00350F93"/>
    <w:rsid w:val="003513BF"/>
    <w:rsid w:val="00353D33"/>
    <w:rsid w:val="0035502E"/>
    <w:rsid w:val="00355597"/>
    <w:rsid w:val="0035662E"/>
    <w:rsid w:val="00357ACA"/>
    <w:rsid w:val="003610F6"/>
    <w:rsid w:val="003632C1"/>
    <w:rsid w:val="0037040B"/>
    <w:rsid w:val="003830CB"/>
    <w:rsid w:val="00384065"/>
    <w:rsid w:val="0038794E"/>
    <w:rsid w:val="00396DCE"/>
    <w:rsid w:val="003A081C"/>
    <w:rsid w:val="003A126E"/>
    <w:rsid w:val="003A4554"/>
    <w:rsid w:val="003A5514"/>
    <w:rsid w:val="003A618C"/>
    <w:rsid w:val="003B6194"/>
    <w:rsid w:val="003C17AC"/>
    <w:rsid w:val="003C4670"/>
    <w:rsid w:val="003D3754"/>
    <w:rsid w:val="003D3F81"/>
    <w:rsid w:val="003E4CD1"/>
    <w:rsid w:val="003E7B42"/>
    <w:rsid w:val="003F4282"/>
    <w:rsid w:val="003F4EDC"/>
    <w:rsid w:val="003F531B"/>
    <w:rsid w:val="003F6B22"/>
    <w:rsid w:val="00402CC5"/>
    <w:rsid w:val="00404AA6"/>
    <w:rsid w:val="0041249F"/>
    <w:rsid w:val="00414DA3"/>
    <w:rsid w:val="004266AE"/>
    <w:rsid w:val="004271DF"/>
    <w:rsid w:val="004313FA"/>
    <w:rsid w:val="00437CE6"/>
    <w:rsid w:val="00440BED"/>
    <w:rsid w:val="0044240E"/>
    <w:rsid w:val="00442F8D"/>
    <w:rsid w:val="0045062F"/>
    <w:rsid w:val="004531D4"/>
    <w:rsid w:val="00457A97"/>
    <w:rsid w:val="004617EF"/>
    <w:rsid w:val="004657DF"/>
    <w:rsid w:val="00470C18"/>
    <w:rsid w:val="00471C6C"/>
    <w:rsid w:val="00477C5D"/>
    <w:rsid w:val="004808F3"/>
    <w:rsid w:val="004825EB"/>
    <w:rsid w:val="00483D54"/>
    <w:rsid w:val="004929EB"/>
    <w:rsid w:val="00494A1C"/>
    <w:rsid w:val="00496C43"/>
    <w:rsid w:val="00497D8F"/>
    <w:rsid w:val="004A3589"/>
    <w:rsid w:val="004A5386"/>
    <w:rsid w:val="004B1378"/>
    <w:rsid w:val="004B14DC"/>
    <w:rsid w:val="004B1CFC"/>
    <w:rsid w:val="004B27F1"/>
    <w:rsid w:val="004B4222"/>
    <w:rsid w:val="004C3010"/>
    <w:rsid w:val="004C41B1"/>
    <w:rsid w:val="004C672C"/>
    <w:rsid w:val="004C6C57"/>
    <w:rsid w:val="004D3C4E"/>
    <w:rsid w:val="004D5492"/>
    <w:rsid w:val="004D5CAC"/>
    <w:rsid w:val="004D6D3D"/>
    <w:rsid w:val="004D704F"/>
    <w:rsid w:val="004D75EB"/>
    <w:rsid w:val="004E0F9E"/>
    <w:rsid w:val="004E1779"/>
    <w:rsid w:val="004E383D"/>
    <w:rsid w:val="004E6D96"/>
    <w:rsid w:val="004F33AD"/>
    <w:rsid w:val="004F7C7E"/>
    <w:rsid w:val="00500EA4"/>
    <w:rsid w:val="005070FB"/>
    <w:rsid w:val="0051151E"/>
    <w:rsid w:val="00515F4A"/>
    <w:rsid w:val="00517360"/>
    <w:rsid w:val="0051782F"/>
    <w:rsid w:val="00520ABE"/>
    <w:rsid w:val="00522A42"/>
    <w:rsid w:val="00532F02"/>
    <w:rsid w:val="005346F7"/>
    <w:rsid w:val="00535653"/>
    <w:rsid w:val="00536612"/>
    <w:rsid w:val="00537A8E"/>
    <w:rsid w:val="00543221"/>
    <w:rsid w:val="00552349"/>
    <w:rsid w:val="00554549"/>
    <w:rsid w:val="0055470C"/>
    <w:rsid w:val="00554A7C"/>
    <w:rsid w:val="00557475"/>
    <w:rsid w:val="00557648"/>
    <w:rsid w:val="00557BA0"/>
    <w:rsid w:val="0056159F"/>
    <w:rsid w:val="00561E01"/>
    <w:rsid w:val="005636B3"/>
    <w:rsid w:val="005643A3"/>
    <w:rsid w:val="005648FE"/>
    <w:rsid w:val="005664AB"/>
    <w:rsid w:val="005675D3"/>
    <w:rsid w:val="00574C29"/>
    <w:rsid w:val="00576478"/>
    <w:rsid w:val="005764E0"/>
    <w:rsid w:val="00577FA1"/>
    <w:rsid w:val="00586E43"/>
    <w:rsid w:val="005870C7"/>
    <w:rsid w:val="00590621"/>
    <w:rsid w:val="005909E7"/>
    <w:rsid w:val="00594E2C"/>
    <w:rsid w:val="0059540D"/>
    <w:rsid w:val="0059563F"/>
    <w:rsid w:val="005965AE"/>
    <w:rsid w:val="00597B80"/>
    <w:rsid w:val="005A073F"/>
    <w:rsid w:val="005A4DDA"/>
    <w:rsid w:val="005B1B7A"/>
    <w:rsid w:val="005B1F4F"/>
    <w:rsid w:val="005B2D8F"/>
    <w:rsid w:val="005B4356"/>
    <w:rsid w:val="005B5384"/>
    <w:rsid w:val="005C3B55"/>
    <w:rsid w:val="005C630B"/>
    <w:rsid w:val="005D356A"/>
    <w:rsid w:val="005D3787"/>
    <w:rsid w:val="005E0033"/>
    <w:rsid w:val="005E26AE"/>
    <w:rsid w:val="005E4D95"/>
    <w:rsid w:val="005F33E3"/>
    <w:rsid w:val="005F4341"/>
    <w:rsid w:val="005F4415"/>
    <w:rsid w:val="005F47BA"/>
    <w:rsid w:val="005F5B4D"/>
    <w:rsid w:val="005F773F"/>
    <w:rsid w:val="00601961"/>
    <w:rsid w:val="00604178"/>
    <w:rsid w:val="006057F0"/>
    <w:rsid w:val="00607DD7"/>
    <w:rsid w:val="00614395"/>
    <w:rsid w:val="00620F89"/>
    <w:rsid w:val="006233EB"/>
    <w:rsid w:val="00623B4F"/>
    <w:rsid w:val="00634F80"/>
    <w:rsid w:val="006374E4"/>
    <w:rsid w:val="0063768F"/>
    <w:rsid w:val="00645265"/>
    <w:rsid w:val="00653CCB"/>
    <w:rsid w:val="00661441"/>
    <w:rsid w:val="00662B07"/>
    <w:rsid w:val="00665CF5"/>
    <w:rsid w:val="006679CF"/>
    <w:rsid w:val="0067477D"/>
    <w:rsid w:val="00677BD2"/>
    <w:rsid w:val="00683A85"/>
    <w:rsid w:val="00685D64"/>
    <w:rsid w:val="00691FD2"/>
    <w:rsid w:val="00693F2C"/>
    <w:rsid w:val="006A4605"/>
    <w:rsid w:val="006B0715"/>
    <w:rsid w:val="006B7327"/>
    <w:rsid w:val="006C4A23"/>
    <w:rsid w:val="006C5DD7"/>
    <w:rsid w:val="006D1C95"/>
    <w:rsid w:val="006D5A9F"/>
    <w:rsid w:val="006E4157"/>
    <w:rsid w:val="006F1505"/>
    <w:rsid w:val="006F47A2"/>
    <w:rsid w:val="006F7627"/>
    <w:rsid w:val="0070469A"/>
    <w:rsid w:val="00704BE8"/>
    <w:rsid w:val="007124D3"/>
    <w:rsid w:val="00715CBD"/>
    <w:rsid w:val="00717966"/>
    <w:rsid w:val="00721C95"/>
    <w:rsid w:val="007245A9"/>
    <w:rsid w:val="00731D08"/>
    <w:rsid w:val="0073609E"/>
    <w:rsid w:val="00736B86"/>
    <w:rsid w:val="007375EC"/>
    <w:rsid w:val="00740094"/>
    <w:rsid w:val="007402FE"/>
    <w:rsid w:val="00740DBD"/>
    <w:rsid w:val="00740F65"/>
    <w:rsid w:val="007434A3"/>
    <w:rsid w:val="00743791"/>
    <w:rsid w:val="007500CB"/>
    <w:rsid w:val="00750DFF"/>
    <w:rsid w:val="00751C20"/>
    <w:rsid w:val="0075214B"/>
    <w:rsid w:val="00752AB8"/>
    <w:rsid w:val="007543E0"/>
    <w:rsid w:val="00762430"/>
    <w:rsid w:val="00762BF5"/>
    <w:rsid w:val="0076328A"/>
    <w:rsid w:val="00765A3A"/>
    <w:rsid w:val="00767C2B"/>
    <w:rsid w:val="00771D0F"/>
    <w:rsid w:val="00772FA9"/>
    <w:rsid w:val="0077385F"/>
    <w:rsid w:val="00784E4A"/>
    <w:rsid w:val="00785796"/>
    <w:rsid w:val="007935EB"/>
    <w:rsid w:val="007A130A"/>
    <w:rsid w:val="007A3533"/>
    <w:rsid w:val="007A4D40"/>
    <w:rsid w:val="007A7DE4"/>
    <w:rsid w:val="007B73F1"/>
    <w:rsid w:val="007C3ABF"/>
    <w:rsid w:val="007C4C07"/>
    <w:rsid w:val="007D3A5F"/>
    <w:rsid w:val="007D47F8"/>
    <w:rsid w:val="007D7A02"/>
    <w:rsid w:val="007E6105"/>
    <w:rsid w:val="007F2E0F"/>
    <w:rsid w:val="007F5EEB"/>
    <w:rsid w:val="00800064"/>
    <w:rsid w:val="00801AFC"/>
    <w:rsid w:val="00805BAE"/>
    <w:rsid w:val="00807DD3"/>
    <w:rsid w:val="00813B87"/>
    <w:rsid w:val="008146DB"/>
    <w:rsid w:val="00815C30"/>
    <w:rsid w:val="00832B7C"/>
    <w:rsid w:val="00836E37"/>
    <w:rsid w:val="008414D3"/>
    <w:rsid w:val="00843BC7"/>
    <w:rsid w:val="008520CF"/>
    <w:rsid w:val="00852ADE"/>
    <w:rsid w:val="00861741"/>
    <w:rsid w:val="00863A89"/>
    <w:rsid w:val="00864A3E"/>
    <w:rsid w:val="00864BD3"/>
    <w:rsid w:val="00875F12"/>
    <w:rsid w:val="00880469"/>
    <w:rsid w:val="00882A19"/>
    <w:rsid w:val="00882DD7"/>
    <w:rsid w:val="008834B8"/>
    <w:rsid w:val="008839F1"/>
    <w:rsid w:val="00884AEB"/>
    <w:rsid w:val="008866D7"/>
    <w:rsid w:val="0088716F"/>
    <w:rsid w:val="008872BB"/>
    <w:rsid w:val="00891A04"/>
    <w:rsid w:val="008924EB"/>
    <w:rsid w:val="00896043"/>
    <w:rsid w:val="008A0E84"/>
    <w:rsid w:val="008A372A"/>
    <w:rsid w:val="008A3878"/>
    <w:rsid w:val="008A428A"/>
    <w:rsid w:val="008A482E"/>
    <w:rsid w:val="008A4C48"/>
    <w:rsid w:val="008B16BF"/>
    <w:rsid w:val="008B317E"/>
    <w:rsid w:val="008B6783"/>
    <w:rsid w:val="008B74EB"/>
    <w:rsid w:val="008C258D"/>
    <w:rsid w:val="008C5E1F"/>
    <w:rsid w:val="008D1D8A"/>
    <w:rsid w:val="008E1E23"/>
    <w:rsid w:val="008E2A15"/>
    <w:rsid w:val="008E3BCA"/>
    <w:rsid w:val="008E6E5D"/>
    <w:rsid w:val="008F0260"/>
    <w:rsid w:val="008F3466"/>
    <w:rsid w:val="00907417"/>
    <w:rsid w:val="009131AD"/>
    <w:rsid w:val="00917284"/>
    <w:rsid w:val="009177F7"/>
    <w:rsid w:val="00920666"/>
    <w:rsid w:val="00921265"/>
    <w:rsid w:val="00921880"/>
    <w:rsid w:val="00934628"/>
    <w:rsid w:val="00936C29"/>
    <w:rsid w:val="00943EA6"/>
    <w:rsid w:val="0094433A"/>
    <w:rsid w:val="00950D83"/>
    <w:rsid w:val="0095232B"/>
    <w:rsid w:val="009543CD"/>
    <w:rsid w:val="009575A8"/>
    <w:rsid w:val="00960805"/>
    <w:rsid w:val="009657C6"/>
    <w:rsid w:val="00974743"/>
    <w:rsid w:val="00980936"/>
    <w:rsid w:val="00984C92"/>
    <w:rsid w:val="0099258A"/>
    <w:rsid w:val="00992F59"/>
    <w:rsid w:val="00995A87"/>
    <w:rsid w:val="009A4D3E"/>
    <w:rsid w:val="009A4E5D"/>
    <w:rsid w:val="009B1640"/>
    <w:rsid w:val="009B32D2"/>
    <w:rsid w:val="009B4BCA"/>
    <w:rsid w:val="009B5C77"/>
    <w:rsid w:val="009B7BC3"/>
    <w:rsid w:val="009C3388"/>
    <w:rsid w:val="009C5015"/>
    <w:rsid w:val="009C5045"/>
    <w:rsid w:val="009D6B5C"/>
    <w:rsid w:val="009D7568"/>
    <w:rsid w:val="009F0219"/>
    <w:rsid w:val="009F033C"/>
    <w:rsid w:val="009F196E"/>
    <w:rsid w:val="009F2804"/>
    <w:rsid w:val="009F4EF8"/>
    <w:rsid w:val="00A00235"/>
    <w:rsid w:val="00A01E65"/>
    <w:rsid w:val="00A01FFF"/>
    <w:rsid w:val="00A0434B"/>
    <w:rsid w:val="00A071E8"/>
    <w:rsid w:val="00A07FE5"/>
    <w:rsid w:val="00A24F8E"/>
    <w:rsid w:val="00A25BE1"/>
    <w:rsid w:val="00A272C1"/>
    <w:rsid w:val="00A27ED0"/>
    <w:rsid w:val="00A357BF"/>
    <w:rsid w:val="00A52624"/>
    <w:rsid w:val="00A52DAC"/>
    <w:rsid w:val="00A568D8"/>
    <w:rsid w:val="00A5731D"/>
    <w:rsid w:val="00A60565"/>
    <w:rsid w:val="00A62A5E"/>
    <w:rsid w:val="00A62F86"/>
    <w:rsid w:val="00A74483"/>
    <w:rsid w:val="00A758D4"/>
    <w:rsid w:val="00A81A19"/>
    <w:rsid w:val="00A84E55"/>
    <w:rsid w:val="00A86406"/>
    <w:rsid w:val="00A91E8B"/>
    <w:rsid w:val="00A953E2"/>
    <w:rsid w:val="00AA2BB3"/>
    <w:rsid w:val="00AA5C94"/>
    <w:rsid w:val="00AB24BF"/>
    <w:rsid w:val="00AB4491"/>
    <w:rsid w:val="00AC1851"/>
    <w:rsid w:val="00AC35C7"/>
    <w:rsid w:val="00AD27AA"/>
    <w:rsid w:val="00AD7838"/>
    <w:rsid w:val="00AE254B"/>
    <w:rsid w:val="00AE2C43"/>
    <w:rsid w:val="00AE3CC1"/>
    <w:rsid w:val="00AE40B2"/>
    <w:rsid w:val="00AE7EF1"/>
    <w:rsid w:val="00AF31D1"/>
    <w:rsid w:val="00AF4E48"/>
    <w:rsid w:val="00AF4E7F"/>
    <w:rsid w:val="00AF6059"/>
    <w:rsid w:val="00AF7F91"/>
    <w:rsid w:val="00B04751"/>
    <w:rsid w:val="00B05680"/>
    <w:rsid w:val="00B06210"/>
    <w:rsid w:val="00B14EA3"/>
    <w:rsid w:val="00B15649"/>
    <w:rsid w:val="00B22998"/>
    <w:rsid w:val="00B24232"/>
    <w:rsid w:val="00B279C5"/>
    <w:rsid w:val="00B4021C"/>
    <w:rsid w:val="00B41040"/>
    <w:rsid w:val="00B4255A"/>
    <w:rsid w:val="00B462BD"/>
    <w:rsid w:val="00B469F6"/>
    <w:rsid w:val="00B51EA1"/>
    <w:rsid w:val="00B60B67"/>
    <w:rsid w:val="00B62EE5"/>
    <w:rsid w:val="00B6444B"/>
    <w:rsid w:val="00B736FC"/>
    <w:rsid w:val="00B87DDA"/>
    <w:rsid w:val="00B953ED"/>
    <w:rsid w:val="00B95904"/>
    <w:rsid w:val="00BA11D5"/>
    <w:rsid w:val="00BA2A91"/>
    <w:rsid w:val="00BA6B98"/>
    <w:rsid w:val="00BC3F63"/>
    <w:rsid w:val="00BD1177"/>
    <w:rsid w:val="00BD1E11"/>
    <w:rsid w:val="00BD29CA"/>
    <w:rsid w:val="00BD4EFD"/>
    <w:rsid w:val="00BD5144"/>
    <w:rsid w:val="00BD558B"/>
    <w:rsid w:val="00BE6453"/>
    <w:rsid w:val="00BE6C64"/>
    <w:rsid w:val="00BF13EA"/>
    <w:rsid w:val="00BF5DCE"/>
    <w:rsid w:val="00BF6264"/>
    <w:rsid w:val="00C01C8A"/>
    <w:rsid w:val="00C03336"/>
    <w:rsid w:val="00C11453"/>
    <w:rsid w:val="00C174BD"/>
    <w:rsid w:val="00C25E06"/>
    <w:rsid w:val="00C31BC5"/>
    <w:rsid w:val="00C361AE"/>
    <w:rsid w:val="00C3753F"/>
    <w:rsid w:val="00C37ADB"/>
    <w:rsid w:val="00C50F26"/>
    <w:rsid w:val="00C54490"/>
    <w:rsid w:val="00C624C1"/>
    <w:rsid w:val="00C64E6F"/>
    <w:rsid w:val="00C66AB1"/>
    <w:rsid w:val="00C67B08"/>
    <w:rsid w:val="00C8027D"/>
    <w:rsid w:val="00C84A0F"/>
    <w:rsid w:val="00C857B5"/>
    <w:rsid w:val="00C87B15"/>
    <w:rsid w:val="00C979C9"/>
    <w:rsid w:val="00CA30A7"/>
    <w:rsid w:val="00CA5DBB"/>
    <w:rsid w:val="00CA744A"/>
    <w:rsid w:val="00CA7B83"/>
    <w:rsid w:val="00CB019E"/>
    <w:rsid w:val="00CB0ECE"/>
    <w:rsid w:val="00CB767F"/>
    <w:rsid w:val="00CC4D29"/>
    <w:rsid w:val="00CC53DB"/>
    <w:rsid w:val="00CC6F45"/>
    <w:rsid w:val="00CD0369"/>
    <w:rsid w:val="00CD1DD3"/>
    <w:rsid w:val="00CD7EBD"/>
    <w:rsid w:val="00CE35FA"/>
    <w:rsid w:val="00CE37EE"/>
    <w:rsid w:val="00CF1804"/>
    <w:rsid w:val="00CF21A9"/>
    <w:rsid w:val="00CF4F33"/>
    <w:rsid w:val="00CF7570"/>
    <w:rsid w:val="00D0000C"/>
    <w:rsid w:val="00D00DE8"/>
    <w:rsid w:val="00D0554F"/>
    <w:rsid w:val="00D13BEA"/>
    <w:rsid w:val="00D15895"/>
    <w:rsid w:val="00D174E1"/>
    <w:rsid w:val="00D20E66"/>
    <w:rsid w:val="00D24B83"/>
    <w:rsid w:val="00D2624C"/>
    <w:rsid w:val="00D26723"/>
    <w:rsid w:val="00D30C20"/>
    <w:rsid w:val="00D3516E"/>
    <w:rsid w:val="00D35E9B"/>
    <w:rsid w:val="00D36F7E"/>
    <w:rsid w:val="00D37DC9"/>
    <w:rsid w:val="00D4297D"/>
    <w:rsid w:val="00D44EE5"/>
    <w:rsid w:val="00D508BF"/>
    <w:rsid w:val="00D50BD9"/>
    <w:rsid w:val="00D549CA"/>
    <w:rsid w:val="00D564AC"/>
    <w:rsid w:val="00D62266"/>
    <w:rsid w:val="00D6346B"/>
    <w:rsid w:val="00D73E82"/>
    <w:rsid w:val="00D765D9"/>
    <w:rsid w:val="00D80551"/>
    <w:rsid w:val="00D8156D"/>
    <w:rsid w:val="00D83606"/>
    <w:rsid w:val="00D86996"/>
    <w:rsid w:val="00D86DBD"/>
    <w:rsid w:val="00D911E1"/>
    <w:rsid w:val="00DA3A4F"/>
    <w:rsid w:val="00DB139A"/>
    <w:rsid w:val="00DB3983"/>
    <w:rsid w:val="00DB46E1"/>
    <w:rsid w:val="00DC004A"/>
    <w:rsid w:val="00DC1B88"/>
    <w:rsid w:val="00DC4A58"/>
    <w:rsid w:val="00DC68FD"/>
    <w:rsid w:val="00DD5FEF"/>
    <w:rsid w:val="00DD621A"/>
    <w:rsid w:val="00DE0422"/>
    <w:rsid w:val="00DF1365"/>
    <w:rsid w:val="00DF752A"/>
    <w:rsid w:val="00E02297"/>
    <w:rsid w:val="00E039A7"/>
    <w:rsid w:val="00E0420A"/>
    <w:rsid w:val="00E04AE1"/>
    <w:rsid w:val="00E04ED4"/>
    <w:rsid w:val="00E060ED"/>
    <w:rsid w:val="00E064E4"/>
    <w:rsid w:val="00E140CE"/>
    <w:rsid w:val="00E218FE"/>
    <w:rsid w:val="00E24D0D"/>
    <w:rsid w:val="00E25D8F"/>
    <w:rsid w:val="00E276A9"/>
    <w:rsid w:val="00E30E62"/>
    <w:rsid w:val="00E320CA"/>
    <w:rsid w:val="00E52626"/>
    <w:rsid w:val="00E540EA"/>
    <w:rsid w:val="00E54FD3"/>
    <w:rsid w:val="00E60121"/>
    <w:rsid w:val="00E62C56"/>
    <w:rsid w:val="00E65F97"/>
    <w:rsid w:val="00E6612A"/>
    <w:rsid w:val="00E73356"/>
    <w:rsid w:val="00E759CA"/>
    <w:rsid w:val="00E814FB"/>
    <w:rsid w:val="00E827E1"/>
    <w:rsid w:val="00E82F85"/>
    <w:rsid w:val="00E8415D"/>
    <w:rsid w:val="00E84590"/>
    <w:rsid w:val="00E86E38"/>
    <w:rsid w:val="00E91D55"/>
    <w:rsid w:val="00E92257"/>
    <w:rsid w:val="00E933EC"/>
    <w:rsid w:val="00EB1579"/>
    <w:rsid w:val="00EB248C"/>
    <w:rsid w:val="00EB3842"/>
    <w:rsid w:val="00EB4303"/>
    <w:rsid w:val="00EB6011"/>
    <w:rsid w:val="00EB76E9"/>
    <w:rsid w:val="00EC1645"/>
    <w:rsid w:val="00EC2997"/>
    <w:rsid w:val="00EC30D9"/>
    <w:rsid w:val="00EC465E"/>
    <w:rsid w:val="00EC7238"/>
    <w:rsid w:val="00ED251C"/>
    <w:rsid w:val="00ED2C05"/>
    <w:rsid w:val="00ED77B7"/>
    <w:rsid w:val="00EE12DD"/>
    <w:rsid w:val="00EE431E"/>
    <w:rsid w:val="00EE56BD"/>
    <w:rsid w:val="00EF1FBC"/>
    <w:rsid w:val="00EF2140"/>
    <w:rsid w:val="00EF3003"/>
    <w:rsid w:val="00EF41EF"/>
    <w:rsid w:val="00EF6FF6"/>
    <w:rsid w:val="00EF7101"/>
    <w:rsid w:val="00F013D4"/>
    <w:rsid w:val="00F03139"/>
    <w:rsid w:val="00F031C7"/>
    <w:rsid w:val="00F0531A"/>
    <w:rsid w:val="00F06506"/>
    <w:rsid w:val="00F14F51"/>
    <w:rsid w:val="00F205A6"/>
    <w:rsid w:val="00F22859"/>
    <w:rsid w:val="00F25436"/>
    <w:rsid w:val="00F27956"/>
    <w:rsid w:val="00F31B90"/>
    <w:rsid w:val="00F323D5"/>
    <w:rsid w:val="00F32876"/>
    <w:rsid w:val="00F3363D"/>
    <w:rsid w:val="00F33A9C"/>
    <w:rsid w:val="00F33B59"/>
    <w:rsid w:val="00F34172"/>
    <w:rsid w:val="00F363E2"/>
    <w:rsid w:val="00F40405"/>
    <w:rsid w:val="00F406B9"/>
    <w:rsid w:val="00F41713"/>
    <w:rsid w:val="00F4618B"/>
    <w:rsid w:val="00F51ABB"/>
    <w:rsid w:val="00F55989"/>
    <w:rsid w:val="00F57A5A"/>
    <w:rsid w:val="00F57DBA"/>
    <w:rsid w:val="00F62935"/>
    <w:rsid w:val="00F6521F"/>
    <w:rsid w:val="00F712DB"/>
    <w:rsid w:val="00F74122"/>
    <w:rsid w:val="00F84B99"/>
    <w:rsid w:val="00F863B4"/>
    <w:rsid w:val="00F9760E"/>
    <w:rsid w:val="00FA0278"/>
    <w:rsid w:val="00FA03FE"/>
    <w:rsid w:val="00FA07BE"/>
    <w:rsid w:val="00FA13FD"/>
    <w:rsid w:val="00FA1BBB"/>
    <w:rsid w:val="00FA4EF3"/>
    <w:rsid w:val="00FB0616"/>
    <w:rsid w:val="00FB16F2"/>
    <w:rsid w:val="00FB2695"/>
    <w:rsid w:val="00FB3F91"/>
    <w:rsid w:val="00FB470F"/>
    <w:rsid w:val="00FC1C4E"/>
    <w:rsid w:val="00FC39A3"/>
    <w:rsid w:val="00FC58F0"/>
    <w:rsid w:val="00FD15AD"/>
    <w:rsid w:val="00FD1AD6"/>
    <w:rsid w:val="00FD254F"/>
    <w:rsid w:val="00FD39E0"/>
    <w:rsid w:val="00FE0912"/>
    <w:rsid w:val="00FE522A"/>
    <w:rsid w:val="00FF1A2A"/>
    <w:rsid w:val="00FF4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501"/>
    <w:rPr>
      <w:rFonts w:ascii="Calibri" w:eastAsia="Times New Roman" w:hAnsi="Calibri"/>
      <w:lang w:val="en-IN" w:eastAsia="en-IN"/>
    </w:rPr>
  </w:style>
  <w:style w:type="paragraph" w:styleId="BalloonText">
    <w:name w:val="Balloon Text"/>
    <w:basedOn w:val="Normal"/>
    <w:link w:val="BalloonTextChar"/>
    <w:uiPriority w:val="99"/>
    <w:semiHidden/>
    <w:unhideWhenUsed/>
    <w:rsid w:val="00EC7238"/>
    <w:rPr>
      <w:rFonts w:ascii="Tahoma" w:hAnsi="Tahoma" w:cs="Tahoma"/>
      <w:sz w:val="16"/>
      <w:szCs w:val="16"/>
    </w:rPr>
  </w:style>
  <w:style w:type="character" w:customStyle="1" w:styleId="BalloonTextChar">
    <w:name w:val="Balloon Text Char"/>
    <w:basedOn w:val="DefaultParagraphFont"/>
    <w:link w:val="BalloonText"/>
    <w:uiPriority w:val="99"/>
    <w:semiHidden/>
    <w:rsid w:val="00EC7238"/>
    <w:rPr>
      <w:rFonts w:ascii="Tahoma" w:hAnsi="Tahoma" w:cs="Tahoma"/>
      <w:sz w:val="16"/>
      <w:szCs w:val="16"/>
    </w:rPr>
  </w:style>
  <w:style w:type="character" w:styleId="Hyperlink">
    <w:name w:val="Hyperlink"/>
    <w:uiPriority w:val="99"/>
    <w:unhideWhenUsed/>
    <w:rsid w:val="001A2A68"/>
    <w:rPr>
      <w:color w:val="0000FF"/>
      <w:u w:val="single"/>
    </w:rPr>
  </w:style>
  <w:style w:type="paragraph" w:styleId="ListParagraph">
    <w:name w:val="List Paragraph"/>
    <w:basedOn w:val="Normal"/>
    <w:uiPriority w:val="34"/>
    <w:qFormat/>
    <w:rsid w:val="00AD7838"/>
    <w:pPr>
      <w:ind w:left="720"/>
      <w:contextualSpacing/>
    </w:pPr>
  </w:style>
  <w:style w:type="paragraph" w:styleId="Header">
    <w:name w:val="header"/>
    <w:basedOn w:val="Normal"/>
    <w:link w:val="HeaderChar"/>
    <w:uiPriority w:val="99"/>
    <w:semiHidden/>
    <w:unhideWhenUsed/>
    <w:rsid w:val="001015FD"/>
    <w:pPr>
      <w:tabs>
        <w:tab w:val="center" w:pos="4680"/>
        <w:tab w:val="right" w:pos="9360"/>
      </w:tabs>
    </w:pPr>
  </w:style>
  <w:style w:type="character" w:customStyle="1" w:styleId="HeaderChar">
    <w:name w:val="Header Char"/>
    <w:basedOn w:val="DefaultParagraphFont"/>
    <w:link w:val="Header"/>
    <w:uiPriority w:val="99"/>
    <w:semiHidden/>
    <w:rsid w:val="001015FD"/>
  </w:style>
  <w:style w:type="paragraph" w:styleId="Footer">
    <w:name w:val="footer"/>
    <w:basedOn w:val="Normal"/>
    <w:link w:val="FooterChar"/>
    <w:uiPriority w:val="99"/>
    <w:semiHidden/>
    <w:unhideWhenUsed/>
    <w:rsid w:val="001015FD"/>
    <w:pPr>
      <w:tabs>
        <w:tab w:val="center" w:pos="4680"/>
        <w:tab w:val="right" w:pos="9360"/>
      </w:tabs>
    </w:pPr>
  </w:style>
  <w:style w:type="character" w:customStyle="1" w:styleId="FooterChar">
    <w:name w:val="Footer Char"/>
    <w:basedOn w:val="DefaultParagraphFont"/>
    <w:link w:val="Footer"/>
    <w:uiPriority w:val="99"/>
    <w:semiHidden/>
    <w:rsid w:val="001015FD"/>
  </w:style>
</w:styles>
</file>

<file path=word/webSettings.xml><?xml version="1.0" encoding="utf-8"?>
<w:webSettings xmlns:r="http://schemas.openxmlformats.org/officeDocument/2006/relationships" xmlns:w="http://schemas.openxmlformats.org/wordprocessingml/2006/main">
  <w:divs>
    <w:div w:id="341395059">
      <w:bodyDiv w:val="1"/>
      <w:marLeft w:val="0"/>
      <w:marRight w:val="0"/>
      <w:marTop w:val="0"/>
      <w:marBottom w:val="0"/>
      <w:divBdr>
        <w:top w:val="none" w:sz="0" w:space="0" w:color="auto"/>
        <w:left w:val="none" w:sz="0" w:space="0" w:color="auto"/>
        <w:bottom w:val="none" w:sz="0" w:space="0" w:color="auto"/>
        <w:right w:val="none" w:sz="0" w:space="0" w:color="auto"/>
      </w:divBdr>
    </w:div>
    <w:div w:id="207867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tenders.gov.in" TargetMode="External"/><Relationship Id="rId13" Type="http://schemas.openxmlformats.org/officeDocument/2006/relationships/hyperlink" Target="http://www.wbiwd.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behelpdes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vcsc6816@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rigationhelpdesk@gmail.com" TargetMode="External"/><Relationship Id="rId4" Type="http://schemas.openxmlformats.org/officeDocument/2006/relationships/settings" Target="settings.xml"/><Relationship Id="rId9" Type="http://schemas.openxmlformats.org/officeDocument/2006/relationships/hyperlink" Target="http://www.wbiwd.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7FFA-940B-405B-9F40-F13133FE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25</Pages>
  <Words>14504</Words>
  <Characters>82678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ak47</cp:lastModifiedBy>
  <cp:revision>490</cp:revision>
  <cp:lastPrinted>2019-10-01T07:22:00Z</cp:lastPrinted>
  <dcterms:created xsi:type="dcterms:W3CDTF">2018-06-12T03:41:00Z</dcterms:created>
  <dcterms:modified xsi:type="dcterms:W3CDTF">2019-10-01T07:23:00Z</dcterms:modified>
</cp:coreProperties>
</file>