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EE" w:rsidRDefault="00C316EE" w:rsidP="00CE6163">
      <w:pPr>
        <w:pStyle w:val="Title"/>
        <w:tabs>
          <w:tab w:val="left" w:pos="3615"/>
          <w:tab w:val="center" w:pos="4680"/>
        </w:tabs>
        <w:jc w:val="left"/>
        <w:rPr>
          <w:u w:val="none"/>
        </w:rPr>
      </w:pPr>
      <w:r>
        <w:rPr>
          <w:u w:val="none"/>
        </w:rPr>
        <w:tab/>
        <w:t xml:space="preserve">        </w:t>
      </w:r>
      <w:r>
        <w:rPr>
          <w:u w:val="none"/>
        </w:rPr>
        <w:tab/>
      </w:r>
      <w:r w:rsidR="00DB67A0">
        <w:rPr>
          <w:noProof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5pt;margin-top:-26.25pt;width:31.8pt;height:48.8pt;z-index:251658240;mso-position-horizontal-relative:text;mso-position-vertical-relative:text" filled="t">
            <v:fill type="frame"/>
            <v:imagedata r:id="rId6" o:title="" cropbottom="9145f" cropleft="6734f" cropright="20735f" gain="1092267f" blacklevel="-28835f"/>
          </v:shape>
          <o:OLEObject Type="Embed" ProgID="PBrush" ShapeID="_x0000_s1027" DrawAspect="Content" ObjectID="_1662977807" r:id="rId7"/>
        </w:pict>
      </w:r>
      <w:r w:rsidR="00DB67A0" w:rsidRPr="00DB67A0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6pt;margin-top:-19.5pt;width:148.85pt;height:7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" filled="f" stroked="f" strokeweight=".5pt">
            <v:path arrowok="t"/>
            <v:textbox>
              <w:txbxContent>
                <w:p w:rsidR="00EF3878" w:rsidRPr="003D577B" w:rsidRDefault="00EF3878" w:rsidP="00EF3878">
                  <w:pPr>
                    <w:pStyle w:val="NoSpacing"/>
                    <w:tabs>
                      <w:tab w:val="left" w:pos="810"/>
                    </w:tabs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u w:val="none"/>
        </w:rPr>
        <w:t xml:space="preserve"> </w:t>
      </w:r>
    </w:p>
    <w:p w:rsidR="00CE6163" w:rsidRPr="00CE6163" w:rsidRDefault="00CE6163" w:rsidP="00CE6163">
      <w:pPr>
        <w:pStyle w:val="Title"/>
        <w:tabs>
          <w:tab w:val="left" w:pos="3615"/>
          <w:tab w:val="center" w:pos="4680"/>
        </w:tabs>
        <w:jc w:val="left"/>
        <w:rPr>
          <w:u w:val="none"/>
        </w:rPr>
      </w:pPr>
    </w:p>
    <w:p w:rsidR="00C316EE" w:rsidRPr="009239F2" w:rsidRDefault="009239F2" w:rsidP="0009787B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316EE" w:rsidRPr="009239F2">
        <w:rPr>
          <w:rFonts w:ascii="Times New Roman" w:hAnsi="Times New Roman"/>
          <w:sz w:val="26"/>
          <w:szCs w:val="26"/>
        </w:rPr>
        <w:t>Government of West Bengal</w:t>
      </w:r>
    </w:p>
    <w:p w:rsidR="00C316EE" w:rsidRPr="009239F2" w:rsidRDefault="009239F2" w:rsidP="0009787B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09787B" w:rsidRPr="009239F2">
        <w:rPr>
          <w:rFonts w:ascii="Times New Roman" w:hAnsi="Times New Roman"/>
          <w:sz w:val="26"/>
          <w:szCs w:val="26"/>
        </w:rPr>
        <w:t xml:space="preserve"> </w:t>
      </w:r>
      <w:r w:rsidR="00C316EE" w:rsidRPr="009239F2">
        <w:rPr>
          <w:rFonts w:ascii="Times New Roman" w:hAnsi="Times New Roman"/>
          <w:sz w:val="26"/>
          <w:szCs w:val="26"/>
        </w:rPr>
        <w:t>Irrigation &amp; Waterways Directorate</w:t>
      </w:r>
    </w:p>
    <w:p w:rsidR="00C316EE" w:rsidRPr="009239F2" w:rsidRDefault="0009787B" w:rsidP="0009787B">
      <w:pPr>
        <w:pStyle w:val="NoSpacing"/>
        <w:ind w:left="-360" w:hanging="360"/>
        <w:jc w:val="center"/>
        <w:rPr>
          <w:rFonts w:ascii="Times New Roman" w:hAnsi="Times New Roman"/>
          <w:sz w:val="26"/>
          <w:szCs w:val="26"/>
        </w:rPr>
      </w:pPr>
      <w:r w:rsidRPr="009239F2">
        <w:rPr>
          <w:rFonts w:ascii="Times New Roman" w:hAnsi="Times New Roman"/>
          <w:b/>
          <w:sz w:val="26"/>
          <w:szCs w:val="26"/>
        </w:rPr>
        <w:t xml:space="preserve">          </w:t>
      </w:r>
      <w:r w:rsidR="009239F2">
        <w:rPr>
          <w:rFonts w:ascii="Times New Roman" w:hAnsi="Times New Roman"/>
          <w:b/>
          <w:sz w:val="26"/>
          <w:szCs w:val="26"/>
        </w:rPr>
        <w:t xml:space="preserve">  </w:t>
      </w:r>
      <w:r w:rsidR="00C316EE" w:rsidRPr="009239F2">
        <w:rPr>
          <w:rFonts w:ascii="Times New Roman" w:hAnsi="Times New Roman"/>
          <w:b/>
          <w:i/>
          <w:sz w:val="26"/>
          <w:szCs w:val="26"/>
        </w:rPr>
        <w:t xml:space="preserve">Office of the </w:t>
      </w:r>
      <w:r w:rsidRPr="009239F2">
        <w:rPr>
          <w:rFonts w:ascii="Times New Roman" w:hAnsi="Times New Roman"/>
          <w:b/>
          <w:i/>
          <w:sz w:val="26"/>
          <w:szCs w:val="26"/>
        </w:rPr>
        <w:t>Sub-Divisional Officer</w:t>
      </w:r>
      <w:r w:rsidR="00C316EE" w:rsidRPr="009239F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316EE" w:rsidRPr="009239F2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9239F2">
        <w:rPr>
          <w:rFonts w:ascii="Times New Roman" w:hAnsi="Times New Roman"/>
          <w:sz w:val="26"/>
          <w:szCs w:val="26"/>
        </w:rPr>
        <w:t xml:space="preserve">                            </w:t>
      </w:r>
      <w:r w:rsidR="00C316EE" w:rsidRPr="009239F2">
        <w:rPr>
          <w:rFonts w:ascii="Times New Roman" w:hAnsi="Times New Roman"/>
          <w:sz w:val="26"/>
          <w:szCs w:val="26"/>
        </w:rPr>
        <w:t xml:space="preserve">Teesta Barrage </w:t>
      </w:r>
      <w:r w:rsidRPr="009239F2">
        <w:rPr>
          <w:rFonts w:ascii="Times New Roman" w:hAnsi="Times New Roman"/>
          <w:sz w:val="26"/>
          <w:szCs w:val="26"/>
        </w:rPr>
        <w:t>Sub-</w:t>
      </w:r>
      <w:r w:rsidR="00C316EE" w:rsidRPr="009239F2">
        <w:rPr>
          <w:rFonts w:ascii="Times New Roman" w:hAnsi="Times New Roman"/>
          <w:sz w:val="26"/>
          <w:szCs w:val="26"/>
        </w:rPr>
        <w:t>Division</w:t>
      </w:r>
      <w:r w:rsidRPr="009239F2">
        <w:rPr>
          <w:rFonts w:ascii="Times New Roman" w:hAnsi="Times New Roman"/>
          <w:sz w:val="26"/>
          <w:szCs w:val="26"/>
        </w:rPr>
        <w:t xml:space="preserve"> No-IV</w:t>
      </w:r>
    </w:p>
    <w:p w:rsidR="00C316EE" w:rsidRPr="009239F2" w:rsidRDefault="009239F2" w:rsidP="0009787B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proofErr w:type="spellStart"/>
      <w:r w:rsidR="00A265F9">
        <w:rPr>
          <w:rFonts w:ascii="Times New Roman" w:hAnsi="Times New Roman"/>
          <w:sz w:val="26"/>
          <w:szCs w:val="26"/>
        </w:rPr>
        <w:t>Gazoldoba</w:t>
      </w:r>
      <w:proofErr w:type="spellEnd"/>
      <w:r w:rsidR="00A265F9">
        <w:rPr>
          <w:rFonts w:ascii="Times New Roman" w:hAnsi="Times New Roman"/>
          <w:sz w:val="26"/>
          <w:szCs w:val="26"/>
        </w:rPr>
        <w:t>, Jalpaiguri, Pin–</w:t>
      </w:r>
      <w:r w:rsidR="0009787B" w:rsidRPr="009239F2">
        <w:rPr>
          <w:rFonts w:ascii="Times New Roman" w:hAnsi="Times New Roman"/>
          <w:sz w:val="26"/>
          <w:szCs w:val="26"/>
        </w:rPr>
        <w:t>735222</w:t>
      </w:r>
    </w:p>
    <w:p w:rsidR="00DF50CE" w:rsidRPr="00EF3878" w:rsidRDefault="00DF50CE" w:rsidP="00EF387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  <w:r w:rsidR="009239F2">
        <w:rPr>
          <w:b/>
          <w:sz w:val="28"/>
          <w:szCs w:val="28"/>
        </w:rPr>
        <w:t>....</w:t>
      </w:r>
      <w:r>
        <w:rPr>
          <w:b/>
          <w:sz w:val="28"/>
          <w:szCs w:val="28"/>
        </w:rPr>
        <w:t>…………………………………………………………………………………</w:t>
      </w:r>
    </w:p>
    <w:p w:rsidR="00EF3878" w:rsidRPr="00C316EE" w:rsidRDefault="00C316EE" w:rsidP="00C316EE">
      <w:pPr>
        <w:pStyle w:val="NoSpacing"/>
        <w:tabs>
          <w:tab w:val="left" w:pos="7110"/>
          <w:tab w:val="left" w:pos="7200"/>
        </w:tabs>
        <w:rPr>
          <w:rFonts w:ascii="Palatino Linotype" w:hAnsi="Palatino Linotype"/>
          <w:b/>
        </w:rPr>
      </w:pPr>
      <w:r w:rsidRPr="00D12355">
        <w:rPr>
          <w:rFonts w:ascii="Palatino Linotype" w:hAnsi="Palatino Linotype"/>
          <w:b/>
        </w:rPr>
        <w:t>Memo No.</w:t>
      </w:r>
      <w:r w:rsidR="0009787B" w:rsidRPr="0009787B">
        <w:rPr>
          <w:rFonts w:ascii="Palatino Linotype" w:hAnsi="Palatino Linotype"/>
          <w:b/>
          <w:sz w:val="28"/>
          <w:szCs w:val="28"/>
        </w:rPr>
        <w:t>158</w:t>
      </w:r>
      <w:r w:rsidRPr="00D12355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           </w:t>
      </w:r>
      <w:r w:rsidRPr="0070220E">
        <w:rPr>
          <w:rFonts w:ascii="Palatino Linotype" w:hAnsi="Palatino Linotype"/>
          <w:b/>
          <w:color w:val="FF0000"/>
        </w:rPr>
        <w:t xml:space="preserve">                                                                                        </w:t>
      </w:r>
      <w:r>
        <w:rPr>
          <w:rFonts w:ascii="Palatino Linotype" w:hAnsi="Palatino Linotype"/>
          <w:b/>
          <w:color w:val="FF0000"/>
        </w:rPr>
        <w:t xml:space="preserve">    </w:t>
      </w:r>
      <w:r w:rsidRPr="0070220E">
        <w:rPr>
          <w:rFonts w:ascii="Palatino Linotype" w:hAnsi="Palatino Linotype"/>
          <w:b/>
          <w:color w:val="FF0000"/>
        </w:rPr>
        <w:t xml:space="preserve">        </w:t>
      </w:r>
      <w:r>
        <w:rPr>
          <w:rFonts w:ascii="Palatino Linotype" w:hAnsi="Palatino Linotype"/>
          <w:b/>
          <w:color w:val="FF0000"/>
        </w:rPr>
        <w:t xml:space="preserve"> </w:t>
      </w:r>
      <w:r w:rsidRPr="00D12355">
        <w:rPr>
          <w:rFonts w:ascii="Palatino Linotype" w:hAnsi="Palatino Linotype"/>
          <w:b/>
        </w:rPr>
        <w:t>Dated.</w:t>
      </w:r>
      <w:r w:rsidR="0009787B">
        <w:rPr>
          <w:rFonts w:ascii="Palatino Linotype" w:hAnsi="Palatino Linotype"/>
          <w:b/>
        </w:rPr>
        <w:t xml:space="preserve"> </w:t>
      </w:r>
      <w:r w:rsidR="0009787B" w:rsidRPr="009239F2">
        <w:rPr>
          <w:rFonts w:ascii="Palatino Linotype" w:hAnsi="Palatino Linotype"/>
          <w:b/>
          <w:sz w:val="24"/>
          <w:szCs w:val="24"/>
        </w:rPr>
        <w:t>30.09</w:t>
      </w:r>
      <w:r w:rsidRPr="009239F2">
        <w:rPr>
          <w:rFonts w:ascii="Palatino Linotype" w:hAnsi="Palatino Linotype"/>
          <w:b/>
          <w:sz w:val="24"/>
          <w:szCs w:val="24"/>
        </w:rPr>
        <w:t>.20</w:t>
      </w:r>
      <w:r w:rsidR="0009787B" w:rsidRPr="009239F2">
        <w:rPr>
          <w:rFonts w:ascii="Palatino Linotype" w:hAnsi="Palatino Linotype"/>
          <w:b/>
          <w:sz w:val="24"/>
          <w:szCs w:val="24"/>
        </w:rPr>
        <w:t>20</w:t>
      </w:r>
    </w:p>
    <w:p w:rsidR="000305C8" w:rsidRDefault="000305C8" w:rsidP="00200EFD">
      <w:pPr>
        <w:pStyle w:val="NoSpacing"/>
        <w:jc w:val="center"/>
        <w:rPr>
          <w:sz w:val="28"/>
          <w:szCs w:val="28"/>
        </w:rPr>
      </w:pPr>
    </w:p>
    <w:p w:rsidR="005F3117" w:rsidRPr="00C316EE" w:rsidRDefault="00947970" w:rsidP="005F3117">
      <w:pPr>
        <w:pStyle w:val="NoSpacing"/>
        <w:jc w:val="center"/>
        <w:rPr>
          <w:b/>
          <w:sz w:val="24"/>
          <w:szCs w:val="24"/>
        </w:rPr>
      </w:pPr>
      <w:r w:rsidRPr="00C316EE">
        <w:rPr>
          <w:b/>
          <w:sz w:val="24"/>
          <w:szCs w:val="24"/>
        </w:rPr>
        <w:t>1</w:t>
      </w:r>
      <w:r w:rsidRPr="009239F2">
        <w:rPr>
          <w:b/>
          <w:sz w:val="24"/>
          <w:szCs w:val="24"/>
          <w:vertAlign w:val="superscript"/>
        </w:rPr>
        <w:t>st</w:t>
      </w:r>
      <w:r w:rsidR="009239F2">
        <w:rPr>
          <w:b/>
          <w:sz w:val="24"/>
          <w:szCs w:val="24"/>
        </w:rPr>
        <w:t xml:space="preserve"> </w:t>
      </w:r>
      <w:r w:rsidR="006D7B03" w:rsidRPr="00C316EE">
        <w:rPr>
          <w:b/>
          <w:sz w:val="24"/>
          <w:szCs w:val="24"/>
        </w:rPr>
        <w:t xml:space="preserve">CORRIGENDUM AGAINST </w:t>
      </w:r>
      <w:r w:rsidR="0009787B">
        <w:rPr>
          <w:b/>
          <w:sz w:val="24"/>
          <w:szCs w:val="24"/>
        </w:rPr>
        <w:t>e-</w:t>
      </w:r>
      <w:r w:rsidR="0009787B" w:rsidRPr="00334D7B">
        <w:rPr>
          <w:b/>
          <w:sz w:val="26"/>
          <w:szCs w:val="26"/>
          <w:u w:val="single"/>
        </w:rPr>
        <w:t>N.I.T. No. - WBIW/</w:t>
      </w:r>
      <w:r w:rsidR="0009787B">
        <w:rPr>
          <w:b/>
          <w:sz w:val="26"/>
          <w:szCs w:val="26"/>
          <w:u w:val="single"/>
        </w:rPr>
        <w:t>SDO</w:t>
      </w:r>
      <w:r w:rsidR="0009787B" w:rsidRPr="00334D7B">
        <w:rPr>
          <w:b/>
          <w:sz w:val="26"/>
          <w:szCs w:val="26"/>
          <w:u w:val="single"/>
        </w:rPr>
        <w:t>/TB</w:t>
      </w:r>
      <w:r w:rsidR="0009787B">
        <w:rPr>
          <w:b/>
          <w:sz w:val="26"/>
          <w:szCs w:val="26"/>
          <w:u w:val="single"/>
        </w:rPr>
        <w:t>S</w:t>
      </w:r>
      <w:r w:rsidR="0009787B" w:rsidRPr="00334D7B">
        <w:rPr>
          <w:b/>
          <w:sz w:val="26"/>
          <w:szCs w:val="26"/>
          <w:u w:val="single"/>
        </w:rPr>
        <w:t>D</w:t>
      </w:r>
      <w:r w:rsidR="0009787B">
        <w:rPr>
          <w:b/>
          <w:sz w:val="26"/>
          <w:szCs w:val="26"/>
          <w:u w:val="single"/>
        </w:rPr>
        <w:t>-IV</w:t>
      </w:r>
      <w:r w:rsidR="0009787B" w:rsidRPr="00334D7B">
        <w:rPr>
          <w:b/>
          <w:sz w:val="26"/>
          <w:szCs w:val="26"/>
          <w:u w:val="single"/>
        </w:rPr>
        <w:t>/NIT-</w:t>
      </w:r>
      <w:r w:rsidR="0009787B">
        <w:rPr>
          <w:b/>
          <w:sz w:val="26"/>
          <w:szCs w:val="26"/>
          <w:u w:val="single"/>
        </w:rPr>
        <w:t>01</w:t>
      </w:r>
      <w:r w:rsidR="0009787B" w:rsidRPr="00334D7B">
        <w:rPr>
          <w:b/>
          <w:sz w:val="26"/>
          <w:szCs w:val="26"/>
          <w:u w:val="single"/>
        </w:rPr>
        <w:t>/20</w:t>
      </w:r>
      <w:r w:rsidR="0009787B">
        <w:rPr>
          <w:b/>
          <w:sz w:val="26"/>
          <w:szCs w:val="26"/>
          <w:u w:val="single"/>
        </w:rPr>
        <w:t>20-21</w:t>
      </w:r>
    </w:p>
    <w:p w:rsidR="006D7B03" w:rsidRPr="00054838" w:rsidRDefault="006D7B03" w:rsidP="005F3117">
      <w:pPr>
        <w:spacing w:line="0" w:lineRule="atLeast"/>
        <w:jc w:val="center"/>
      </w:pPr>
    </w:p>
    <w:p w:rsidR="006D7B03" w:rsidRPr="00054838" w:rsidRDefault="006D7B03" w:rsidP="00401BD0">
      <w:pPr>
        <w:pStyle w:val="NoSpacing"/>
        <w:jc w:val="center"/>
        <w:rPr>
          <w:rFonts w:ascii="BankGothic Md BT" w:hAnsi="BankGothic Md BT"/>
          <w:sz w:val="24"/>
          <w:szCs w:val="24"/>
        </w:rPr>
      </w:pPr>
      <w:r w:rsidRPr="00054838">
        <w:rPr>
          <w:sz w:val="24"/>
          <w:szCs w:val="24"/>
        </w:rPr>
        <w:t>It is notified for general information that in respect of</w:t>
      </w:r>
      <w:r w:rsidR="00AF3491" w:rsidRPr="00054838">
        <w:rPr>
          <w:sz w:val="24"/>
          <w:szCs w:val="24"/>
        </w:rPr>
        <w:t xml:space="preserve"> the Notice Inviting Tender No. </w:t>
      </w:r>
      <w:r w:rsidR="0009787B" w:rsidRPr="00B62512">
        <w:rPr>
          <w:b/>
          <w:sz w:val="24"/>
          <w:szCs w:val="24"/>
        </w:rPr>
        <w:t>WBIW/SDO/TBSD-IV/NIT-01/2020-21</w:t>
      </w:r>
      <w:r w:rsidR="0048172B" w:rsidRPr="00054838">
        <w:rPr>
          <w:sz w:val="24"/>
          <w:szCs w:val="24"/>
        </w:rPr>
        <w:t>,</w:t>
      </w:r>
      <w:r w:rsidR="00C316EE">
        <w:rPr>
          <w:sz w:val="24"/>
          <w:szCs w:val="24"/>
        </w:rPr>
        <w:t xml:space="preserve"> </w:t>
      </w:r>
      <w:r w:rsidR="002C1242" w:rsidRPr="00054838">
        <w:rPr>
          <w:sz w:val="24"/>
          <w:szCs w:val="24"/>
        </w:rPr>
        <w:t>partial modification</w:t>
      </w:r>
      <w:r w:rsidR="00B62512">
        <w:rPr>
          <w:sz w:val="24"/>
          <w:szCs w:val="24"/>
        </w:rPr>
        <w:t xml:space="preserve">s have been made due to </w:t>
      </w:r>
      <w:r w:rsidRPr="00054838">
        <w:rPr>
          <w:sz w:val="24"/>
          <w:szCs w:val="24"/>
        </w:rPr>
        <w:t>unav</w:t>
      </w:r>
      <w:r w:rsidR="006121AD" w:rsidRPr="00054838">
        <w:rPr>
          <w:sz w:val="24"/>
          <w:szCs w:val="24"/>
        </w:rPr>
        <w:t>oidable circumstances as</w:t>
      </w:r>
      <w:r w:rsidRPr="00054838">
        <w:rPr>
          <w:sz w:val="24"/>
          <w:szCs w:val="24"/>
        </w:rPr>
        <w:t xml:space="preserve"> follows:-</w:t>
      </w:r>
    </w:p>
    <w:p w:rsidR="00280472" w:rsidRDefault="00280472" w:rsidP="006D7B03">
      <w:pPr>
        <w:spacing w:line="259" w:lineRule="auto"/>
        <w:ind w:left="653"/>
        <w:rPr>
          <w:b/>
        </w:rPr>
      </w:pPr>
    </w:p>
    <w:p w:rsidR="00EF3878" w:rsidRDefault="000305C8" w:rsidP="00B8476E">
      <w:pPr>
        <w:ind w:left="630" w:hanging="450"/>
        <w:rPr>
          <w:b/>
          <w:sz w:val="28"/>
          <w:u w:val="single"/>
        </w:rPr>
      </w:pPr>
      <w:r>
        <w:rPr>
          <w:b/>
        </w:rPr>
        <w:t>1</w:t>
      </w:r>
      <w:r w:rsidR="00594D81">
        <w:rPr>
          <w:b/>
        </w:rPr>
        <w:t xml:space="preserve">.  </w:t>
      </w:r>
      <w:proofErr w:type="gramStart"/>
      <w:r w:rsidR="00CC5B89">
        <w:rPr>
          <w:b/>
        </w:rPr>
        <w:t>In</w:t>
      </w:r>
      <w:proofErr w:type="gramEnd"/>
      <w:r w:rsidR="00B8476E">
        <w:rPr>
          <w:b/>
        </w:rPr>
        <w:t xml:space="preserve"> Page No. 0</w:t>
      </w:r>
      <w:r w:rsidR="00544F5C">
        <w:rPr>
          <w:b/>
        </w:rPr>
        <w:t>1</w:t>
      </w:r>
      <w:r w:rsidR="00C316EE">
        <w:rPr>
          <w:b/>
        </w:rPr>
        <w:t xml:space="preserve"> of </w:t>
      </w:r>
      <w:r w:rsidR="00544F5C">
        <w:rPr>
          <w:b/>
        </w:rPr>
        <w:t>10</w:t>
      </w:r>
      <w:r w:rsidR="00DF50CE">
        <w:rPr>
          <w:b/>
        </w:rPr>
        <w:t xml:space="preserve"> of </w:t>
      </w:r>
      <w:r w:rsidR="00717966">
        <w:rPr>
          <w:b/>
        </w:rPr>
        <w:t>NIT</w:t>
      </w:r>
      <w:r w:rsidR="00B8476E">
        <w:rPr>
          <w:b/>
        </w:rPr>
        <w:t>:</w:t>
      </w:r>
    </w:p>
    <w:p w:rsidR="00280472" w:rsidRPr="00280472" w:rsidRDefault="00280472" w:rsidP="006D7B03">
      <w:pPr>
        <w:spacing w:line="259" w:lineRule="auto"/>
        <w:ind w:left="653"/>
        <w:rPr>
          <w:b/>
        </w:rPr>
      </w:pPr>
    </w:p>
    <w:tbl>
      <w:tblPr>
        <w:tblW w:w="9193" w:type="dxa"/>
        <w:tblInd w:w="384" w:type="dxa"/>
        <w:tblCellMar>
          <w:top w:w="45" w:type="dxa"/>
          <w:left w:w="127" w:type="dxa"/>
          <w:right w:w="77" w:type="dxa"/>
        </w:tblCellMar>
        <w:tblLook w:val="04A0"/>
      </w:tblPr>
      <w:tblGrid>
        <w:gridCol w:w="4513"/>
        <w:gridCol w:w="4680"/>
      </w:tblGrid>
      <w:tr w:rsidR="00D67FE2" w:rsidTr="00795CB3">
        <w:trPr>
          <w:trHeight w:val="439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FE2" w:rsidRDefault="00D67FE2" w:rsidP="00003380">
            <w:pPr>
              <w:spacing w:line="259" w:lineRule="auto"/>
              <w:ind w:right="1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 place of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FE2" w:rsidRDefault="00D67FE2" w:rsidP="00E54186">
            <w:pPr>
              <w:spacing w:line="259" w:lineRule="auto"/>
              <w:ind w:right="1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 be read as</w:t>
            </w:r>
          </w:p>
        </w:tc>
      </w:tr>
      <w:tr w:rsidR="00D67FE2" w:rsidTr="00795CB3">
        <w:trPr>
          <w:trHeight w:val="39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7B" w:rsidRPr="00795CB3" w:rsidRDefault="00BE4BA7" w:rsidP="0009787B">
            <w:pPr>
              <w:tabs>
                <w:tab w:val="left" w:pos="402"/>
              </w:tabs>
              <w:spacing w:line="259" w:lineRule="auto"/>
              <w:ind w:right="51"/>
            </w:pPr>
            <w:r>
              <w:t>1.Time Schedule of Tender Proce</w:t>
            </w:r>
            <w:r w:rsidR="0009787B" w:rsidRPr="00795CB3">
              <w:t xml:space="preserve">dure: </w:t>
            </w:r>
          </w:p>
          <w:p w:rsidR="0009787B" w:rsidRPr="00795CB3" w:rsidRDefault="0009787B" w:rsidP="0009787B">
            <w:pPr>
              <w:tabs>
                <w:tab w:val="left" w:pos="402"/>
              </w:tabs>
              <w:spacing w:line="259" w:lineRule="auto"/>
              <w:ind w:right="51"/>
            </w:pPr>
          </w:p>
          <w:p w:rsidR="007666F3" w:rsidRPr="00795CB3" w:rsidRDefault="0009787B" w:rsidP="0009787B">
            <w:pPr>
              <w:tabs>
                <w:tab w:val="left" w:pos="402"/>
              </w:tabs>
              <w:spacing w:line="259" w:lineRule="auto"/>
              <w:ind w:right="51"/>
            </w:pPr>
            <w:proofErr w:type="spellStart"/>
            <w:r w:rsidRPr="00795CB3">
              <w:t>i</w:t>
            </w:r>
            <w:proofErr w:type="spellEnd"/>
            <w:r w:rsidR="00544F5C" w:rsidRPr="00795CB3">
              <w:t>)</w:t>
            </w:r>
            <w:r w:rsidRPr="00795CB3">
              <w:t xml:space="preserve"> Last Date &amp; Time for application for Tender form: 06/</w:t>
            </w:r>
            <w:r w:rsidRPr="00795CB3">
              <w:rPr>
                <w:b/>
              </w:rPr>
              <w:t>09</w:t>
            </w:r>
            <w:r w:rsidRPr="00795CB3">
              <w:t>/20.</w:t>
            </w:r>
          </w:p>
          <w:p w:rsidR="0009787B" w:rsidRPr="00795CB3" w:rsidRDefault="0009787B" w:rsidP="0009787B">
            <w:pPr>
              <w:spacing w:line="259" w:lineRule="auto"/>
            </w:pPr>
          </w:p>
          <w:p w:rsidR="0009787B" w:rsidRPr="00795CB3" w:rsidRDefault="0009787B" w:rsidP="0009787B">
            <w:pPr>
              <w:spacing w:line="259" w:lineRule="auto"/>
            </w:pPr>
            <w:r w:rsidRPr="00795CB3">
              <w:t>ii</w:t>
            </w:r>
            <w:r w:rsidR="00544F5C" w:rsidRPr="00795CB3">
              <w:t>)</w:t>
            </w:r>
            <w:r w:rsidRPr="00795CB3">
              <w:t xml:space="preserve"> Last Date &amp; Time for issue of Tender paper: 06/</w:t>
            </w:r>
            <w:r w:rsidRPr="00795CB3">
              <w:rPr>
                <w:b/>
              </w:rPr>
              <w:t>09</w:t>
            </w:r>
            <w:r w:rsidRPr="00795CB3">
              <w:t>/2020.</w:t>
            </w:r>
          </w:p>
          <w:p w:rsidR="007666F3" w:rsidRPr="00795CB3" w:rsidRDefault="007666F3" w:rsidP="007666F3">
            <w:pPr>
              <w:spacing w:line="259" w:lineRule="auto"/>
            </w:pPr>
          </w:p>
          <w:p w:rsidR="007666F3" w:rsidRPr="00795CB3" w:rsidRDefault="00544F5C" w:rsidP="00544F5C">
            <w:pPr>
              <w:spacing w:line="259" w:lineRule="auto"/>
            </w:pPr>
            <w:r w:rsidRPr="00795CB3">
              <w:t>iii) Last Date &amp; Time for dropping Tender paper: 08/</w:t>
            </w:r>
            <w:r w:rsidRPr="00795CB3">
              <w:rPr>
                <w:b/>
              </w:rPr>
              <w:t>09</w:t>
            </w:r>
            <w:r w:rsidRPr="00795CB3">
              <w:t>/2020.</w:t>
            </w:r>
          </w:p>
          <w:p w:rsidR="00544F5C" w:rsidRPr="00795CB3" w:rsidRDefault="00544F5C" w:rsidP="00544F5C">
            <w:pPr>
              <w:spacing w:line="259" w:lineRule="auto"/>
            </w:pPr>
          </w:p>
          <w:p w:rsidR="00544F5C" w:rsidRPr="00795CB3" w:rsidRDefault="00544F5C" w:rsidP="00544F5C">
            <w:pPr>
              <w:spacing w:line="259" w:lineRule="auto"/>
            </w:pPr>
            <w:r w:rsidRPr="00795CB3">
              <w:t xml:space="preserve">iv)Date &amp; Time of opening of Tender in the office of the Sub-Divisional Officer, </w:t>
            </w:r>
            <w:r w:rsidR="00795CB3">
              <w:t xml:space="preserve">Teesta Barrage Sub-Division </w:t>
            </w:r>
            <w:r w:rsidRPr="00795CB3">
              <w:t>No.</w:t>
            </w:r>
            <w:r w:rsidR="00BE4BA7">
              <w:t>-</w:t>
            </w:r>
            <w:r w:rsidRPr="00795CB3">
              <w:t>IV,</w:t>
            </w:r>
            <w:r w:rsidR="00BE4BA7">
              <w:t xml:space="preserve"> </w:t>
            </w:r>
            <w:proofErr w:type="spellStart"/>
            <w:r w:rsidRPr="00795CB3">
              <w:t>Gazoldoba</w:t>
            </w:r>
            <w:proofErr w:type="spellEnd"/>
            <w:r w:rsidRPr="00795CB3">
              <w:t>,</w:t>
            </w:r>
            <w:r w:rsidR="00795CB3">
              <w:t xml:space="preserve"> </w:t>
            </w:r>
            <w:r w:rsidRPr="00795CB3">
              <w:t>Jalpaiguri</w:t>
            </w:r>
            <w:r w:rsidR="00795CB3">
              <w:t>:</w:t>
            </w:r>
            <w:r w:rsidRPr="00795CB3">
              <w:t>08/</w:t>
            </w:r>
            <w:r w:rsidRPr="00795CB3">
              <w:rPr>
                <w:b/>
              </w:rPr>
              <w:t>09</w:t>
            </w:r>
            <w:r w:rsidRPr="00795CB3">
              <w:t>/2020.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7B" w:rsidRPr="00795CB3" w:rsidRDefault="00BE4BA7" w:rsidP="007666F3">
            <w:pPr>
              <w:spacing w:line="259" w:lineRule="auto"/>
              <w:ind w:right="51"/>
            </w:pPr>
            <w:r>
              <w:t>1.Time Schedule of Tender Proce</w:t>
            </w:r>
            <w:r w:rsidR="0009787B" w:rsidRPr="00795CB3">
              <w:t>dur</w:t>
            </w:r>
            <w:r>
              <w:t>e</w:t>
            </w:r>
            <w:r w:rsidR="0009787B" w:rsidRPr="00795CB3">
              <w:t>:</w:t>
            </w:r>
          </w:p>
          <w:p w:rsidR="0009787B" w:rsidRPr="00795CB3" w:rsidRDefault="0009787B" w:rsidP="007666F3">
            <w:pPr>
              <w:spacing w:line="259" w:lineRule="auto"/>
              <w:ind w:right="51"/>
            </w:pPr>
            <w:r w:rsidRPr="00795CB3">
              <w:t xml:space="preserve"> </w:t>
            </w:r>
          </w:p>
          <w:p w:rsidR="007666F3" w:rsidRPr="00795CB3" w:rsidRDefault="00544F5C" w:rsidP="007666F3">
            <w:pPr>
              <w:spacing w:line="259" w:lineRule="auto"/>
              <w:ind w:right="51"/>
            </w:pPr>
            <w:proofErr w:type="spellStart"/>
            <w:r w:rsidRPr="00795CB3">
              <w:t>i</w:t>
            </w:r>
            <w:proofErr w:type="spellEnd"/>
            <w:r w:rsidRPr="00795CB3">
              <w:t>)</w:t>
            </w:r>
            <w:r w:rsidR="0009787B" w:rsidRPr="00795CB3">
              <w:t xml:space="preserve"> Last Date &amp; Time for application for Tender form: </w:t>
            </w:r>
            <w:r w:rsidR="0009787B" w:rsidRPr="00BE4BA7">
              <w:rPr>
                <w:u w:val="single"/>
              </w:rPr>
              <w:t>06/</w:t>
            </w:r>
            <w:r w:rsidR="0009787B" w:rsidRPr="00BE4BA7">
              <w:rPr>
                <w:b/>
                <w:u w:val="single"/>
              </w:rPr>
              <w:t>10</w:t>
            </w:r>
            <w:r w:rsidR="0009787B" w:rsidRPr="00BE4BA7">
              <w:rPr>
                <w:u w:val="single"/>
              </w:rPr>
              <w:t>/20</w:t>
            </w:r>
            <w:r w:rsidR="00CE6163">
              <w:rPr>
                <w:u w:val="single"/>
              </w:rPr>
              <w:t>20</w:t>
            </w:r>
            <w:r w:rsidR="0009787B" w:rsidRPr="00795CB3">
              <w:t>.</w:t>
            </w:r>
          </w:p>
          <w:p w:rsidR="007666F3" w:rsidRPr="00795CB3" w:rsidRDefault="007666F3" w:rsidP="0009787B">
            <w:pPr>
              <w:spacing w:line="259" w:lineRule="auto"/>
              <w:ind w:right="51"/>
            </w:pPr>
          </w:p>
          <w:p w:rsidR="0009787B" w:rsidRPr="00795CB3" w:rsidRDefault="0009787B" w:rsidP="0009787B">
            <w:pPr>
              <w:spacing w:line="259" w:lineRule="auto"/>
              <w:ind w:right="51"/>
            </w:pPr>
            <w:r w:rsidRPr="00795CB3">
              <w:t>ii</w:t>
            </w:r>
            <w:r w:rsidR="00544F5C" w:rsidRPr="00795CB3">
              <w:t>)</w:t>
            </w:r>
            <w:r w:rsidRPr="00795CB3">
              <w:t xml:space="preserve"> Last Date &amp; Time for issue of Tender paper: </w:t>
            </w:r>
            <w:r w:rsidRPr="00BE4BA7">
              <w:rPr>
                <w:u w:val="single"/>
              </w:rPr>
              <w:t>06/</w:t>
            </w:r>
            <w:r w:rsidRPr="00BE4BA7">
              <w:rPr>
                <w:b/>
                <w:u w:val="single"/>
              </w:rPr>
              <w:t>10</w:t>
            </w:r>
            <w:r w:rsidRPr="00BE4BA7">
              <w:rPr>
                <w:u w:val="single"/>
              </w:rPr>
              <w:t>/2020</w:t>
            </w:r>
            <w:r w:rsidRPr="00795CB3">
              <w:t>.</w:t>
            </w:r>
          </w:p>
          <w:p w:rsidR="007666F3" w:rsidRPr="00795CB3" w:rsidRDefault="007666F3" w:rsidP="007666F3">
            <w:pPr>
              <w:tabs>
                <w:tab w:val="left" w:pos="402"/>
              </w:tabs>
              <w:spacing w:line="259" w:lineRule="auto"/>
              <w:ind w:right="51"/>
            </w:pPr>
          </w:p>
          <w:p w:rsidR="00544F5C" w:rsidRPr="00795CB3" w:rsidRDefault="00544F5C" w:rsidP="007666F3">
            <w:pPr>
              <w:tabs>
                <w:tab w:val="left" w:pos="402"/>
              </w:tabs>
              <w:spacing w:line="259" w:lineRule="auto"/>
              <w:ind w:right="51"/>
            </w:pPr>
            <w:r w:rsidRPr="00795CB3">
              <w:t xml:space="preserve">iii) Last Date &amp; Time for dropping Tender paper: </w:t>
            </w:r>
            <w:r w:rsidRPr="00BE4BA7">
              <w:rPr>
                <w:u w:val="single"/>
              </w:rPr>
              <w:t>08/</w:t>
            </w:r>
            <w:r w:rsidRPr="00BE4BA7">
              <w:rPr>
                <w:b/>
                <w:u w:val="single"/>
              </w:rPr>
              <w:t>10</w:t>
            </w:r>
            <w:r w:rsidRPr="00BE4BA7">
              <w:rPr>
                <w:u w:val="single"/>
              </w:rPr>
              <w:t>/2020</w:t>
            </w:r>
            <w:r w:rsidRPr="00795CB3">
              <w:t>.</w:t>
            </w:r>
          </w:p>
          <w:p w:rsidR="00544F5C" w:rsidRPr="00795CB3" w:rsidRDefault="00544F5C" w:rsidP="007666F3">
            <w:pPr>
              <w:tabs>
                <w:tab w:val="left" w:pos="402"/>
              </w:tabs>
              <w:spacing w:line="259" w:lineRule="auto"/>
              <w:ind w:right="51"/>
            </w:pPr>
          </w:p>
          <w:p w:rsidR="00544F5C" w:rsidRPr="00795CB3" w:rsidRDefault="00544F5C" w:rsidP="007666F3">
            <w:pPr>
              <w:tabs>
                <w:tab w:val="left" w:pos="402"/>
              </w:tabs>
              <w:spacing w:line="259" w:lineRule="auto"/>
              <w:ind w:right="51"/>
            </w:pPr>
            <w:r w:rsidRPr="00795CB3">
              <w:t>iv)Date &amp; Time of opening of Tender in the office of the Sub-Divisional Officer,</w:t>
            </w:r>
            <w:r w:rsidR="00BE4BA7">
              <w:t xml:space="preserve"> </w:t>
            </w:r>
            <w:r w:rsidRPr="00795CB3">
              <w:t>Teesta Barrage Sub-Division No.</w:t>
            </w:r>
            <w:r w:rsidR="00BE4BA7">
              <w:t>-</w:t>
            </w:r>
            <w:r w:rsidRPr="00795CB3">
              <w:t>IV,</w:t>
            </w:r>
            <w:r w:rsidR="00BE4BA7">
              <w:t xml:space="preserve"> </w:t>
            </w:r>
            <w:proofErr w:type="spellStart"/>
            <w:r w:rsidRPr="00795CB3">
              <w:t>Gazoldoba</w:t>
            </w:r>
            <w:proofErr w:type="spellEnd"/>
            <w:r w:rsidRPr="00795CB3">
              <w:t>, Jalpaiguri:</w:t>
            </w:r>
            <w:r w:rsidRPr="00BE4BA7">
              <w:rPr>
                <w:u w:val="single"/>
              </w:rPr>
              <w:t>08/</w:t>
            </w:r>
            <w:r w:rsidRPr="00BE4BA7">
              <w:rPr>
                <w:b/>
                <w:u w:val="single"/>
              </w:rPr>
              <w:t>10</w:t>
            </w:r>
            <w:r w:rsidRPr="00BE4BA7">
              <w:rPr>
                <w:u w:val="single"/>
              </w:rPr>
              <w:t>/2020</w:t>
            </w:r>
            <w:r w:rsidRPr="00795CB3">
              <w:t>.</w:t>
            </w:r>
          </w:p>
        </w:tc>
      </w:tr>
    </w:tbl>
    <w:p w:rsidR="00B8476E" w:rsidRDefault="00B8476E" w:rsidP="00054838">
      <w:pPr>
        <w:jc w:val="both"/>
      </w:pPr>
    </w:p>
    <w:p w:rsidR="00CE6163" w:rsidRDefault="00280472" w:rsidP="00CE6163">
      <w:pPr>
        <w:ind w:left="360"/>
        <w:jc w:val="both"/>
      </w:pPr>
      <w:r>
        <w:t xml:space="preserve">All other details will remain </w:t>
      </w:r>
      <w:r w:rsidR="00CE6163">
        <w:t>unchanged</w:t>
      </w:r>
    </w:p>
    <w:p w:rsidR="00594D81" w:rsidRDefault="00CE6163" w:rsidP="00CE6163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ab/>
        <w:t xml:space="preserve">   </w:t>
      </w:r>
      <w:r w:rsidR="002D193E">
        <w:rPr>
          <w:noProof/>
        </w:rPr>
        <w:t xml:space="preserve">   </w:t>
      </w:r>
      <w:r>
        <w:rPr>
          <w:noProof/>
        </w:rPr>
        <w:t xml:space="preserve"> </w:t>
      </w:r>
      <w:r w:rsidRPr="00CE6163">
        <w:rPr>
          <w:noProof/>
        </w:rPr>
        <w:drawing>
          <wp:inline distT="0" distB="0" distL="0" distR="0">
            <wp:extent cx="1724025" cy="790575"/>
            <wp:effectExtent l="19050" t="0" r="9525" b="0"/>
            <wp:docPr id="1" name="Picture 2" descr="C:\Users\TEESTA\AppData\Local\Microsoft\Windows\Temporary Internet Files\Content.Word\IMG_20200930_13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ESTA\AppData\Local\Microsoft\Windows\Temporary Internet Files\Content.Word\IMG_20200930_1309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CB3" w:rsidRDefault="00795CB3" w:rsidP="00795CB3">
      <w:pPr>
        <w:pStyle w:val="NoSpacing"/>
        <w:jc w:val="center"/>
      </w:pPr>
    </w:p>
    <w:p w:rsidR="00795CB3" w:rsidRPr="00AC1F24" w:rsidRDefault="00795CB3" w:rsidP="00795CB3">
      <w:pPr>
        <w:pStyle w:val="NoSpacing"/>
        <w:jc w:val="center"/>
      </w:pPr>
      <w:r>
        <w:t xml:space="preserve">                                                                                                           </w:t>
      </w:r>
      <w:r>
        <w:tab/>
        <w:t xml:space="preserve"> </w:t>
      </w:r>
      <w:r w:rsidRPr="00AC1F24">
        <w:t>Sub-Divisional Officer</w:t>
      </w:r>
    </w:p>
    <w:p w:rsidR="00795CB3" w:rsidRDefault="00795CB3" w:rsidP="00795CB3">
      <w:pPr>
        <w:pStyle w:val="NoSpacing"/>
      </w:pPr>
      <w:r>
        <w:t xml:space="preserve">                                                                                                                                  Teesta Barrage Sub-Division </w:t>
      </w:r>
      <w:proofErr w:type="spellStart"/>
      <w:r>
        <w:t>No.IV</w:t>
      </w:r>
      <w:proofErr w:type="spellEnd"/>
      <w:r w:rsidRPr="00AC1F24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795CB3" w:rsidRDefault="00795CB3" w:rsidP="00795CB3">
      <w:pPr>
        <w:pStyle w:val="NoSpacing"/>
      </w:pPr>
      <w:r>
        <w:t xml:space="preserve">                                                                                                                                              </w:t>
      </w:r>
      <w:proofErr w:type="spellStart"/>
      <w:r>
        <w:t>Gazoldoba</w:t>
      </w:r>
      <w:proofErr w:type="spellEnd"/>
      <w:r>
        <w:t>, Jalpaiguri</w:t>
      </w:r>
    </w:p>
    <w:p w:rsidR="00401BD0" w:rsidRPr="009A553B" w:rsidRDefault="00401BD0" w:rsidP="00C316EE">
      <w:pPr>
        <w:pStyle w:val="NoSpacing"/>
        <w:rPr>
          <w:rFonts w:cs="Calibri"/>
          <w:i/>
          <w:sz w:val="22"/>
        </w:rPr>
      </w:pPr>
    </w:p>
    <w:p w:rsidR="00401BD0" w:rsidRPr="007E0CEC" w:rsidRDefault="00401BD0" w:rsidP="00401BD0">
      <w:pPr>
        <w:pStyle w:val="NoSpacing"/>
        <w:jc w:val="center"/>
        <w:rPr>
          <w:b/>
        </w:rPr>
      </w:pPr>
    </w:p>
    <w:p w:rsidR="00280472" w:rsidRDefault="00280472"/>
    <w:p w:rsidR="00280472" w:rsidRDefault="00280472"/>
    <w:p w:rsidR="00594D81" w:rsidRDefault="00594D81" w:rsidP="00594D81">
      <w:pPr>
        <w:pStyle w:val="NoSpacing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594D81" w:rsidRPr="009A553B" w:rsidRDefault="00594D81" w:rsidP="00594D81">
      <w:pPr>
        <w:pStyle w:val="NoSpacing"/>
        <w:jc w:val="center"/>
        <w:rPr>
          <w:rFonts w:cs="Calibri"/>
          <w:b/>
          <w:i/>
          <w:u w:val="single"/>
        </w:rPr>
      </w:pPr>
    </w:p>
    <w:p w:rsidR="00594D81" w:rsidRPr="009A553B" w:rsidRDefault="00594D81" w:rsidP="00594D81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7666F3" w:rsidRPr="008A525E" w:rsidRDefault="007666F3" w:rsidP="007666F3">
      <w:pPr>
        <w:pStyle w:val="NoSpacing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 xml:space="preserve">        </w:t>
      </w:r>
      <w:r w:rsidRPr="008A525E">
        <w:rPr>
          <w:rFonts w:ascii="Book Antiqua" w:hAnsi="Book Antiqua"/>
          <w:b/>
        </w:rPr>
        <w:t>Memo No.</w:t>
      </w:r>
      <w:r>
        <w:rPr>
          <w:rFonts w:ascii="Book Antiqua" w:hAnsi="Book Antiqua"/>
          <w:b/>
        </w:rPr>
        <w:t xml:space="preserve"> </w:t>
      </w:r>
      <w:r w:rsidR="00795CB3" w:rsidRPr="001A3133">
        <w:rPr>
          <w:rFonts w:ascii="Book Antiqua" w:hAnsi="Book Antiqua"/>
          <w:b/>
          <w:sz w:val="24"/>
          <w:szCs w:val="24"/>
        </w:rPr>
        <w:t>158/1(9)</w:t>
      </w:r>
      <w:r>
        <w:rPr>
          <w:rFonts w:ascii="Book Antiqua" w:hAnsi="Book Antiqua"/>
          <w:b/>
          <w:color w:val="FF0000"/>
        </w:rPr>
        <w:t xml:space="preserve">  </w:t>
      </w:r>
      <w:r w:rsidRPr="008A525E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         </w:t>
      </w:r>
      <w:r>
        <w:rPr>
          <w:rFonts w:ascii="Book Antiqua" w:hAnsi="Book Antiqua"/>
          <w:b/>
        </w:rPr>
        <w:tab/>
      </w:r>
      <w:r w:rsidRPr="008A525E">
        <w:rPr>
          <w:rFonts w:ascii="Book Antiqua" w:hAnsi="Book Antiqua"/>
          <w:b/>
        </w:rPr>
        <w:t xml:space="preserve">   </w:t>
      </w:r>
      <w:r w:rsidR="001A3133">
        <w:rPr>
          <w:rFonts w:ascii="Book Antiqua" w:hAnsi="Book Antiqua"/>
          <w:b/>
        </w:rPr>
        <w:t xml:space="preserve">                             </w:t>
      </w:r>
      <w:r w:rsidRPr="008A525E">
        <w:rPr>
          <w:rFonts w:ascii="Book Antiqua" w:hAnsi="Book Antiqua"/>
          <w:b/>
        </w:rPr>
        <w:t>Dated –</w:t>
      </w:r>
      <w:r w:rsidR="00795CB3">
        <w:rPr>
          <w:rFonts w:ascii="Book Antiqua" w:hAnsi="Book Antiqua"/>
          <w:b/>
        </w:rPr>
        <w:t xml:space="preserve"> </w:t>
      </w:r>
      <w:r w:rsidR="00795CB3" w:rsidRPr="001A3133">
        <w:rPr>
          <w:rFonts w:ascii="Book Antiqua" w:hAnsi="Book Antiqua"/>
          <w:b/>
          <w:sz w:val="22"/>
        </w:rPr>
        <w:t>30.09</w:t>
      </w:r>
      <w:r w:rsidRPr="001A3133">
        <w:rPr>
          <w:rFonts w:ascii="Book Antiqua" w:hAnsi="Book Antiqua"/>
          <w:b/>
          <w:sz w:val="22"/>
        </w:rPr>
        <w:t>.2019</w:t>
      </w:r>
    </w:p>
    <w:p w:rsidR="007666F3" w:rsidRPr="008A525E" w:rsidRDefault="007666F3" w:rsidP="007666F3">
      <w:pPr>
        <w:pStyle w:val="NoSpacing"/>
        <w:rPr>
          <w:rFonts w:ascii="Book Antiqua" w:hAnsi="Book Antiqua" w:cs="Arial"/>
          <w:i/>
        </w:rPr>
      </w:pPr>
    </w:p>
    <w:p w:rsidR="00795CB3" w:rsidRPr="000777CA" w:rsidRDefault="00795CB3" w:rsidP="00795CB3">
      <w:pPr>
        <w:rPr>
          <w:rFonts w:ascii="Calibri" w:hAnsi="Calibri" w:cs="Calibri"/>
          <w:b/>
          <w:sz w:val="22"/>
          <w:szCs w:val="22"/>
          <w:u w:val="single"/>
        </w:rPr>
      </w:pPr>
      <w:r w:rsidRPr="000777CA">
        <w:rPr>
          <w:rFonts w:ascii="Calibri" w:hAnsi="Calibri" w:cs="Calibri"/>
          <w:b/>
          <w:sz w:val="22"/>
          <w:szCs w:val="22"/>
          <w:u w:val="single"/>
        </w:rPr>
        <w:t>Copy forwarded for information and wide circulation:</w:t>
      </w:r>
      <w:r>
        <w:rPr>
          <w:rFonts w:ascii="Calibri" w:hAnsi="Calibri" w:cs="Calibri"/>
          <w:b/>
          <w:sz w:val="22"/>
          <w:szCs w:val="22"/>
          <w:u w:val="single"/>
        </w:rPr>
        <w:t>-</w:t>
      </w:r>
    </w:p>
    <w:p w:rsidR="00795CB3" w:rsidRPr="009A553B" w:rsidRDefault="00795CB3" w:rsidP="00795CB3">
      <w:pPr>
        <w:rPr>
          <w:rFonts w:ascii="Calibri" w:hAnsi="Calibri" w:cs="Calibri"/>
          <w:sz w:val="22"/>
          <w:szCs w:val="22"/>
          <w:u w:val="single"/>
        </w:rPr>
      </w:pPr>
    </w:p>
    <w:p w:rsidR="00795CB3" w:rsidRPr="009175EE" w:rsidRDefault="00795CB3" w:rsidP="00795CB3">
      <w:pPr>
        <w:numPr>
          <w:ilvl w:val="0"/>
          <w:numId w:val="2"/>
        </w:numPr>
        <w:spacing w:line="360" w:lineRule="auto"/>
        <w:ind w:left="720" w:right="-563"/>
        <w:rPr>
          <w:rFonts w:ascii="Calibri" w:hAnsi="Calibri" w:cs="Calibri"/>
          <w:sz w:val="22"/>
          <w:szCs w:val="22"/>
        </w:rPr>
      </w:pPr>
      <w:r w:rsidRPr="009175EE">
        <w:rPr>
          <w:rFonts w:ascii="Calibri" w:hAnsi="Calibri" w:cs="Calibri"/>
          <w:sz w:val="22"/>
          <w:szCs w:val="22"/>
        </w:rPr>
        <w:t xml:space="preserve">The Chief Engineer , Teesta Barrage Project, I&amp;W  Directorate, 2nd Mile, </w:t>
      </w:r>
      <w:proofErr w:type="spellStart"/>
      <w:r w:rsidRPr="009175EE">
        <w:rPr>
          <w:rFonts w:ascii="Calibri" w:hAnsi="Calibri" w:cs="Calibri"/>
          <w:sz w:val="22"/>
          <w:szCs w:val="22"/>
        </w:rPr>
        <w:t>Sevoke</w:t>
      </w:r>
      <w:proofErr w:type="spellEnd"/>
      <w:r w:rsidRPr="009175EE">
        <w:rPr>
          <w:rFonts w:ascii="Calibri" w:hAnsi="Calibri" w:cs="Calibri"/>
          <w:sz w:val="22"/>
          <w:szCs w:val="22"/>
        </w:rPr>
        <w:t xml:space="preserve"> Road, </w:t>
      </w:r>
      <w:proofErr w:type="spellStart"/>
      <w:r w:rsidRPr="009175EE">
        <w:rPr>
          <w:rFonts w:ascii="Calibri" w:hAnsi="Calibri" w:cs="Calibri"/>
          <w:sz w:val="22"/>
          <w:szCs w:val="22"/>
        </w:rPr>
        <w:t>Siliguri</w:t>
      </w:r>
      <w:proofErr w:type="spellEnd"/>
      <w:r w:rsidRPr="009175EE">
        <w:rPr>
          <w:rFonts w:ascii="Calibri" w:hAnsi="Calibri" w:cs="Calibri"/>
          <w:sz w:val="22"/>
          <w:szCs w:val="22"/>
        </w:rPr>
        <w:t>.</w:t>
      </w:r>
    </w:p>
    <w:p w:rsidR="00795CB3" w:rsidRDefault="00795CB3" w:rsidP="00795CB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4162E">
        <w:rPr>
          <w:rFonts w:ascii="Calibri" w:hAnsi="Calibri" w:cs="Calibri"/>
          <w:sz w:val="22"/>
          <w:szCs w:val="22"/>
        </w:rPr>
        <w:t xml:space="preserve">The Superintending Engineer, Teesta Barrage Circle, Teesta </w:t>
      </w:r>
      <w:proofErr w:type="spellStart"/>
      <w:r w:rsidRPr="0054162E">
        <w:rPr>
          <w:rFonts w:ascii="Calibri" w:hAnsi="Calibri" w:cs="Calibri"/>
          <w:sz w:val="22"/>
          <w:szCs w:val="22"/>
        </w:rPr>
        <w:t>Sech</w:t>
      </w:r>
      <w:proofErr w:type="spellEnd"/>
      <w:r w:rsidRPr="0054162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162E">
        <w:rPr>
          <w:rFonts w:ascii="Calibri" w:hAnsi="Calibri" w:cs="Calibri"/>
          <w:sz w:val="22"/>
          <w:szCs w:val="22"/>
        </w:rPr>
        <w:t>Bhavan</w:t>
      </w:r>
      <w:proofErr w:type="spellEnd"/>
      <w:r w:rsidRPr="0054162E">
        <w:rPr>
          <w:rFonts w:ascii="Calibri" w:hAnsi="Calibri" w:cs="Calibri"/>
          <w:sz w:val="22"/>
          <w:szCs w:val="22"/>
        </w:rPr>
        <w:t>, 2</w:t>
      </w:r>
      <w:r w:rsidRPr="0054162E">
        <w:rPr>
          <w:rFonts w:ascii="Calibri" w:hAnsi="Calibri" w:cs="Calibri"/>
          <w:sz w:val="22"/>
          <w:szCs w:val="22"/>
          <w:vertAlign w:val="superscript"/>
        </w:rPr>
        <w:t>nd</w:t>
      </w:r>
      <w:r w:rsidRPr="0054162E">
        <w:rPr>
          <w:rFonts w:ascii="Calibri" w:hAnsi="Calibri" w:cs="Calibri"/>
          <w:sz w:val="22"/>
          <w:szCs w:val="22"/>
        </w:rPr>
        <w:t xml:space="preserve"> mile, </w:t>
      </w:r>
      <w:proofErr w:type="spellStart"/>
      <w:r w:rsidRPr="0054162E">
        <w:rPr>
          <w:rFonts w:ascii="Calibri" w:hAnsi="Calibri" w:cs="Calibri"/>
          <w:sz w:val="22"/>
          <w:szCs w:val="22"/>
        </w:rPr>
        <w:t>Sevoke</w:t>
      </w:r>
      <w:proofErr w:type="spellEnd"/>
      <w:r w:rsidRPr="0054162E">
        <w:rPr>
          <w:rFonts w:ascii="Calibri" w:hAnsi="Calibri" w:cs="Calibri"/>
          <w:sz w:val="22"/>
          <w:szCs w:val="22"/>
        </w:rPr>
        <w:t xml:space="preserve"> road, </w:t>
      </w:r>
      <w:proofErr w:type="spellStart"/>
      <w:r w:rsidRPr="0054162E">
        <w:rPr>
          <w:rFonts w:ascii="Calibri" w:hAnsi="Calibri" w:cs="Calibri"/>
          <w:sz w:val="22"/>
          <w:szCs w:val="22"/>
        </w:rPr>
        <w:t>Siliguri</w:t>
      </w:r>
      <w:proofErr w:type="spellEnd"/>
      <w:r w:rsidRPr="0054162E">
        <w:rPr>
          <w:rFonts w:ascii="Calibri" w:hAnsi="Calibri" w:cs="Calibri"/>
          <w:sz w:val="22"/>
          <w:szCs w:val="22"/>
        </w:rPr>
        <w:t>.</w:t>
      </w:r>
    </w:p>
    <w:p w:rsidR="00795CB3" w:rsidRPr="009175EE" w:rsidRDefault="00795CB3" w:rsidP="00795CB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4162E">
        <w:rPr>
          <w:rFonts w:ascii="Calibri" w:hAnsi="Calibri" w:cs="Calibri"/>
          <w:sz w:val="22"/>
          <w:szCs w:val="22"/>
        </w:rPr>
        <w:t xml:space="preserve">The Executive Engineer, Teesta </w:t>
      </w:r>
      <w:r>
        <w:rPr>
          <w:rFonts w:ascii="Calibri" w:hAnsi="Calibri" w:cs="Calibri"/>
          <w:sz w:val="22"/>
          <w:szCs w:val="22"/>
        </w:rPr>
        <w:t>Barrage</w:t>
      </w:r>
      <w:r w:rsidRPr="0054162E">
        <w:rPr>
          <w:rFonts w:ascii="Calibri" w:hAnsi="Calibri" w:cs="Calibri"/>
          <w:sz w:val="22"/>
          <w:szCs w:val="22"/>
        </w:rPr>
        <w:t xml:space="preserve"> Division, Oodlabari, Jalpaiguri.</w:t>
      </w:r>
    </w:p>
    <w:p w:rsidR="00795CB3" w:rsidRPr="0054162E" w:rsidRDefault="00795CB3" w:rsidP="00795CB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4162E">
        <w:rPr>
          <w:rFonts w:ascii="Calibri" w:hAnsi="Calibri" w:cs="Calibri"/>
          <w:sz w:val="22"/>
          <w:szCs w:val="22"/>
        </w:rPr>
        <w:t>The Executive Engineer, Teesta Left Bank Division, Oodlabari, Jalpaiguri.</w:t>
      </w:r>
    </w:p>
    <w:p w:rsidR="00795CB3" w:rsidRPr="0054162E" w:rsidRDefault="00795CB3" w:rsidP="00795CB3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4162E">
        <w:rPr>
          <w:rFonts w:ascii="Calibri" w:hAnsi="Calibri" w:cs="Calibri"/>
          <w:sz w:val="22"/>
          <w:szCs w:val="22"/>
        </w:rPr>
        <w:t>The Executive Engineer, Teesta Monitoring &amp; Evaluation Division, Teesta Administrative Building (Annex),</w:t>
      </w:r>
    </w:p>
    <w:p w:rsidR="00795CB3" w:rsidRPr="0054162E" w:rsidRDefault="00795CB3" w:rsidP="00795CB3">
      <w:pPr>
        <w:pStyle w:val="ListParagraph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4162E">
        <w:rPr>
          <w:rFonts w:ascii="Calibri" w:hAnsi="Calibri" w:cs="Calibri"/>
          <w:sz w:val="22"/>
          <w:szCs w:val="22"/>
        </w:rPr>
        <w:t>Tinbatti</w:t>
      </w:r>
      <w:proofErr w:type="spellEnd"/>
      <w:r w:rsidRPr="0054162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4162E">
        <w:rPr>
          <w:rFonts w:ascii="Calibri" w:hAnsi="Calibri" w:cs="Calibri"/>
          <w:sz w:val="22"/>
          <w:szCs w:val="22"/>
        </w:rPr>
        <w:t>Siliguri</w:t>
      </w:r>
      <w:proofErr w:type="spellEnd"/>
      <w:r w:rsidRPr="0054162E">
        <w:rPr>
          <w:rFonts w:ascii="Calibri" w:hAnsi="Calibri" w:cs="Calibri"/>
          <w:sz w:val="22"/>
          <w:szCs w:val="22"/>
        </w:rPr>
        <w:t xml:space="preserve">. </w:t>
      </w:r>
    </w:p>
    <w:p w:rsidR="00795CB3" w:rsidRPr="009175EE" w:rsidRDefault="00795CB3" w:rsidP="00795CB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9175EE">
        <w:rPr>
          <w:rFonts w:ascii="Calibri" w:hAnsi="Calibri" w:cs="Calibri"/>
          <w:sz w:val="22"/>
          <w:szCs w:val="22"/>
        </w:rPr>
        <w:t>The Sub-Divisional Officer, Teest</w:t>
      </w:r>
      <w:r>
        <w:rPr>
          <w:rFonts w:ascii="Calibri" w:hAnsi="Calibri" w:cs="Calibri"/>
          <w:sz w:val="22"/>
          <w:szCs w:val="22"/>
        </w:rPr>
        <w:t>a Barrage Sub- Division No-I/II/III</w:t>
      </w:r>
    </w:p>
    <w:p w:rsidR="00795CB3" w:rsidRPr="0054162E" w:rsidRDefault="00795CB3" w:rsidP="00795CB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4162E">
        <w:rPr>
          <w:rFonts w:ascii="Calibri" w:hAnsi="Calibri" w:cs="Calibri"/>
          <w:sz w:val="22"/>
          <w:szCs w:val="22"/>
        </w:rPr>
        <w:t xml:space="preserve">The Divisional Accountant, Teesta </w:t>
      </w:r>
      <w:r>
        <w:rPr>
          <w:rFonts w:ascii="Calibri" w:hAnsi="Calibri" w:cs="Calibri"/>
          <w:sz w:val="22"/>
          <w:szCs w:val="22"/>
        </w:rPr>
        <w:t>Barrage</w:t>
      </w:r>
      <w:r w:rsidRPr="0054162E">
        <w:rPr>
          <w:rFonts w:ascii="Calibri" w:hAnsi="Calibri" w:cs="Calibri"/>
          <w:sz w:val="22"/>
          <w:szCs w:val="22"/>
        </w:rPr>
        <w:t xml:space="preserve"> Division.</w:t>
      </w:r>
    </w:p>
    <w:p w:rsidR="00795CB3" w:rsidRPr="0054162E" w:rsidRDefault="00795CB3" w:rsidP="00795CB3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4162E">
        <w:rPr>
          <w:rFonts w:ascii="Calibri" w:hAnsi="Calibri" w:cs="Calibri"/>
          <w:sz w:val="22"/>
          <w:szCs w:val="22"/>
        </w:rPr>
        <w:t xml:space="preserve">Estimating Section, Teesta </w:t>
      </w:r>
      <w:r>
        <w:rPr>
          <w:rFonts w:ascii="Calibri" w:hAnsi="Calibri" w:cs="Calibri"/>
          <w:sz w:val="22"/>
          <w:szCs w:val="22"/>
        </w:rPr>
        <w:t xml:space="preserve">Barrage </w:t>
      </w:r>
      <w:r w:rsidRPr="0054162E">
        <w:rPr>
          <w:rFonts w:ascii="Calibri" w:hAnsi="Calibri" w:cs="Calibri"/>
          <w:sz w:val="22"/>
          <w:szCs w:val="22"/>
        </w:rPr>
        <w:t>Division.</w:t>
      </w:r>
    </w:p>
    <w:p w:rsidR="007666F3" w:rsidRDefault="00795CB3" w:rsidP="00795CB3">
      <w:pPr>
        <w:pStyle w:val="NoSpacing"/>
        <w:ind w:left="360"/>
        <w:rPr>
          <w:rFonts w:ascii="Book Antiqua" w:hAnsi="Book Antiqua"/>
        </w:rPr>
      </w:pPr>
      <w:r>
        <w:rPr>
          <w:rFonts w:cs="Calibri"/>
          <w:sz w:val="22"/>
        </w:rPr>
        <w:t>9.</w:t>
      </w:r>
      <w:r>
        <w:rPr>
          <w:rFonts w:cs="Calibri"/>
          <w:sz w:val="22"/>
        </w:rPr>
        <w:tab/>
        <w:t xml:space="preserve"> </w:t>
      </w:r>
      <w:r w:rsidRPr="0054162E">
        <w:rPr>
          <w:rFonts w:cs="Calibri"/>
          <w:sz w:val="22"/>
        </w:rPr>
        <w:t>Office Notice Board.</w:t>
      </w:r>
    </w:p>
    <w:p w:rsidR="007666F3" w:rsidRPr="00464116" w:rsidRDefault="007666F3" w:rsidP="007666F3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-              </w:t>
      </w:r>
      <w:r>
        <w:rPr>
          <w:noProof/>
        </w:rPr>
        <w:t xml:space="preserve">                </w:t>
      </w:r>
      <w:r>
        <w:rPr>
          <w:rFonts w:ascii="Book Antiqua" w:hAnsi="Book Antiqua" w:cs="Times"/>
          <w:bCs/>
          <w:sz w:val="24"/>
          <w:szCs w:val="24"/>
        </w:rPr>
        <w:t xml:space="preserve">   </w:t>
      </w:r>
    </w:p>
    <w:p w:rsidR="007666F3" w:rsidRDefault="007666F3" w:rsidP="007666F3">
      <w:pPr>
        <w:autoSpaceDE w:val="0"/>
        <w:autoSpaceDN w:val="0"/>
        <w:adjustRightInd w:val="0"/>
        <w:ind w:left="6488"/>
        <w:rPr>
          <w:rFonts w:ascii="Book Antiqua" w:hAnsi="Book Antiqua" w:cs="Times"/>
          <w:bCs/>
        </w:rPr>
      </w:pPr>
      <w:r>
        <w:rPr>
          <w:rFonts w:ascii="Book Antiqua" w:hAnsi="Book Antiqua" w:cs="Times"/>
          <w:bCs/>
        </w:rPr>
        <w:t xml:space="preserve">  </w:t>
      </w:r>
      <w:r>
        <w:rPr>
          <w:rFonts w:ascii="Book Antiqua" w:hAnsi="Book Antiqua" w:cs="Times"/>
          <w:bCs/>
        </w:rPr>
        <w:tab/>
        <w:t xml:space="preserve">        </w:t>
      </w:r>
    </w:p>
    <w:p w:rsidR="00795CB3" w:rsidRDefault="00CE6163" w:rsidP="00CE6163">
      <w:pPr>
        <w:pStyle w:val="NoSpacing"/>
      </w:pPr>
      <w:r>
        <w:rPr>
          <w:rFonts w:ascii="Book Antiqua" w:hAnsi="Book Antiqua" w:cs="Times"/>
          <w:bCs/>
        </w:rPr>
        <w:t xml:space="preserve">      </w:t>
      </w:r>
      <w:r w:rsidR="007666F3">
        <w:rPr>
          <w:rFonts w:ascii="Book Antiqua" w:hAnsi="Book Antiqua" w:cs="Times"/>
          <w:bCs/>
        </w:rPr>
        <w:t xml:space="preserve">          </w:t>
      </w:r>
      <w:r w:rsidR="00795CB3">
        <w:t xml:space="preserve">                                                                                                          </w:t>
      </w:r>
    </w:p>
    <w:p w:rsidR="00795CB3" w:rsidRDefault="00CE6163" w:rsidP="00795CB3">
      <w:pPr>
        <w:pStyle w:val="NoSpacing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6163">
        <w:rPr>
          <w:noProof/>
          <w:lang w:eastAsia="en-US"/>
        </w:rPr>
        <w:drawing>
          <wp:inline distT="0" distB="0" distL="0" distR="0">
            <wp:extent cx="1724025" cy="790575"/>
            <wp:effectExtent l="19050" t="0" r="9525" b="0"/>
            <wp:docPr id="4" name="Picture 2" descr="C:\Users\TEESTA\AppData\Local\Microsoft\Windows\Temporary Internet Files\Content.Word\IMG_20200930_13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ESTA\AppData\Local\Microsoft\Windows\Temporary Internet Files\Content.Word\IMG_20200930_1309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CB3" w:rsidRDefault="00795CB3" w:rsidP="00795CB3">
      <w:pPr>
        <w:pStyle w:val="NoSpacing"/>
        <w:jc w:val="center"/>
      </w:pPr>
    </w:p>
    <w:p w:rsidR="00795CB3" w:rsidRPr="00AC1F24" w:rsidRDefault="00795CB3" w:rsidP="00795CB3">
      <w:pPr>
        <w:pStyle w:val="NoSpacing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C1F24">
        <w:t>Sub-Divisional Officer</w:t>
      </w:r>
    </w:p>
    <w:p w:rsidR="00795CB3" w:rsidRDefault="00795CB3" w:rsidP="00795CB3">
      <w:pPr>
        <w:pStyle w:val="NoSpacing"/>
      </w:pPr>
      <w:r>
        <w:t xml:space="preserve">                                                                                                                                  Teesta Barrage Sub-Division </w:t>
      </w:r>
      <w:proofErr w:type="spellStart"/>
      <w:r>
        <w:t>No.IV</w:t>
      </w:r>
      <w:proofErr w:type="spellEnd"/>
      <w:r w:rsidRPr="00AC1F24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795CB3" w:rsidRDefault="00795CB3" w:rsidP="00795CB3">
      <w:pPr>
        <w:pStyle w:val="NoSpacing"/>
      </w:pPr>
      <w:r>
        <w:t xml:space="preserve">                                                                                                                                              </w:t>
      </w:r>
      <w:proofErr w:type="spellStart"/>
      <w:r>
        <w:t>Gazoldoba</w:t>
      </w:r>
      <w:proofErr w:type="spellEnd"/>
      <w:r>
        <w:t>, Jalpaiguri</w:t>
      </w:r>
    </w:p>
    <w:p w:rsidR="007666F3" w:rsidRPr="007D785D" w:rsidRDefault="007666F3" w:rsidP="00795CB3">
      <w:pPr>
        <w:autoSpaceDE w:val="0"/>
        <w:autoSpaceDN w:val="0"/>
        <w:adjustRightInd w:val="0"/>
        <w:ind w:left="6480"/>
        <w:rPr>
          <w:rFonts w:ascii="Arial" w:eastAsia="Arial" w:hAnsi="Arial" w:cs="Arial"/>
          <w:color w:val="030303"/>
          <w:sz w:val="19"/>
          <w:szCs w:val="19"/>
        </w:rPr>
      </w:pPr>
    </w:p>
    <w:p w:rsidR="00431A54" w:rsidRPr="00265A6F" w:rsidRDefault="00431A54" w:rsidP="007666F3">
      <w:pPr>
        <w:spacing w:line="360" w:lineRule="auto"/>
        <w:ind w:right="-18"/>
        <w:rPr>
          <w:rFonts w:cs="Calibri"/>
        </w:rPr>
      </w:pPr>
    </w:p>
    <w:sectPr w:rsidR="00431A54" w:rsidRPr="00265A6F" w:rsidSect="00B84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6"/>
    <w:multiLevelType w:val="hybridMultilevel"/>
    <w:tmpl w:val="1FBFE8E0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77C7C"/>
    <w:multiLevelType w:val="hybridMultilevel"/>
    <w:tmpl w:val="7CDA3DEA"/>
    <w:lvl w:ilvl="0" w:tplc="C1C65544">
      <w:start w:val="1"/>
      <w:numFmt w:val="upperLetter"/>
      <w:lvlText w:val="(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2">
    <w:nsid w:val="040D1229"/>
    <w:multiLevelType w:val="hybridMultilevel"/>
    <w:tmpl w:val="ED5C778C"/>
    <w:lvl w:ilvl="0" w:tplc="BA9437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1170A"/>
    <w:multiLevelType w:val="hybridMultilevel"/>
    <w:tmpl w:val="1AD4C00C"/>
    <w:lvl w:ilvl="0" w:tplc="02FA81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309EC"/>
    <w:multiLevelType w:val="hybridMultilevel"/>
    <w:tmpl w:val="7A70A930"/>
    <w:lvl w:ilvl="0" w:tplc="C1C65544">
      <w:start w:val="1"/>
      <w:numFmt w:val="upperLetter"/>
      <w:lvlText w:val="(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">
    <w:nsid w:val="1A7835BD"/>
    <w:multiLevelType w:val="hybridMultilevel"/>
    <w:tmpl w:val="E80EFB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778A4"/>
    <w:multiLevelType w:val="hybridMultilevel"/>
    <w:tmpl w:val="56E02B70"/>
    <w:lvl w:ilvl="0" w:tplc="299A736C">
      <w:start w:val="60"/>
      <w:numFmt w:val="decimal"/>
      <w:lvlText w:val="%1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28FA4C0D"/>
    <w:multiLevelType w:val="hybridMultilevel"/>
    <w:tmpl w:val="A5808E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D0769B5"/>
    <w:multiLevelType w:val="hybridMultilevel"/>
    <w:tmpl w:val="822E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B4B2F"/>
    <w:multiLevelType w:val="hybridMultilevel"/>
    <w:tmpl w:val="46244094"/>
    <w:lvl w:ilvl="0" w:tplc="559843FA">
      <w:start w:val="1"/>
      <w:numFmt w:val="lowerRoman"/>
      <w:lvlText w:val="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3FD931C8"/>
    <w:multiLevelType w:val="hybridMultilevel"/>
    <w:tmpl w:val="829E7DD0"/>
    <w:lvl w:ilvl="0" w:tplc="A7840B8E">
      <w:start w:val="1"/>
      <w:numFmt w:val="lowerRoman"/>
      <w:lvlText w:val="%1)"/>
      <w:lvlJc w:val="left"/>
      <w:pPr>
        <w:ind w:left="1080" w:hanging="72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B756D"/>
    <w:multiLevelType w:val="hybridMultilevel"/>
    <w:tmpl w:val="A5808E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DFE181C"/>
    <w:multiLevelType w:val="hybridMultilevel"/>
    <w:tmpl w:val="A5808E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F8B0FF9"/>
    <w:multiLevelType w:val="hybridMultilevel"/>
    <w:tmpl w:val="3B2C7A06"/>
    <w:lvl w:ilvl="0" w:tplc="24AEA73C">
      <w:start w:val="1"/>
      <w:numFmt w:val="lowerRoman"/>
      <w:lvlText w:val="%1)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94B2B"/>
    <w:multiLevelType w:val="hybridMultilevel"/>
    <w:tmpl w:val="6896AE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29C1C7C"/>
    <w:multiLevelType w:val="hybridMultilevel"/>
    <w:tmpl w:val="35380FC6"/>
    <w:lvl w:ilvl="0" w:tplc="9BD0E434">
      <w:start w:val="90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78AD5E1A"/>
    <w:multiLevelType w:val="hybridMultilevel"/>
    <w:tmpl w:val="A20E9918"/>
    <w:lvl w:ilvl="0" w:tplc="7E0E52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A29F5"/>
    <w:multiLevelType w:val="hybridMultilevel"/>
    <w:tmpl w:val="31D40C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7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6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B03"/>
    <w:rsid w:val="00001814"/>
    <w:rsid w:val="00003380"/>
    <w:rsid w:val="000305C8"/>
    <w:rsid w:val="00050293"/>
    <w:rsid w:val="00054838"/>
    <w:rsid w:val="0009787B"/>
    <w:rsid w:val="000E07E9"/>
    <w:rsid w:val="000F4DC3"/>
    <w:rsid w:val="001106C5"/>
    <w:rsid w:val="00122766"/>
    <w:rsid w:val="00170FFB"/>
    <w:rsid w:val="00184FAB"/>
    <w:rsid w:val="001A3133"/>
    <w:rsid w:val="001B1DC3"/>
    <w:rsid w:val="001D31B8"/>
    <w:rsid w:val="00200EFD"/>
    <w:rsid w:val="0024755E"/>
    <w:rsid w:val="00265A6F"/>
    <w:rsid w:val="00280472"/>
    <w:rsid w:val="002C1242"/>
    <w:rsid w:val="002D193E"/>
    <w:rsid w:val="002E7A58"/>
    <w:rsid w:val="002F2765"/>
    <w:rsid w:val="00320BB2"/>
    <w:rsid w:val="00376FCD"/>
    <w:rsid w:val="00391949"/>
    <w:rsid w:val="003C617D"/>
    <w:rsid w:val="003D24CB"/>
    <w:rsid w:val="003D4468"/>
    <w:rsid w:val="003E008F"/>
    <w:rsid w:val="003E6336"/>
    <w:rsid w:val="00401BD0"/>
    <w:rsid w:val="004277FA"/>
    <w:rsid w:val="00431A54"/>
    <w:rsid w:val="00433E46"/>
    <w:rsid w:val="00462618"/>
    <w:rsid w:val="00470087"/>
    <w:rsid w:val="0048172B"/>
    <w:rsid w:val="00493944"/>
    <w:rsid w:val="004A2C34"/>
    <w:rsid w:val="004F5200"/>
    <w:rsid w:val="00540E0B"/>
    <w:rsid w:val="00544F5C"/>
    <w:rsid w:val="00594C29"/>
    <w:rsid w:val="00594D81"/>
    <w:rsid w:val="005A04FF"/>
    <w:rsid w:val="005A3B7F"/>
    <w:rsid w:val="005C083E"/>
    <w:rsid w:val="005F3117"/>
    <w:rsid w:val="006121AD"/>
    <w:rsid w:val="006216A9"/>
    <w:rsid w:val="0062374D"/>
    <w:rsid w:val="006639B2"/>
    <w:rsid w:val="006674CE"/>
    <w:rsid w:val="006717FF"/>
    <w:rsid w:val="006A10DC"/>
    <w:rsid w:val="006B0521"/>
    <w:rsid w:val="006D7B03"/>
    <w:rsid w:val="00701772"/>
    <w:rsid w:val="00717966"/>
    <w:rsid w:val="00751786"/>
    <w:rsid w:val="00754542"/>
    <w:rsid w:val="007666F3"/>
    <w:rsid w:val="00795CB3"/>
    <w:rsid w:val="007B3F6E"/>
    <w:rsid w:val="007C4154"/>
    <w:rsid w:val="007D33A4"/>
    <w:rsid w:val="007E0CEC"/>
    <w:rsid w:val="007E68A6"/>
    <w:rsid w:val="007F558B"/>
    <w:rsid w:val="008000B6"/>
    <w:rsid w:val="008273A6"/>
    <w:rsid w:val="00840805"/>
    <w:rsid w:val="008462E5"/>
    <w:rsid w:val="00897EF4"/>
    <w:rsid w:val="008D14CA"/>
    <w:rsid w:val="008E342B"/>
    <w:rsid w:val="008E5981"/>
    <w:rsid w:val="008F650B"/>
    <w:rsid w:val="0091242E"/>
    <w:rsid w:val="009239F2"/>
    <w:rsid w:val="009263D4"/>
    <w:rsid w:val="009347C0"/>
    <w:rsid w:val="00947970"/>
    <w:rsid w:val="00956243"/>
    <w:rsid w:val="00975650"/>
    <w:rsid w:val="009A4066"/>
    <w:rsid w:val="009B3256"/>
    <w:rsid w:val="009B40F7"/>
    <w:rsid w:val="00A265F9"/>
    <w:rsid w:val="00A7247E"/>
    <w:rsid w:val="00A76DA5"/>
    <w:rsid w:val="00A920A4"/>
    <w:rsid w:val="00AB2E60"/>
    <w:rsid w:val="00AF3491"/>
    <w:rsid w:val="00B2739A"/>
    <w:rsid w:val="00B32DE0"/>
    <w:rsid w:val="00B41729"/>
    <w:rsid w:val="00B62512"/>
    <w:rsid w:val="00B772AC"/>
    <w:rsid w:val="00B8476E"/>
    <w:rsid w:val="00BB6AAB"/>
    <w:rsid w:val="00BD4D04"/>
    <w:rsid w:val="00BE4BA7"/>
    <w:rsid w:val="00BF7EA0"/>
    <w:rsid w:val="00C0076B"/>
    <w:rsid w:val="00C0165A"/>
    <w:rsid w:val="00C045E6"/>
    <w:rsid w:val="00C316EE"/>
    <w:rsid w:val="00C47E10"/>
    <w:rsid w:val="00C64308"/>
    <w:rsid w:val="00C73253"/>
    <w:rsid w:val="00C8090F"/>
    <w:rsid w:val="00CA6409"/>
    <w:rsid w:val="00CC5B89"/>
    <w:rsid w:val="00CE6163"/>
    <w:rsid w:val="00CF7D31"/>
    <w:rsid w:val="00D274D1"/>
    <w:rsid w:val="00D31BFA"/>
    <w:rsid w:val="00D67FE2"/>
    <w:rsid w:val="00DB67A0"/>
    <w:rsid w:val="00DD7BA4"/>
    <w:rsid w:val="00DF50CE"/>
    <w:rsid w:val="00E37A89"/>
    <w:rsid w:val="00E54186"/>
    <w:rsid w:val="00E573D9"/>
    <w:rsid w:val="00E72E46"/>
    <w:rsid w:val="00EE7E3C"/>
    <w:rsid w:val="00EF3878"/>
    <w:rsid w:val="00F04423"/>
    <w:rsid w:val="00F469BB"/>
    <w:rsid w:val="00F47609"/>
    <w:rsid w:val="00F651C7"/>
    <w:rsid w:val="00F82C40"/>
    <w:rsid w:val="00FB0943"/>
    <w:rsid w:val="00FC6D4C"/>
    <w:rsid w:val="00FD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0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D7B0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7B0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6D7B03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6D7B0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6D7B03"/>
    <w:pPr>
      <w:tabs>
        <w:tab w:val="left" w:pos="2618"/>
      </w:tabs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6D7B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6D7B03"/>
    <w:pPr>
      <w:ind w:firstLine="374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B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80472"/>
    <w:pPr>
      <w:widowControl w:val="0"/>
    </w:pPr>
    <w:rPr>
      <w:rFonts w:eastAsia="Times New Roman"/>
      <w:kern w:val="2"/>
      <w:sz w:val="21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94D81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4D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4D81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F3878"/>
    <w:rPr>
      <w:rFonts w:eastAsia="Times New Roman"/>
      <w:kern w:val="2"/>
      <w:sz w:val="21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7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C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FC6D4C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C6D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0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D7B0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7B0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6D7B03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6D7B0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6D7B03"/>
    <w:pPr>
      <w:tabs>
        <w:tab w:val="left" w:pos="2618"/>
      </w:tabs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6D7B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6D7B03"/>
    <w:pPr>
      <w:ind w:firstLine="374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B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80472"/>
    <w:pPr>
      <w:widowControl w:val="0"/>
    </w:pPr>
    <w:rPr>
      <w:rFonts w:eastAsia="Times New Roman"/>
      <w:kern w:val="2"/>
      <w:sz w:val="21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94D81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4D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4D81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F3878"/>
    <w:rPr>
      <w:rFonts w:eastAsia="Times New Roman"/>
      <w:kern w:val="2"/>
      <w:sz w:val="21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7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C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FC6D4C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6D4C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609B-992E-4CDF-B8AB-40A3A2ED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I&amp;WD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DIV</dc:creator>
  <cp:lastModifiedBy>TEESTA</cp:lastModifiedBy>
  <cp:revision>9</cp:revision>
  <cp:lastPrinted>2019-07-12T13:18:00Z</cp:lastPrinted>
  <dcterms:created xsi:type="dcterms:W3CDTF">2020-09-30T07:01:00Z</dcterms:created>
  <dcterms:modified xsi:type="dcterms:W3CDTF">2020-09-30T08:00:00Z</dcterms:modified>
</cp:coreProperties>
</file>