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781B30">
        <w:rPr>
          <w:rFonts w:cs="Times New Roman"/>
          <w:color w:val="000000"/>
        </w:rPr>
        <w:t xml:space="preserve">    </w:t>
      </w:r>
      <w:r>
        <w:rPr>
          <w:rFonts w:cs="Times New Roman"/>
          <w:color w:val="000000"/>
        </w:rPr>
        <w:t xml:space="preserve"> </w:t>
      </w:r>
      <w:r w:rsidR="002D166F">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w:t>
      </w:r>
      <w:r w:rsidR="00FC657A" w:rsidRPr="00721413">
        <w:rPr>
          <w:rFonts w:cs="Times New Roman"/>
          <w:b/>
          <w:color w:val="000000"/>
          <w:sz w:val="18"/>
          <w:szCs w:val="22"/>
        </w:rPr>
        <w:t>. -</w:t>
      </w:r>
      <w:r w:rsidRPr="00721413">
        <w:rPr>
          <w:rFonts w:cs="Times New Roman"/>
          <w:b/>
          <w:color w:val="000000"/>
          <w:sz w:val="18"/>
          <w:szCs w:val="22"/>
        </w:rPr>
        <w:t xml:space="preserve">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924A63" w:rsidRDefault="00502B77"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B45648">
        <w:rPr>
          <w:rFonts w:ascii="Times New Roman" w:hAnsi="Times New Roman" w:cs="Times New Roman"/>
          <w:b/>
          <w:bCs/>
          <w:sz w:val="28"/>
        </w:rPr>
        <w:t xml:space="preserve">  </w:t>
      </w:r>
      <w:r>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00A966FD" w:rsidRPr="00A966FD">
        <w:rPr>
          <w:rFonts w:ascii="Times New Roman" w:hAnsi="Times New Roman" w:cs="Times New Roman"/>
          <w:b/>
          <w:bCs/>
          <w:sz w:val="28"/>
        </w:rPr>
        <w:t xml:space="preserve"> </w:t>
      </w:r>
      <w:r w:rsidR="00924A63">
        <w:rPr>
          <w:rFonts w:ascii="Times New Roman" w:hAnsi="Times New Roman" w:cs="Times New Roman"/>
          <w:b/>
          <w:bCs/>
          <w:sz w:val="28"/>
        </w:rPr>
        <w:t xml:space="preserve">   </w:t>
      </w:r>
      <w:r w:rsidR="00A966FD" w:rsidRPr="00924A63">
        <w:rPr>
          <w:rFonts w:ascii="Times New Roman" w:hAnsi="Times New Roman" w:cs="Times New Roman"/>
          <w:b/>
          <w:bCs/>
          <w:sz w:val="28"/>
        </w:rPr>
        <w:t xml:space="preserve"> </w:t>
      </w:r>
      <w:r w:rsidR="00A966FD" w:rsidRPr="00924A63">
        <w:rPr>
          <w:rFonts w:ascii="Times New Roman" w:hAnsi="Times New Roman" w:cs="Times New Roman"/>
          <w:b/>
          <w:bCs/>
          <w:sz w:val="28"/>
          <w:u w:val="single"/>
        </w:rPr>
        <w:t xml:space="preserve"> </w:t>
      </w:r>
      <w:r w:rsidR="00C312D9" w:rsidRPr="00924A63">
        <w:rPr>
          <w:rFonts w:ascii="Times New Roman" w:hAnsi="Times New Roman" w:cs="Times New Roman"/>
          <w:b/>
          <w:bCs/>
          <w:u w:val="single"/>
        </w:rPr>
        <w:t xml:space="preserve">NOTICE INVITING TENDER NO.: – </w:t>
      </w:r>
      <w:r w:rsidR="00392A20" w:rsidRPr="00924A63">
        <w:rPr>
          <w:rFonts w:ascii="Times New Roman" w:hAnsi="Times New Roman" w:cs="Times New Roman"/>
          <w:b/>
          <w:bCs/>
          <w:u w:val="single"/>
        </w:rPr>
        <w:t>04</w:t>
      </w:r>
      <w:r w:rsidR="00C312D9" w:rsidRPr="00924A63">
        <w:rPr>
          <w:rFonts w:ascii="Times New Roman" w:hAnsi="Times New Roman" w:cs="Times New Roman"/>
          <w:b/>
          <w:bCs/>
          <w:u w:val="single"/>
        </w:rPr>
        <w:t xml:space="preserve"> OF 20</w:t>
      </w:r>
      <w:r w:rsidR="004A0900" w:rsidRPr="00924A63">
        <w:rPr>
          <w:rFonts w:ascii="Times New Roman" w:hAnsi="Times New Roman" w:cs="Times New Roman"/>
          <w:b/>
          <w:bCs/>
          <w:u w:val="single"/>
        </w:rPr>
        <w:t>21-22</w:t>
      </w:r>
      <w:r w:rsidR="00CE2EA6" w:rsidRPr="00924A63">
        <w:rPr>
          <w:rFonts w:ascii="Times New Roman" w:hAnsi="Times New Roman" w:cs="Times New Roman"/>
          <w:b/>
          <w:bCs/>
          <w:u w:val="single"/>
        </w:rPr>
        <w:t xml:space="preserve"> </w:t>
      </w:r>
      <w:r w:rsidRPr="00924A63">
        <w:rPr>
          <w:rFonts w:ascii="Times New Roman" w:hAnsi="Times New Roman" w:cs="Times New Roman"/>
          <w:b/>
          <w:bCs/>
          <w:u w:val="single"/>
        </w:rPr>
        <w:t>OF SDO/KCSD No-III</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745BE0">
        <w:rPr>
          <w:rFonts w:ascii="Times New Roman" w:hAnsi="Times New Roman" w:cs="Times New Roman"/>
          <w:b/>
          <w:bCs/>
          <w:sz w:val="22"/>
          <w:szCs w:val="22"/>
        </w:rPr>
        <w:t xml:space="preserve"> </w:t>
      </w:r>
      <w:r w:rsidR="00502B77">
        <w:rPr>
          <w:rFonts w:ascii="Times New Roman" w:hAnsi="Times New Roman" w:cs="Times New Roman"/>
          <w:b/>
          <w:bCs/>
          <w:sz w:val="22"/>
          <w:szCs w:val="22"/>
        </w:rPr>
        <w:t>583</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502B77">
        <w:rPr>
          <w:rFonts w:ascii="Times New Roman" w:hAnsi="Times New Roman" w:cs="Times New Roman"/>
          <w:b/>
          <w:bCs/>
          <w:sz w:val="22"/>
          <w:szCs w:val="22"/>
        </w:rPr>
        <w:t>23.11.2021</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E523C">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46372B" w:rsidP="00DC5A00">
            <w:pPr>
              <w:jc w:val="center"/>
              <w:rPr>
                <w:b/>
              </w:rPr>
            </w:pPr>
            <w:r>
              <w:rPr>
                <w:rFonts w:cs="Times New Roman"/>
                <w:b/>
                <w:sz w:val="21"/>
                <w:szCs w:val="21"/>
              </w:rPr>
              <w:t>15</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46372B" w:rsidP="00DC5A00">
            <w:pPr>
              <w:jc w:val="center"/>
              <w:rPr>
                <w:b/>
              </w:rPr>
            </w:pPr>
            <w:r>
              <w:rPr>
                <w:rFonts w:cs="Times New Roman"/>
                <w:b/>
                <w:sz w:val="21"/>
                <w:szCs w:val="21"/>
              </w:rPr>
              <w:t>17</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46372B" w:rsidP="00DC5A00">
            <w:pPr>
              <w:jc w:val="center"/>
              <w:rPr>
                <w:b/>
              </w:rPr>
            </w:pPr>
            <w:r>
              <w:rPr>
                <w:rFonts w:cs="Times New Roman"/>
                <w:b/>
                <w:sz w:val="21"/>
                <w:szCs w:val="21"/>
              </w:rPr>
              <w:t>22</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745BE0"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 xml:space="preserve">Up to </w:t>
            </w:r>
            <w:r w:rsidR="00CE6D51" w:rsidRPr="00D44D6B">
              <w:rPr>
                <w:rFonts w:ascii="Times New Roman" w:hAnsi="Times New Roman" w:cs="Times New Roman"/>
                <w:b/>
                <w:sz w:val="21"/>
                <w:szCs w:val="21"/>
              </w:rPr>
              <w:t>2.30</w:t>
            </w:r>
            <w:r w:rsidR="005B3A2A" w:rsidRPr="00D44D6B">
              <w:rPr>
                <w:rFonts w:ascii="Times New Roman" w:hAnsi="Times New Roman" w:cs="Times New Roman"/>
                <w:b/>
                <w:sz w:val="21"/>
                <w:szCs w:val="21"/>
              </w:rPr>
              <w:t xml:space="preserve">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D44D6B" w:rsidRDefault="00D44D6B" w:rsidP="00DC5A00">
            <w:pPr>
              <w:jc w:val="center"/>
              <w:rPr>
                <w:rFonts w:cs="Times New Roman"/>
                <w:b/>
                <w:sz w:val="21"/>
                <w:szCs w:val="21"/>
              </w:rPr>
            </w:pPr>
          </w:p>
          <w:p w:rsidR="00906518" w:rsidRPr="00D44D6B" w:rsidRDefault="0046372B" w:rsidP="00DC5A00">
            <w:pPr>
              <w:jc w:val="center"/>
              <w:rPr>
                <w:b/>
              </w:rPr>
            </w:pPr>
            <w:r>
              <w:rPr>
                <w:rFonts w:cs="Times New Roman"/>
                <w:b/>
                <w:sz w:val="21"/>
                <w:szCs w:val="21"/>
              </w:rPr>
              <w:t>22</w:t>
            </w:r>
            <w:r w:rsidR="00DB2528" w:rsidRPr="00D44D6B">
              <w:rPr>
                <w:rFonts w:cs="Times New Roman"/>
                <w:b/>
                <w:sz w:val="21"/>
                <w:szCs w:val="21"/>
              </w:rPr>
              <w:t>.12.2021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Pr="00D44D6B" w:rsidRDefault="00CE6D51"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AT 03:0</w:t>
            </w:r>
            <w:r w:rsidR="00906518" w:rsidRPr="00D44D6B">
              <w:rPr>
                <w:rFonts w:ascii="Times New Roman" w:hAnsi="Times New Roman" w:cs="Times New Roman"/>
                <w:b/>
                <w:sz w:val="21"/>
                <w:szCs w:val="21"/>
              </w:rPr>
              <w:t>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P.A.N., GSTIN</w:t>
      </w:r>
      <w:r w:rsidR="004C2F3C">
        <w:rPr>
          <w:rFonts w:ascii="Times New Roman" w:hAnsi="Times New Roman" w:cs="Times New Roman"/>
          <w:b/>
          <w:bCs/>
          <w:sz w:val="20"/>
          <w:szCs w:val="20"/>
        </w:rPr>
        <w:t xml:space="preserve"> Registration Certificate</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w:t>
      </w:r>
      <w:r w:rsidR="004C2F3C">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w:t>
      </w:r>
      <w:r w:rsidR="004C2F3C">
        <w:rPr>
          <w:rFonts w:ascii="Times New Roman" w:hAnsi="Times New Roman" w:cs="Times New Roman"/>
          <w:b/>
          <w:color w:val="auto"/>
          <w:sz w:val="20"/>
          <w:szCs w:val="20"/>
        </w:rPr>
        <w:t xml:space="preserve"> </w:t>
      </w:r>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Pr="00593B82" w:rsidRDefault="004A0900" w:rsidP="004A0900">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w:t>
      </w:r>
      <w:r w:rsidR="00C312D9" w:rsidRPr="00593B82">
        <w:rPr>
          <w:rFonts w:ascii="Times New Roman" w:hAnsi="Times New Roman" w:cs="Times New Roman"/>
          <w:sz w:val="23"/>
          <w:szCs w:val="23"/>
        </w:rPr>
        <w:t xml:space="preserve">Page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004C2F3C">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00781B30" w:rsidRPr="00593B82">
        <w:rPr>
          <w:rFonts w:ascii="Times New Roman" w:hAnsi="Times New Roman" w:cs="Times New Roman"/>
          <w:sz w:val="21"/>
          <w:szCs w:val="21"/>
        </w:rPr>
        <w:t>,</w:t>
      </w:r>
      <w:r w:rsidR="00781B30">
        <w:rPr>
          <w:rFonts w:ascii="Times New Roman" w:hAnsi="Times New Roman" w:cs="Times New Roman"/>
          <w:sz w:val="21"/>
          <w:szCs w:val="21"/>
        </w:rPr>
        <w:t xml:space="preserve"> Kangsabati</w:t>
      </w:r>
      <w:r>
        <w:rPr>
          <w:rFonts w:ascii="Times New Roman" w:hAnsi="Times New Roman" w:cs="Times New Roman"/>
          <w:sz w:val="21"/>
          <w:szCs w:val="21"/>
        </w:rPr>
        <w:t xml:space="preserve"> Canals Sub-Division No:-III, </w:t>
      </w:r>
      <w:r w:rsidR="00781B30">
        <w:rPr>
          <w:rFonts w:ascii="Times New Roman" w:hAnsi="Times New Roman" w:cs="Times New Roman"/>
          <w:sz w:val="21"/>
          <w:szCs w:val="21"/>
        </w:rPr>
        <w:t>Khatra; Bankura</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r w:rsidR="00781B30" w:rsidRPr="00593B82">
        <w:rPr>
          <w:rFonts w:ascii="Times New Roman" w:hAnsi="Times New Roman" w:cs="Times New Roman"/>
          <w:color w:val="auto"/>
          <w:sz w:val="21"/>
          <w:szCs w:val="21"/>
        </w:rPr>
        <w:t>No.2911 (</w:t>
      </w:r>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781B30" w:rsidRPr="00593B82">
        <w:rPr>
          <w:rFonts w:ascii="Times New Roman" w:hAnsi="Times New Roman" w:cs="Times New Roman"/>
          <w:color w:val="auto"/>
          <w:sz w:val="21"/>
          <w:szCs w:val="21"/>
        </w:rPr>
        <w:t>Engineer</w:t>
      </w:r>
      <w:r w:rsidR="00781B30">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882D5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2539C8">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7343BC">
        <w:rPr>
          <w:rFonts w:ascii="Times New Roman" w:hAnsi="Times New Roman" w:cs="Times New Roman"/>
          <w:color w:val="auto"/>
          <w:sz w:val="21"/>
          <w:szCs w:val="21"/>
        </w:rPr>
        <w:t>Sd/-</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192911">
        <w:rPr>
          <w:rFonts w:cs="Times New Roman"/>
          <w:b/>
          <w:color w:val="000000"/>
          <w:sz w:val="23"/>
          <w:szCs w:val="23"/>
        </w:rPr>
        <w:t xml:space="preserve">           </w:t>
      </w: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w:t>
      </w:r>
      <w:r w:rsidR="00392A20">
        <w:rPr>
          <w:rFonts w:cs="Times New Roman"/>
          <w:b/>
          <w:color w:val="000000"/>
          <w:sz w:val="23"/>
          <w:szCs w:val="23"/>
        </w:rPr>
        <w:t xml:space="preserve">   </w:t>
      </w:r>
      <w:r w:rsidR="003A0BDA">
        <w:rPr>
          <w:rFonts w:cs="Times New Roman"/>
          <w:b/>
          <w:color w:val="000000"/>
          <w:sz w:val="23"/>
          <w:szCs w:val="23"/>
        </w:rPr>
        <w:t>583/1(9)</w:t>
      </w:r>
      <w:r w:rsidR="00392A20">
        <w:rPr>
          <w:rFonts w:cs="Times New Roman"/>
          <w:b/>
          <w:color w:val="000000"/>
          <w:sz w:val="23"/>
          <w:szCs w:val="23"/>
        </w:rPr>
        <w:t xml:space="preserve">                                         </w:t>
      </w:r>
      <w:r w:rsidR="003A0BDA">
        <w:rPr>
          <w:rFonts w:cs="Times New Roman"/>
          <w:b/>
          <w:color w:val="000000"/>
          <w:sz w:val="23"/>
          <w:szCs w:val="23"/>
        </w:rPr>
        <w:t xml:space="preserve">                  </w:t>
      </w:r>
      <w:r w:rsidR="00392A20">
        <w:rPr>
          <w:rFonts w:cs="Times New Roman"/>
          <w:b/>
          <w:color w:val="000000"/>
          <w:sz w:val="23"/>
          <w:szCs w:val="23"/>
        </w:rPr>
        <w:t xml:space="preserve">                 </w:t>
      </w:r>
      <w:r w:rsidR="00C312D9">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3A0BDA">
        <w:rPr>
          <w:rFonts w:cs="Times New Roman"/>
          <w:b/>
          <w:color w:val="000000"/>
          <w:sz w:val="23"/>
          <w:szCs w:val="23"/>
        </w:rPr>
        <w:t>23.11.2021</w:t>
      </w:r>
    </w:p>
    <w:p w:rsidR="000D3CF5" w:rsidRDefault="000D3CF5" w:rsidP="00C312D9">
      <w:pPr>
        <w:autoSpaceDE w:val="0"/>
        <w:autoSpaceDN w:val="0"/>
        <w:adjustRightInd w:val="0"/>
        <w:rPr>
          <w:rFonts w:cs="Times New Roman"/>
          <w:color w:val="000000"/>
          <w:sz w:val="23"/>
          <w:szCs w:val="23"/>
        </w:rPr>
      </w:pPr>
    </w:p>
    <w:p w:rsidR="00C312D9" w:rsidRPr="00000BA9" w:rsidRDefault="00506794" w:rsidP="00C312D9">
      <w:pPr>
        <w:autoSpaceDE w:val="0"/>
        <w:autoSpaceDN w:val="0"/>
        <w:adjustRightInd w:val="0"/>
        <w:rPr>
          <w:rFonts w:cs="Times New Roman"/>
          <w:b/>
          <w:color w:val="000000"/>
          <w:sz w:val="28"/>
          <w:szCs w:val="23"/>
          <w:u w:val="single"/>
        </w:rPr>
      </w:pPr>
      <w:r w:rsidRPr="00506794">
        <w:rPr>
          <w:rFonts w:cs="Times New Roman"/>
          <w:b/>
          <w:color w:val="000000"/>
          <w:sz w:val="28"/>
          <w:szCs w:val="23"/>
        </w:rPr>
        <w:t xml:space="preserve">      </w:t>
      </w:r>
      <w:r w:rsidRPr="00000BA9">
        <w:rPr>
          <w:rFonts w:cs="Times New Roman"/>
          <w:b/>
          <w:color w:val="000000"/>
          <w:sz w:val="28"/>
          <w:szCs w:val="23"/>
          <w:u w:val="single"/>
        </w:rPr>
        <w:t>Copy forwarded</w:t>
      </w:r>
      <w:r w:rsidR="00C312D9" w:rsidRPr="00000BA9">
        <w:rPr>
          <w:rFonts w:cs="Times New Roman"/>
          <w:b/>
          <w:color w:val="000000"/>
          <w:sz w:val="28"/>
          <w:szCs w:val="23"/>
          <w:u w:val="single"/>
        </w:rPr>
        <w:t xml:space="preserve">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1. Superintending</w:t>
      </w:r>
      <w:r w:rsidR="00C312D9">
        <w:rPr>
          <w:rFonts w:cs="Times New Roman"/>
          <w:color w:val="000000"/>
          <w:sz w:val="23"/>
          <w:szCs w:val="23"/>
        </w:rPr>
        <w:t xml:space="preserve"> E</w:t>
      </w:r>
      <w:r w:rsidR="00C312D9" w:rsidRPr="00000BA9">
        <w:rPr>
          <w:rFonts w:cs="Times New Roman"/>
          <w:color w:val="000000"/>
          <w:sz w:val="23"/>
          <w:szCs w:val="23"/>
        </w:rPr>
        <w:t>ngineer, Kangsabati Circle</w:t>
      </w:r>
      <w:r w:rsidR="00C312D9">
        <w:rPr>
          <w:rFonts w:cs="Times New Roman"/>
          <w:color w:val="000000"/>
          <w:sz w:val="23"/>
          <w:szCs w:val="23"/>
        </w:rPr>
        <w:t>-I</w:t>
      </w:r>
      <w:r w:rsidR="00C312D9" w:rsidRPr="00000BA9">
        <w:rPr>
          <w:rFonts w:cs="Times New Roman"/>
          <w:color w:val="000000"/>
          <w:sz w:val="23"/>
          <w:szCs w:val="23"/>
        </w:rPr>
        <w:t>, Bankura.</w:t>
      </w: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sidR="00C312D9" w:rsidRPr="00000BA9">
        <w:rPr>
          <w:rFonts w:cs="Times New Roman"/>
          <w:color w:val="000000"/>
          <w:sz w:val="23"/>
          <w:szCs w:val="23"/>
        </w:rPr>
        <w:t xml:space="preserve">Executive Engineer /DVC Study Cell &amp; Public Relation &amp; Static Cell, I&amp;WD. With a request to upload the </w:t>
      </w:r>
    </w:p>
    <w:p w:rsidR="00C312D9" w:rsidRPr="00000BA9" w:rsidRDefault="00392A20" w:rsidP="00C312D9">
      <w:pPr>
        <w:autoSpaceDE w:val="0"/>
        <w:autoSpaceDN w:val="0"/>
        <w:adjustRightInd w:val="0"/>
        <w:rPr>
          <w:rFonts w:cs="Times New Roman"/>
          <w:color w:val="000000"/>
          <w:sz w:val="23"/>
          <w:szCs w:val="23"/>
        </w:rPr>
      </w:pPr>
      <w:r>
        <w:rPr>
          <w:rFonts w:cs="Times New Roman"/>
          <w:color w:val="000000"/>
          <w:sz w:val="23"/>
          <w:szCs w:val="23"/>
        </w:rPr>
        <w:t xml:space="preserve">    </w:t>
      </w:r>
      <w:r w:rsidR="00C312D9" w:rsidRPr="00000BA9">
        <w:rPr>
          <w:rFonts w:cs="Times New Roman"/>
          <w:color w:val="000000"/>
          <w:sz w:val="23"/>
          <w:szCs w:val="23"/>
        </w:rPr>
        <w:t xml:space="preserve">Matter in our Department website. </w:t>
      </w:r>
    </w:p>
    <w:p w:rsidR="005E08E2" w:rsidRDefault="000D3CF5" w:rsidP="005E08E2">
      <w:pPr>
        <w:autoSpaceDE w:val="0"/>
        <w:autoSpaceDN w:val="0"/>
        <w:adjustRightInd w:val="0"/>
        <w:rPr>
          <w:rFonts w:cs="Times New Roman"/>
          <w:color w:val="000000"/>
          <w:sz w:val="23"/>
          <w:szCs w:val="23"/>
        </w:rPr>
      </w:pPr>
      <w:r w:rsidRPr="00000BA9">
        <w:rPr>
          <w:rFonts w:cs="Times New Roman"/>
          <w:color w:val="000000"/>
          <w:sz w:val="23"/>
          <w:szCs w:val="23"/>
        </w:rPr>
        <w:t xml:space="preserve">3 </w:t>
      </w:r>
      <w:r>
        <w:rPr>
          <w:rFonts w:cs="Times New Roman"/>
          <w:color w:val="000000"/>
          <w:sz w:val="23"/>
          <w:szCs w:val="23"/>
        </w:rPr>
        <w:t>.</w:t>
      </w:r>
      <w:r w:rsidR="00C312D9" w:rsidRPr="00000BA9">
        <w:rPr>
          <w:rFonts w:cs="Times New Roman"/>
          <w:color w:val="000000"/>
          <w:sz w:val="23"/>
          <w:szCs w:val="23"/>
        </w:rPr>
        <w:t>Executive Engineer / Kangsabati Canals Division No-</w:t>
      </w:r>
      <w:r w:rsidRPr="00000BA9">
        <w:rPr>
          <w:rFonts w:cs="Times New Roman"/>
          <w:color w:val="000000"/>
          <w:sz w:val="23"/>
          <w:szCs w:val="23"/>
        </w:rPr>
        <w:t>II, Khatra,</w:t>
      </w:r>
      <w:r w:rsidR="00C312D9" w:rsidRPr="00000BA9">
        <w:rPr>
          <w:rFonts w:cs="Times New Roman"/>
          <w:color w:val="000000"/>
          <w:sz w:val="23"/>
          <w:szCs w:val="23"/>
        </w:rPr>
        <w:t xml:space="preserve"> Bankura. </w:t>
      </w:r>
      <w:r w:rsidR="005E08E2" w:rsidRPr="00000BA9">
        <w:rPr>
          <w:rFonts w:cs="Times New Roman"/>
          <w:color w:val="000000"/>
          <w:sz w:val="23"/>
          <w:szCs w:val="23"/>
        </w:rPr>
        <w:t>With his ref.</w:t>
      </w:r>
      <w:r w:rsidR="005E08E2">
        <w:rPr>
          <w:rFonts w:cs="Times New Roman"/>
          <w:color w:val="000000"/>
          <w:sz w:val="23"/>
          <w:szCs w:val="23"/>
        </w:rPr>
        <w:t xml:space="preserve">to his                                 </w:t>
      </w:r>
    </w:p>
    <w:p w:rsidR="00C312D9" w:rsidRDefault="005E08E2" w:rsidP="00C312D9">
      <w:pPr>
        <w:autoSpaceDE w:val="0"/>
        <w:autoSpaceDN w:val="0"/>
        <w:adjustRightInd w:val="0"/>
        <w:rPr>
          <w:rFonts w:cs="Times New Roman"/>
          <w:color w:val="000000"/>
          <w:sz w:val="23"/>
          <w:szCs w:val="23"/>
        </w:rPr>
      </w:pPr>
      <w:r>
        <w:rPr>
          <w:rFonts w:cs="Times New Roman"/>
          <w:color w:val="000000"/>
          <w:sz w:val="23"/>
          <w:szCs w:val="23"/>
        </w:rPr>
        <w:t xml:space="preserve">    Approval Memo No.:-</w:t>
      </w:r>
      <w:r w:rsidR="005619E5">
        <w:rPr>
          <w:rFonts w:cs="Times New Roman"/>
          <w:color w:val="000000"/>
          <w:sz w:val="23"/>
          <w:szCs w:val="23"/>
        </w:rPr>
        <w:t>1810</w:t>
      </w:r>
      <w:r>
        <w:rPr>
          <w:rFonts w:cs="Times New Roman"/>
          <w:color w:val="000000"/>
          <w:sz w:val="23"/>
          <w:szCs w:val="23"/>
        </w:rPr>
        <w:t>, Dated</w:t>
      </w:r>
      <w:r w:rsidRPr="00000BA9">
        <w:rPr>
          <w:rFonts w:cs="Times New Roman"/>
          <w:color w:val="000000"/>
          <w:sz w:val="23"/>
          <w:szCs w:val="23"/>
        </w:rPr>
        <w:t xml:space="preserve">- </w:t>
      </w:r>
      <w:r w:rsidR="005619E5">
        <w:rPr>
          <w:rFonts w:cs="Times New Roman"/>
          <w:color w:val="000000"/>
          <w:sz w:val="23"/>
          <w:szCs w:val="23"/>
        </w:rPr>
        <w:t>18.11.2021</w:t>
      </w:r>
      <w:r>
        <w:rPr>
          <w:rFonts w:cs="Times New Roman"/>
          <w:color w:val="000000"/>
          <w:sz w:val="23"/>
          <w:szCs w:val="23"/>
        </w:rPr>
        <w:t xml:space="preserve"> </w:t>
      </w:r>
    </w:p>
    <w:p w:rsidR="00C312D9" w:rsidRPr="00000BA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sidR="007647CF">
        <w:rPr>
          <w:rFonts w:cs="Times New Roman"/>
          <w:color w:val="000000"/>
          <w:sz w:val="23"/>
          <w:szCs w:val="23"/>
        </w:rPr>
        <w:t>VI</w:t>
      </w:r>
      <w:r w:rsidR="007647CF" w:rsidRPr="00000BA9">
        <w:rPr>
          <w:rFonts w:cs="Times New Roman"/>
          <w:color w:val="000000"/>
          <w:sz w:val="23"/>
          <w:szCs w:val="23"/>
        </w:rPr>
        <w:t xml:space="preserve">II, </w:t>
      </w:r>
      <w:r w:rsidR="006870F4" w:rsidRPr="00000BA9">
        <w:rPr>
          <w:rFonts w:cs="Times New Roman"/>
          <w:color w:val="000000"/>
          <w:sz w:val="23"/>
          <w:szCs w:val="23"/>
        </w:rPr>
        <w:t>Raipur,</w:t>
      </w:r>
      <w:r w:rsidRPr="00000BA9">
        <w:rPr>
          <w:rFonts w:cs="Times New Roman"/>
          <w:color w:val="000000"/>
          <w:sz w:val="23"/>
          <w:szCs w:val="23"/>
        </w:rPr>
        <w:t xml:space="preserve"> Bankura</w:t>
      </w:r>
    </w:p>
    <w:p w:rsidR="00C312D9" w:rsidRPr="003036B9" w:rsidRDefault="00C312D9" w:rsidP="00C312D9">
      <w:pPr>
        <w:pStyle w:val="Default"/>
        <w:rPr>
          <w:rFonts w:ascii="Times New Roman" w:hAnsi="Times New Roman" w:cs="Times New Roman"/>
          <w:sz w:val="21"/>
          <w:szCs w:val="21"/>
        </w:rPr>
      </w:pPr>
      <w:r w:rsidRPr="006870F4">
        <w:rPr>
          <w:rFonts w:asciiTheme="minorHAnsi" w:hAnsiTheme="minorHAnsi" w:cstheme="minorHAnsi"/>
          <w:sz w:val="22"/>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7647CF" w:rsidP="00C312D9">
      <w:pPr>
        <w:autoSpaceDE w:val="0"/>
        <w:autoSpaceDN w:val="0"/>
        <w:adjustRightInd w:val="0"/>
        <w:rPr>
          <w:rFonts w:cs="Times New Roman"/>
          <w:sz w:val="21"/>
          <w:szCs w:val="21"/>
        </w:rPr>
      </w:pPr>
      <w:r>
        <w:rPr>
          <w:rFonts w:cs="Times New Roman"/>
          <w:sz w:val="21"/>
          <w:szCs w:val="21"/>
        </w:rPr>
        <w:t xml:space="preserve">         </w:t>
      </w:r>
      <w:r w:rsidR="00C312D9" w:rsidRPr="003036B9">
        <w:rPr>
          <w:rFonts w:cs="Times New Roman"/>
          <w:sz w:val="21"/>
          <w:szCs w:val="21"/>
        </w:rPr>
        <w:t>No:-III, Khatra; Bankura</w:t>
      </w:r>
      <w:r w:rsidR="00C312D9">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r w:rsidR="002539C8">
        <w:rPr>
          <w:rFonts w:cs="Times New Roman"/>
          <w:sz w:val="21"/>
          <w:szCs w:val="21"/>
        </w:rPr>
        <w:t>.</w:t>
      </w:r>
    </w:p>
    <w:p w:rsidR="00C312D9" w:rsidRDefault="00C312D9" w:rsidP="00C312D9">
      <w:pPr>
        <w:pStyle w:val="Default"/>
        <w:ind w:left="7200"/>
        <w:rPr>
          <w:rFonts w:ascii="Times New Roman" w:hAnsi="Times New Roman" w:cs="Times New Roman"/>
          <w:color w:val="auto"/>
          <w:sz w:val="21"/>
          <w:szCs w:val="21"/>
        </w:rPr>
      </w:pPr>
    </w:p>
    <w:p w:rsidR="009509F4" w:rsidRPr="00593B82" w:rsidRDefault="00882D51" w:rsidP="009509F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7343BC">
        <w:rPr>
          <w:rFonts w:ascii="Times New Roman" w:hAnsi="Times New Roman" w:cs="Times New Roman"/>
          <w:color w:val="auto"/>
          <w:sz w:val="21"/>
          <w:szCs w:val="21"/>
        </w:rPr>
        <w:t>Sd/-</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25072A" w:rsidRDefault="00C312D9" w:rsidP="00C312D9">
      <w:pPr>
        <w:pStyle w:val="Default"/>
        <w:rPr>
          <w:rFonts w:ascii="Times New Roman" w:hAnsi="Times New Roman" w:cs="Times New Roman"/>
          <w:b/>
          <w:sz w:val="16"/>
          <w:szCs w:val="16"/>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575920" w:rsidRDefault="00575920"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5A1100">
        <w:rPr>
          <w:rFonts w:cs="Times New Roman"/>
          <w:b/>
          <w:color w:val="000000"/>
          <w:sz w:val="18"/>
          <w:szCs w:val="23"/>
        </w:rPr>
        <w:t xml:space="preserve">                                                                     </w:t>
      </w:r>
      <w:r>
        <w:rPr>
          <w:rFonts w:cs="Times New Roman"/>
          <w:b/>
          <w:color w:val="000000"/>
          <w:sz w:val="18"/>
          <w:szCs w:val="23"/>
        </w:rPr>
        <w:t xml:space="preserve">      Page-5 of 5</w:t>
      </w:r>
    </w:p>
    <w:p w:rsidR="00C312D9" w:rsidRDefault="009D5966" w:rsidP="009D5966">
      <w:pPr>
        <w:autoSpaceDE w:val="0"/>
        <w:autoSpaceDN w:val="0"/>
        <w:adjustRightInd w:val="0"/>
        <w:rPr>
          <w:rFonts w:cs="Times New Roman"/>
          <w:b/>
          <w:color w:val="000000"/>
          <w:sz w:val="18"/>
          <w:szCs w:val="23"/>
        </w:rPr>
      </w:pPr>
      <w:r>
        <w:rPr>
          <w:rFonts w:cs="Times New Roman"/>
          <w:b/>
          <w:color w:val="000000"/>
          <w:sz w:val="18"/>
          <w:szCs w:val="23"/>
        </w:rPr>
        <w:t xml:space="preserve">                                                                                                                                                                    </w:t>
      </w:r>
      <w:r w:rsidR="00C312D9"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33D5A" w:rsidRDefault="00DE4956" w:rsidP="00C312D9">
      <w:pPr>
        <w:autoSpaceDE w:val="0"/>
        <w:autoSpaceDN w:val="0"/>
        <w:adjustRightInd w:val="0"/>
        <w:jc w:val="center"/>
        <w:rPr>
          <w:rFonts w:cs="Times New Roman"/>
          <w:b/>
          <w:color w:val="000000"/>
          <w:sz w:val="14"/>
          <w:szCs w:val="23"/>
        </w:rPr>
      </w:pPr>
      <w:r>
        <w:rPr>
          <w:rFonts w:cs="Times New Roman"/>
          <w:b/>
          <w:color w:val="000000"/>
          <w:sz w:val="14"/>
          <w:szCs w:val="23"/>
        </w:rPr>
        <w:t xml:space="preserve">     </w:t>
      </w:r>
      <w:r w:rsidR="00C312D9"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74354A" w:rsidRDefault="00792DF4" w:rsidP="00792DF4">
      <w:pPr>
        <w:autoSpaceDE w:val="0"/>
        <w:autoSpaceDN w:val="0"/>
        <w:adjustRightInd w:val="0"/>
        <w:rPr>
          <w:rFonts w:cs="Times New Roman"/>
          <w:b/>
          <w:bCs/>
          <w:color w:val="000000"/>
          <w:sz w:val="18"/>
          <w:szCs w:val="28"/>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0033012C">
        <w:rPr>
          <w:rFonts w:cs="Times New Roman"/>
          <w:b/>
          <w:bCs/>
          <w:color w:val="000000"/>
          <w:sz w:val="28"/>
          <w:szCs w:val="28"/>
        </w:rPr>
        <w:t xml:space="preserve">       </w:t>
      </w:r>
      <w:r w:rsidR="0074354A">
        <w:rPr>
          <w:rFonts w:cs="Times New Roman"/>
          <w:b/>
          <w:bCs/>
          <w:color w:val="000000"/>
          <w:sz w:val="28"/>
          <w:szCs w:val="28"/>
        </w:rPr>
        <w:t xml:space="preserve"> </w:t>
      </w:r>
      <w:r w:rsidR="00FA4E30">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1D1030">
        <w:rPr>
          <w:rFonts w:cs="Times New Roman"/>
          <w:b/>
          <w:bCs/>
          <w:color w:val="000000"/>
          <w:sz w:val="20"/>
          <w:szCs w:val="28"/>
        </w:rPr>
        <w:t>:</w:t>
      </w:r>
      <w:r w:rsidR="00CE2EA6">
        <w:rPr>
          <w:rFonts w:cs="Times New Roman"/>
          <w:b/>
          <w:bCs/>
          <w:color w:val="000000"/>
          <w:sz w:val="20"/>
          <w:szCs w:val="28"/>
        </w:rPr>
        <w:t xml:space="preserve"> </w:t>
      </w:r>
      <w:r w:rsidRPr="00C33D5A">
        <w:rPr>
          <w:rFonts w:cs="Times New Roman"/>
          <w:b/>
          <w:bCs/>
          <w:color w:val="000000"/>
          <w:sz w:val="20"/>
          <w:szCs w:val="28"/>
        </w:rPr>
        <w:t xml:space="preserve"> </w:t>
      </w:r>
      <w:r w:rsidR="00352925">
        <w:rPr>
          <w:rFonts w:cs="Times New Roman"/>
          <w:b/>
          <w:bCs/>
          <w:color w:val="000000"/>
          <w:sz w:val="20"/>
          <w:szCs w:val="28"/>
        </w:rPr>
        <w:t>583</w:t>
      </w:r>
      <w:r w:rsidRPr="00C33D5A">
        <w:rPr>
          <w:rFonts w:cs="Times New Roman"/>
          <w:b/>
          <w:bCs/>
          <w:color w:val="000000"/>
          <w:sz w:val="20"/>
          <w:szCs w:val="28"/>
        </w:rPr>
        <w:t xml:space="preserve">                                                                                                                              </w:t>
      </w:r>
      <w:r w:rsidR="00C33D5A">
        <w:rPr>
          <w:rFonts w:cs="Times New Roman"/>
          <w:b/>
          <w:bCs/>
          <w:color w:val="000000"/>
          <w:sz w:val="20"/>
          <w:szCs w:val="28"/>
        </w:rPr>
        <w:t xml:space="preserve">       </w:t>
      </w:r>
      <w:r w:rsidR="0033012C">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001D1030">
        <w:rPr>
          <w:rFonts w:cs="Times New Roman"/>
          <w:b/>
          <w:bCs/>
          <w:color w:val="000000"/>
          <w:sz w:val="18"/>
          <w:szCs w:val="28"/>
        </w:rPr>
        <w:t xml:space="preserve">Date: </w:t>
      </w:r>
      <w:r w:rsidR="00A0775B">
        <w:rPr>
          <w:rFonts w:cs="Times New Roman"/>
          <w:b/>
          <w:bCs/>
          <w:color w:val="000000"/>
          <w:sz w:val="18"/>
          <w:szCs w:val="28"/>
        </w:rPr>
        <w:t xml:space="preserve"> </w:t>
      </w:r>
      <w:r w:rsidR="00352925">
        <w:rPr>
          <w:rFonts w:cs="Times New Roman"/>
          <w:b/>
          <w:bCs/>
          <w:color w:val="000000"/>
          <w:sz w:val="18"/>
          <w:szCs w:val="28"/>
        </w:rPr>
        <w:t>23.11.2021</w:t>
      </w:r>
    </w:p>
    <w:p w:rsidR="0033012C" w:rsidRPr="00C312D9" w:rsidRDefault="0033012C" w:rsidP="00792DF4">
      <w:pPr>
        <w:autoSpaceDE w:val="0"/>
        <w:autoSpaceDN w:val="0"/>
        <w:adjustRightInd w:val="0"/>
        <w:rPr>
          <w:rFonts w:cs="Times New Roman"/>
          <w:b/>
          <w:bCs/>
          <w:color w:val="000000"/>
          <w:sz w:val="28"/>
          <w:szCs w:val="28"/>
          <w:u w:val="single"/>
        </w:rPr>
      </w:pPr>
    </w:p>
    <w:p w:rsidR="00A966FD" w:rsidRPr="00352925" w:rsidRDefault="00352925" w:rsidP="00270659">
      <w:pPr>
        <w:autoSpaceDE w:val="0"/>
        <w:autoSpaceDN w:val="0"/>
        <w:adjustRightInd w:val="0"/>
        <w:ind w:left="270"/>
        <w:rPr>
          <w:rFonts w:cs="Times New Roman"/>
          <w:b/>
          <w:color w:val="000000"/>
          <w:sz w:val="22"/>
          <w:szCs w:val="22"/>
        </w:rPr>
      </w:pPr>
      <w:r>
        <w:rPr>
          <w:rFonts w:cs="Times New Roman"/>
          <w:b/>
          <w:color w:val="000000"/>
          <w:sz w:val="18"/>
          <w:szCs w:val="20"/>
        </w:rPr>
        <w:t xml:space="preserve">  </w:t>
      </w:r>
      <w:r w:rsidR="00270659" w:rsidRPr="00352925">
        <w:rPr>
          <w:rFonts w:cs="Times New Roman"/>
          <w:b/>
          <w:color w:val="000000"/>
          <w:sz w:val="18"/>
          <w:szCs w:val="20"/>
        </w:rPr>
        <w:t xml:space="preserve">        </w:t>
      </w:r>
      <w:r w:rsidR="001D1030" w:rsidRPr="00352925">
        <w:rPr>
          <w:rFonts w:cs="Times New Roman"/>
          <w:b/>
          <w:color w:val="000000"/>
          <w:sz w:val="18"/>
          <w:szCs w:val="20"/>
        </w:rPr>
        <w:t xml:space="preserve">   </w:t>
      </w:r>
      <w:r w:rsidR="00270659" w:rsidRPr="00352925">
        <w:rPr>
          <w:rFonts w:cs="Times New Roman"/>
          <w:b/>
          <w:color w:val="000000"/>
          <w:sz w:val="18"/>
          <w:szCs w:val="20"/>
        </w:rPr>
        <w:t xml:space="preserve">             </w:t>
      </w:r>
      <w:r w:rsidR="00270659" w:rsidRPr="00352925">
        <w:rPr>
          <w:rFonts w:cs="Times New Roman"/>
          <w:b/>
          <w:color w:val="000000"/>
          <w:sz w:val="18"/>
          <w:szCs w:val="20"/>
          <w:u w:val="single"/>
        </w:rPr>
        <w:t xml:space="preserve">  </w:t>
      </w:r>
      <w:r w:rsidR="00C312D9" w:rsidRPr="00352925">
        <w:rPr>
          <w:rFonts w:cs="Times New Roman"/>
          <w:b/>
          <w:color w:val="000000"/>
          <w:szCs w:val="20"/>
          <w:u w:val="single"/>
        </w:rPr>
        <w:t>N.I.T. NO</w:t>
      </w:r>
      <w:r w:rsidR="0093368E" w:rsidRPr="00352925">
        <w:rPr>
          <w:rFonts w:cs="Times New Roman"/>
          <w:b/>
          <w:color w:val="000000"/>
          <w:szCs w:val="20"/>
          <w:u w:val="single"/>
        </w:rPr>
        <w:t xml:space="preserve">. </w:t>
      </w:r>
      <w:r w:rsidR="003A0112" w:rsidRPr="00352925">
        <w:rPr>
          <w:rFonts w:cs="Times New Roman"/>
          <w:b/>
          <w:color w:val="000000"/>
          <w:szCs w:val="20"/>
          <w:u w:val="single"/>
        </w:rPr>
        <w:t>–</w:t>
      </w:r>
      <w:r w:rsidR="00C312D9" w:rsidRPr="00352925">
        <w:rPr>
          <w:rFonts w:cs="Times New Roman"/>
          <w:b/>
          <w:color w:val="000000"/>
          <w:szCs w:val="20"/>
          <w:u w:val="single"/>
        </w:rPr>
        <w:t xml:space="preserve"> </w:t>
      </w:r>
      <w:r w:rsidR="003A0112" w:rsidRPr="00352925">
        <w:rPr>
          <w:rFonts w:cs="Times New Roman"/>
          <w:b/>
          <w:color w:val="000000"/>
          <w:szCs w:val="20"/>
          <w:u w:val="single"/>
        </w:rPr>
        <w:t>0</w:t>
      </w:r>
      <w:r w:rsidR="00A8305C" w:rsidRPr="00352925">
        <w:rPr>
          <w:rFonts w:cs="Times New Roman"/>
          <w:b/>
          <w:color w:val="000000"/>
          <w:szCs w:val="20"/>
          <w:u w:val="single"/>
        </w:rPr>
        <w:t>4</w:t>
      </w:r>
      <w:r w:rsidR="003A0112" w:rsidRPr="00352925">
        <w:rPr>
          <w:rFonts w:cs="Times New Roman"/>
          <w:b/>
          <w:color w:val="000000"/>
          <w:szCs w:val="20"/>
          <w:u w:val="single"/>
        </w:rPr>
        <w:t xml:space="preserve"> </w:t>
      </w:r>
      <w:r w:rsidR="00C312D9" w:rsidRPr="00352925">
        <w:rPr>
          <w:rFonts w:cs="Times New Roman"/>
          <w:b/>
          <w:color w:val="000000"/>
          <w:szCs w:val="20"/>
          <w:u w:val="single"/>
        </w:rPr>
        <w:t xml:space="preserve">OF </w:t>
      </w:r>
      <w:r w:rsidR="00B45648" w:rsidRPr="00352925">
        <w:rPr>
          <w:rFonts w:cs="Times New Roman"/>
          <w:b/>
          <w:color w:val="000000"/>
          <w:szCs w:val="20"/>
          <w:u w:val="single"/>
        </w:rPr>
        <w:t>2021-22</w:t>
      </w:r>
      <w:r w:rsidR="00C312D9" w:rsidRPr="00352925">
        <w:rPr>
          <w:rFonts w:cs="Times New Roman"/>
          <w:b/>
          <w:color w:val="000000"/>
          <w:szCs w:val="20"/>
          <w:u w:val="single"/>
        </w:rPr>
        <w:t xml:space="preserve"> </w:t>
      </w:r>
      <w:r w:rsidR="00C312D9" w:rsidRPr="00352925">
        <w:rPr>
          <w:rFonts w:cs="Times New Roman"/>
          <w:b/>
          <w:color w:val="000000"/>
          <w:sz w:val="20"/>
          <w:szCs w:val="20"/>
          <w:u w:val="single"/>
        </w:rPr>
        <w:t>OF SUB DIVISIONAL OFFICER</w:t>
      </w:r>
      <w:r w:rsidR="00DC5A00">
        <w:rPr>
          <w:rFonts w:cs="Times New Roman"/>
          <w:b/>
          <w:color w:val="000000"/>
          <w:sz w:val="20"/>
          <w:szCs w:val="20"/>
          <w:u w:val="single"/>
        </w:rPr>
        <w:t>,</w:t>
      </w:r>
      <w:r w:rsidR="00C312D9" w:rsidRPr="00352925">
        <w:rPr>
          <w:rFonts w:cs="Times New Roman"/>
          <w:b/>
          <w:color w:val="000000"/>
          <w:sz w:val="20"/>
          <w:szCs w:val="20"/>
          <w:u w:val="single"/>
        </w:rPr>
        <w:t xml:space="preserve"> KANGSABATI CANALS SUB DIVISION NO</w:t>
      </w:r>
      <w:r w:rsidR="00357114" w:rsidRPr="00352925">
        <w:rPr>
          <w:rFonts w:cs="Times New Roman"/>
          <w:b/>
          <w:color w:val="000000"/>
          <w:sz w:val="20"/>
          <w:szCs w:val="20"/>
          <w:u w:val="single"/>
        </w:rPr>
        <w:t>. -</w:t>
      </w:r>
      <w:r w:rsidR="00C312D9" w:rsidRPr="00352925">
        <w:rPr>
          <w:rFonts w:cs="Times New Roman"/>
          <w:b/>
          <w:color w:val="000000"/>
          <w:sz w:val="20"/>
          <w:szCs w:val="20"/>
          <w:u w:val="single"/>
        </w:rPr>
        <w:t xml:space="preserve"> III, KHATRA; BANKURA</w:t>
      </w:r>
      <w:r w:rsidR="00C312D9" w:rsidRPr="00352925">
        <w:rPr>
          <w:rFonts w:cs="Times New Roman"/>
          <w:b/>
          <w:color w:val="000000"/>
          <w:sz w:val="22"/>
          <w:szCs w:val="22"/>
        </w:rPr>
        <w:t>.</w:t>
      </w:r>
    </w:p>
    <w:p w:rsidR="00A8305C" w:rsidRPr="003A0112" w:rsidRDefault="00A8305C" w:rsidP="00270659">
      <w:pPr>
        <w:autoSpaceDE w:val="0"/>
        <w:autoSpaceDN w:val="0"/>
        <w:adjustRightInd w:val="0"/>
        <w:ind w:left="270"/>
        <w:rPr>
          <w:rFonts w:cs="Times New Roman"/>
          <w:b/>
          <w:color w:val="000000"/>
          <w:sz w:val="18"/>
          <w:szCs w:val="22"/>
        </w:rPr>
      </w:pPr>
    </w:p>
    <w:p w:rsidR="00C312D9" w:rsidRPr="003A0112" w:rsidRDefault="00EB36A9" w:rsidP="00C312D9">
      <w:pPr>
        <w:autoSpaceDE w:val="0"/>
        <w:autoSpaceDN w:val="0"/>
        <w:adjustRightInd w:val="0"/>
        <w:ind w:left="270"/>
        <w:rPr>
          <w:rFonts w:cs="Times New Roman"/>
          <w:b/>
          <w:color w:val="000000"/>
          <w:sz w:val="20"/>
          <w:szCs w:val="23"/>
        </w:rPr>
      </w:pPr>
      <w:r w:rsidRPr="003A0112">
        <w:rPr>
          <w:rFonts w:cs="Times New Roman"/>
          <w:b/>
          <w:color w:val="000000"/>
          <w:sz w:val="20"/>
          <w:szCs w:val="23"/>
        </w:rPr>
        <w:t xml:space="preserve">           </w:t>
      </w:r>
      <w:r w:rsidR="00EA581D" w:rsidRPr="003A0112">
        <w:rPr>
          <w:rFonts w:cs="Times New Roman"/>
          <w:b/>
          <w:color w:val="000000"/>
          <w:sz w:val="20"/>
          <w:szCs w:val="23"/>
        </w:rPr>
        <w:t xml:space="preserve"> </w:t>
      </w:r>
      <w:r w:rsidR="00781B30" w:rsidRPr="003A0112">
        <w:rPr>
          <w:rFonts w:cs="Times New Roman"/>
          <w:b/>
          <w:color w:val="000000"/>
          <w:sz w:val="20"/>
          <w:szCs w:val="23"/>
        </w:rPr>
        <w:t xml:space="preserve"> </w:t>
      </w:r>
      <w:r w:rsidR="00FA4E30">
        <w:rPr>
          <w:rFonts w:cs="Times New Roman"/>
          <w:b/>
          <w:color w:val="000000"/>
          <w:sz w:val="20"/>
          <w:szCs w:val="23"/>
        </w:rPr>
        <w:t xml:space="preserve">            </w:t>
      </w:r>
      <w:r w:rsidRPr="003A0112">
        <w:rPr>
          <w:rFonts w:cs="Times New Roman"/>
          <w:b/>
          <w:color w:val="000000"/>
          <w:sz w:val="20"/>
          <w:szCs w:val="23"/>
        </w:rPr>
        <w:t xml:space="preserve">  i) Last</w:t>
      </w:r>
      <w:r w:rsidR="00C312D9" w:rsidRPr="003A0112">
        <w:rPr>
          <w:rFonts w:cs="Times New Roman"/>
          <w:b/>
          <w:color w:val="000000"/>
          <w:sz w:val="20"/>
          <w:szCs w:val="23"/>
        </w:rPr>
        <w:t xml:space="preserve"> date of receiving application: -</w:t>
      </w:r>
      <w:r w:rsidR="0046372B">
        <w:rPr>
          <w:rFonts w:cs="Times New Roman"/>
          <w:b/>
          <w:color w:val="000000"/>
          <w:sz w:val="20"/>
          <w:szCs w:val="23"/>
        </w:rPr>
        <w:t>15.12.2021</w:t>
      </w:r>
      <w:r w:rsidR="00C312D9" w:rsidRPr="003A0112">
        <w:rPr>
          <w:rFonts w:cs="Times New Roman"/>
          <w:b/>
          <w:color w:val="000000"/>
          <w:sz w:val="20"/>
          <w:szCs w:val="23"/>
        </w:rPr>
        <w:t>… up to 03.00 P.M.</w:t>
      </w:r>
      <w:r w:rsidR="00A514A6" w:rsidRPr="003A0112">
        <w:rPr>
          <w:rFonts w:cs="Times New Roman"/>
          <w:b/>
          <w:color w:val="000000"/>
          <w:sz w:val="20"/>
          <w:szCs w:val="23"/>
        </w:rPr>
        <w:t xml:space="preserve">           </w:t>
      </w:r>
      <w:r w:rsidR="005A0BCE">
        <w:rPr>
          <w:rFonts w:cs="Times New Roman"/>
          <w:b/>
          <w:color w:val="000000"/>
          <w:sz w:val="20"/>
          <w:szCs w:val="23"/>
        </w:rPr>
        <w:t xml:space="preserve"> </w:t>
      </w:r>
      <w:r w:rsidR="00C312D9" w:rsidRPr="003A0112">
        <w:rPr>
          <w:rFonts w:cs="Times New Roman"/>
          <w:b/>
          <w:color w:val="000000"/>
          <w:sz w:val="20"/>
          <w:szCs w:val="23"/>
        </w:rPr>
        <w:t xml:space="preserve"> ii) Last date of issuing Tender Form: -. </w:t>
      </w:r>
      <w:r w:rsidR="0046372B">
        <w:rPr>
          <w:rFonts w:cs="Times New Roman"/>
          <w:b/>
          <w:color w:val="000000"/>
          <w:sz w:val="20"/>
          <w:szCs w:val="23"/>
        </w:rPr>
        <w:t>17.12.2021</w:t>
      </w:r>
      <w:r w:rsidR="005B3A2A" w:rsidRPr="003A0112">
        <w:rPr>
          <w:rFonts w:cs="Times New Roman"/>
          <w:b/>
          <w:color w:val="000000"/>
          <w:sz w:val="20"/>
          <w:szCs w:val="23"/>
        </w:rPr>
        <w:t>..</w:t>
      </w:r>
      <w:r w:rsidR="00C312D9" w:rsidRPr="003A0112">
        <w:rPr>
          <w:rFonts w:cs="Times New Roman"/>
          <w:b/>
          <w:color w:val="000000"/>
          <w:sz w:val="20"/>
          <w:szCs w:val="23"/>
        </w:rPr>
        <w:t xml:space="preserve"> up to 03.00 P.M.</w:t>
      </w:r>
    </w:p>
    <w:p w:rsidR="00A966FD" w:rsidRDefault="00EB36A9" w:rsidP="00C312D9">
      <w:pPr>
        <w:autoSpaceDE w:val="0"/>
        <w:autoSpaceDN w:val="0"/>
        <w:adjustRightInd w:val="0"/>
        <w:ind w:left="270"/>
        <w:rPr>
          <w:rFonts w:cs="Times New Roman"/>
          <w:b/>
          <w:color w:val="000000"/>
          <w:sz w:val="20"/>
          <w:szCs w:val="23"/>
        </w:rPr>
      </w:pPr>
      <w:r w:rsidRPr="003A0112">
        <w:rPr>
          <w:rFonts w:cs="Times New Roman"/>
          <w:b/>
          <w:color w:val="000000"/>
          <w:sz w:val="20"/>
          <w:szCs w:val="23"/>
        </w:rPr>
        <w:t xml:space="preserve">           </w:t>
      </w:r>
      <w:r w:rsidR="00C011F8" w:rsidRPr="003A0112">
        <w:rPr>
          <w:rFonts w:cs="Times New Roman"/>
          <w:b/>
          <w:color w:val="000000"/>
          <w:sz w:val="20"/>
          <w:szCs w:val="23"/>
        </w:rPr>
        <w:t xml:space="preserve"> </w:t>
      </w:r>
      <w:r w:rsidRPr="003A0112">
        <w:rPr>
          <w:rFonts w:cs="Times New Roman"/>
          <w:b/>
          <w:color w:val="000000"/>
          <w:sz w:val="20"/>
          <w:szCs w:val="23"/>
        </w:rPr>
        <w:t xml:space="preserve"> </w:t>
      </w:r>
      <w:r w:rsidR="00FA4E30">
        <w:rPr>
          <w:rFonts w:cs="Times New Roman"/>
          <w:b/>
          <w:color w:val="000000"/>
          <w:sz w:val="20"/>
          <w:szCs w:val="23"/>
        </w:rPr>
        <w:t xml:space="preserve">            </w:t>
      </w:r>
      <w:r w:rsidRPr="003A0112">
        <w:rPr>
          <w:rFonts w:cs="Times New Roman"/>
          <w:b/>
          <w:color w:val="000000"/>
          <w:sz w:val="20"/>
          <w:szCs w:val="23"/>
        </w:rPr>
        <w:t xml:space="preserve"> </w:t>
      </w:r>
      <w:r w:rsidR="00C312D9" w:rsidRPr="003A0112">
        <w:rPr>
          <w:rFonts w:cs="Times New Roman"/>
          <w:b/>
          <w:color w:val="000000"/>
          <w:sz w:val="20"/>
          <w:szCs w:val="23"/>
        </w:rPr>
        <w:t xml:space="preserve">iii) Last date of receiving tender: </w:t>
      </w:r>
      <w:r w:rsidR="0046372B">
        <w:rPr>
          <w:rFonts w:cs="Times New Roman"/>
          <w:b/>
          <w:color w:val="000000"/>
          <w:sz w:val="20"/>
          <w:szCs w:val="23"/>
        </w:rPr>
        <w:t>22.12.2021</w:t>
      </w:r>
      <w:r w:rsidR="00C312D9" w:rsidRPr="003A0112">
        <w:rPr>
          <w:rFonts w:cs="Times New Roman"/>
          <w:b/>
          <w:color w:val="000000"/>
          <w:sz w:val="20"/>
          <w:szCs w:val="23"/>
        </w:rPr>
        <w:t xml:space="preserve"> ……. up to</w:t>
      </w:r>
      <w:r w:rsidR="00745BE0" w:rsidRPr="003A0112">
        <w:rPr>
          <w:rFonts w:cs="Times New Roman"/>
          <w:b/>
          <w:color w:val="000000"/>
          <w:sz w:val="20"/>
          <w:szCs w:val="23"/>
        </w:rPr>
        <w:t xml:space="preserve"> </w:t>
      </w:r>
      <w:r w:rsidR="00781B30" w:rsidRPr="003A0112">
        <w:rPr>
          <w:rFonts w:cs="Times New Roman"/>
          <w:b/>
          <w:color w:val="000000"/>
          <w:sz w:val="20"/>
          <w:szCs w:val="23"/>
        </w:rPr>
        <w:t>2.30</w:t>
      </w:r>
      <w:r w:rsidR="00C312D9" w:rsidRPr="003A0112">
        <w:rPr>
          <w:rFonts w:cs="Times New Roman"/>
          <w:b/>
          <w:color w:val="000000"/>
          <w:sz w:val="20"/>
          <w:szCs w:val="23"/>
        </w:rPr>
        <w:t xml:space="preserve"> P.M</w:t>
      </w:r>
      <w:r w:rsidR="00A514A6"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81B30" w:rsidRPr="003A0112">
        <w:rPr>
          <w:rFonts w:cs="Times New Roman"/>
          <w:b/>
          <w:color w:val="000000"/>
          <w:sz w:val="20"/>
          <w:szCs w:val="23"/>
        </w:rPr>
        <w:t xml:space="preserve"> </w:t>
      </w:r>
      <w:r w:rsidR="005A0BCE">
        <w:rPr>
          <w:rFonts w:cs="Times New Roman"/>
          <w:b/>
          <w:color w:val="000000"/>
          <w:sz w:val="20"/>
          <w:szCs w:val="23"/>
        </w:rPr>
        <w:t xml:space="preserve">  </w:t>
      </w:r>
      <w:r w:rsidR="00781B30"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31C5C" w:rsidRPr="005A0BCE">
        <w:rPr>
          <w:rFonts w:cs="Times New Roman"/>
          <w:b/>
          <w:color w:val="000000"/>
          <w:sz w:val="16"/>
          <w:szCs w:val="23"/>
        </w:rPr>
        <w:t>IV</w:t>
      </w:r>
      <w:r w:rsidR="00C312D9" w:rsidRPr="005A0BCE">
        <w:rPr>
          <w:rFonts w:cs="Times New Roman"/>
          <w:b/>
          <w:color w:val="000000"/>
          <w:sz w:val="16"/>
          <w:szCs w:val="23"/>
        </w:rPr>
        <w:t xml:space="preserve">) </w:t>
      </w:r>
      <w:r w:rsidR="00C312D9" w:rsidRPr="003A0112">
        <w:rPr>
          <w:rFonts w:cs="Times New Roman"/>
          <w:b/>
          <w:color w:val="000000"/>
          <w:sz w:val="20"/>
          <w:szCs w:val="23"/>
        </w:rPr>
        <w:t xml:space="preserve">Date of opening tender: - </w:t>
      </w:r>
      <w:r w:rsidR="0046372B">
        <w:rPr>
          <w:rFonts w:cs="Times New Roman"/>
          <w:b/>
          <w:color w:val="000000"/>
          <w:sz w:val="20"/>
          <w:szCs w:val="23"/>
        </w:rPr>
        <w:t>22.12.2021</w:t>
      </w:r>
      <w:r w:rsidR="00781B30" w:rsidRPr="003A0112">
        <w:rPr>
          <w:rFonts w:cs="Times New Roman"/>
          <w:b/>
          <w:color w:val="000000"/>
          <w:sz w:val="20"/>
          <w:szCs w:val="23"/>
        </w:rPr>
        <w:t>… at…………… 03.0</w:t>
      </w:r>
      <w:r w:rsidR="00C312D9" w:rsidRPr="003A0112">
        <w:rPr>
          <w:rFonts w:cs="Times New Roman"/>
          <w:b/>
          <w:color w:val="000000"/>
          <w:sz w:val="20"/>
          <w:szCs w:val="23"/>
        </w:rPr>
        <w:t>0.P.M.</w:t>
      </w:r>
    </w:p>
    <w:p w:rsidR="00A8305C" w:rsidRPr="003A0112" w:rsidRDefault="00A8305C" w:rsidP="00C312D9">
      <w:pPr>
        <w:autoSpaceDE w:val="0"/>
        <w:autoSpaceDN w:val="0"/>
        <w:adjustRightInd w:val="0"/>
        <w:ind w:left="270"/>
        <w:rPr>
          <w:rFonts w:cs="Times New Roman"/>
          <w:b/>
          <w:color w:val="000000"/>
          <w:sz w:val="16"/>
          <w:szCs w:val="20"/>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6030"/>
        <w:gridCol w:w="900"/>
        <w:gridCol w:w="1409"/>
        <w:gridCol w:w="1134"/>
        <w:gridCol w:w="1276"/>
        <w:gridCol w:w="1134"/>
        <w:gridCol w:w="3327"/>
      </w:tblGrid>
      <w:tr w:rsidR="00C312D9" w:rsidRPr="00A966FD" w:rsidTr="00B27711">
        <w:trPr>
          <w:trHeight w:val="88"/>
        </w:trPr>
        <w:tc>
          <w:tcPr>
            <w:tcW w:w="450" w:type="dxa"/>
            <w:vAlign w:val="center"/>
          </w:tcPr>
          <w:p w:rsidR="00C312D9" w:rsidRPr="00206DB2" w:rsidRDefault="00C312D9" w:rsidP="00206DB2">
            <w:pPr>
              <w:autoSpaceDE w:val="0"/>
              <w:autoSpaceDN w:val="0"/>
              <w:adjustRightInd w:val="0"/>
              <w:jc w:val="center"/>
              <w:rPr>
                <w:rFonts w:ascii="Tw Cen MT Condensed" w:hAnsi="Tw Cen MT Condensed" w:cs="Tw Cen MT Condensed"/>
                <w:b/>
                <w:color w:val="000000"/>
                <w:sz w:val="16"/>
                <w:szCs w:val="12"/>
              </w:rPr>
            </w:pPr>
            <w:r w:rsidRPr="00206DB2">
              <w:rPr>
                <w:rFonts w:ascii="Tw Cen MT Condensed" w:hAnsi="Tw Cen MT Condensed" w:cs="Tw Cen MT Condensed"/>
                <w:b/>
                <w:bCs/>
                <w:color w:val="000000"/>
                <w:sz w:val="16"/>
                <w:szCs w:val="12"/>
              </w:rPr>
              <w:t>Sl. No</w:t>
            </w:r>
          </w:p>
        </w:tc>
        <w:tc>
          <w:tcPr>
            <w:tcW w:w="6030" w:type="dxa"/>
            <w:vAlign w:val="center"/>
          </w:tcPr>
          <w:p w:rsidR="00C312D9" w:rsidRPr="00206DB2" w:rsidRDefault="00C312D9" w:rsidP="00206DB2">
            <w:pPr>
              <w:autoSpaceDE w:val="0"/>
              <w:autoSpaceDN w:val="0"/>
              <w:adjustRightInd w:val="0"/>
              <w:jc w:val="center"/>
              <w:rPr>
                <w:rFonts w:ascii="Tw Cen MT Condensed" w:hAnsi="Tw Cen MT Condensed" w:cs="Tw Cen MT Condensed"/>
                <w:b/>
                <w:color w:val="000000"/>
                <w:sz w:val="16"/>
                <w:szCs w:val="12"/>
              </w:rPr>
            </w:pPr>
            <w:r w:rsidRPr="00206DB2">
              <w:rPr>
                <w:rFonts w:ascii="Tw Cen MT Condensed" w:hAnsi="Tw Cen MT Condensed" w:cs="Tw Cen MT Condensed"/>
                <w:b/>
                <w:bCs/>
                <w:color w:val="000000"/>
                <w:sz w:val="16"/>
                <w:szCs w:val="12"/>
              </w:rPr>
              <w:t>Name of work.</w:t>
            </w:r>
          </w:p>
        </w:tc>
        <w:tc>
          <w:tcPr>
            <w:tcW w:w="900" w:type="dxa"/>
            <w:vAlign w:val="center"/>
          </w:tcPr>
          <w:p w:rsidR="00C312D9" w:rsidRPr="00206DB2" w:rsidRDefault="00C312D9" w:rsidP="00206DB2">
            <w:pPr>
              <w:autoSpaceDE w:val="0"/>
              <w:autoSpaceDN w:val="0"/>
              <w:adjustRightInd w:val="0"/>
              <w:jc w:val="center"/>
              <w:rPr>
                <w:rFonts w:ascii="Tw Cen MT Condensed" w:hAnsi="Tw Cen MT Condensed" w:cs="Tw Cen MT Condensed"/>
                <w:b/>
                <w:color w:val="000000"/>
                <w:sz w:val="16"/>
                <w:szCs w:val="12"/>
              </w:rPr>
            </w:pPr>
            <w:r w:rsidRPr="00206DB2">
              <w:rPr>
                <w:rFonts w:ascii="Tw Cen MT Condensed" w:hAnsi="Tw Cen MT Condensed" w:cs="Tw Cen MT Condensed"/>
                <w:b/>
                <w:bCs/>
                <w:color w:val="000000"/>
                <w:sz w:val="16"/>
                <w:szCs w:val="12"/>
              </w:rPr>
              <w:t>Source of Fund</w:t>
            </w:r>
          </w:p>
        </w:tc>
        <w:tc>
          <w:tcPr>
            <w:tcW w:w="1409" w:type="dxa"/>
            <w:vAlign w:val="center"/>
          </w:tcPr>
          <w:p w:rsidR="00C312D9" w:rsidRPr="00206DB2" w:rsidRDefault="00C312D9" w:rsidP="00206DB2">
            <w:pPr>
              <w:autoSpaceDE w:val="0"/>
              <w:autoSpaceDN w:val="0"/>
              <w:adjustRightInd w:val="0"/>
              <w:jc w:val="center"/>
              <w:rPr>
                <w:rFonts w:cs="Times New Roman"/>
                <w:b/>
                <w:color w:val="000000"/>
                <w:sz w:val="16"/>
                <w:szCs w:val="12"/>
              </w:rPr>
            </w:pPr>
            <w:r w:rsidRPr="00206DB2">
              <w:rPr>
                <w:rFonts w:ascii="Tw Cen MT Condensed" w:hAnsi="Tw Cen MT Condensed" w:cs="Tw Cen MT Condensed"/>
                <w:b/>
                <w:bCs/>
                <w:color w:val="000000"/>
                <w:sz w:val="16"/>
                <w:szCs w:val="12"/>
              </w:rPr>
              <w:t>Estimated value put to tender.</w:t>
            </w:r>
          </w:p>
        </w:tc>
        <w:tc>
          <w:tcPr>
            <w:tcW w:w="1134" w:type="dxa"/>
            <w:vAlign w:val="center"/>
          </w:tcPr>
          <w:p w:rsidR="00C312D9" w:rsidRPr="00206DB2" w:rsidRDefault="00C312D9" w:rsidP="00206DB2">
            <w:pPr>
              <w:autoSpaceDE w:val="0"/>
              <w:autoSpaceDN w:val="0"/>
              <w:adjustRightInd w:val="0"/>
              <w:jc w:val="center"/>
              <w:rPr>
                <w:rFonts w:ascii="Tw Cen MT Condensed" w:hAnsi="Tw Cen MT Condensed" w:cs="Tw Cen MT Condensed"/>
                <w:b/>
                <w:color w:val="000000"/>
                <w:sz w:val="16"/>
                <w:szCs w:val="12"/>
              </w:rPr>
            </w:pPr>
            <w:r w:rsidRPr="00206DB2">
              <w:rPr>
                <w:rFonts w:ascii="Tw Cen MT Condensed" w:hAnsi="Tw Cen MT Condensed" w:cs="Tw Cen MT Condensed"/>
                <w:b/>
                <w:bCs/>
                <w:color w:val="000000"/>
                <w:sz w:val="16"/>
                <w:szCs w:val="12"/>
              </w:rPr>
              <w:t>Earnest money</w:t>
            </w:r>
          </w:p>
        </w:tc>
        <w:tc>
          <w:tcPr>
            <w:tcW w:w="1276" w:type="dxa"/>
            <w:vAlign w:val="center"/>
          </w:tcPr>
          <w:p w:rsidR="00C312D9" w:rsidRPr="00206DB2" w:rsidRDefault="00C312D9" w:rsidP="00206DB2">
            <w:pPr>
              <w:autoSpaceDE w:val="0"/>
              <w:autoSpaceDN w:val="0"/>
              <w:adjustRightInd w:val="0"/>
              <w:jc w:val="center"/>
              <w:rPr>
                <w:rFonts w:cs="Times New Roman"/>
                <w:b/>
                <w:color w:val="000000"/>
                <w:sz w:val="16"/>
                <w:szCs w:val="12"/>
              </w:rPr>
            </w:pPr>
            <w:r w:rsidRPr="00206DB2">
              <w:rPr>
                <w:rFonts w:ascii="Tw Cen MT Condensed" w:hAnsi="Tw Cen MT Condensed" w:cs="Tw Cen MT Condensed"/>
                <w:b/>
                <w:bCs/>
                <w:color w:val="000000"/>
                <w:sz w:val="16"/>
                <w:szCs w:val="12"/>
              </w:rPr>
              <w:t>Cost of tender form &amp; other documents.</w:t>
            </w:r>
          </w:p>
        </w:tc>
        <w:tc>
          <w:tcPr>
            <w:tcW w:w="1134" w:type="dxa"/>
            <w:vAlign w:val="center"/>
          </w:tcPr>
          <w:p w:rsidR="00C312D9" w:rsidRPr="00206DB2" w:rsidRDefault="00C312D9" w:rsidP="00206DB2">
            <w:pPr>
              <w:autoSpaceDE w:val="0"/>
              <w:autoSpaceDN w:val="0"/>
              <w:adjustRightInd w:val="0"/>
              <w:jc w:val="center"/>
              <w:rPr>
                <w:rFonts w:cs="Times New Roman"/>
                <w:b/>
                <w:color w:val="000000"/>
                <w:sz w:val="16"/>
                <w:szCs w:val="12"/>
              </w:rPr>
            </w:pPr>
            <w:r w:rsidRPr="00206DB2">
              <w:rPr>
                <w:rFonts w:ascii="Tw Cen MT Condensed" w:hAnsi="Tw Cen MT Condensed" w:cs="Tw Cen MT Condensed"/>
                <w:b/>
                <w:bCs/>
                <w:color w:val="000000"/>
                <w:sz w:val="16"/>
                <w:szCs w:val="12"/>
              </w:rPr>
              <w:t>Time of completion</w:t>
            </w:r>
          </w:p>
        </w:tc>
        <w:tc>
          <w:tcPr>
            <w:tcW w:w="3327" w:type="dxa"/>
            <w:vAlign w:val="center"/>
          </w:tcPr>
          <w:p w:rsidR="00C312D9" w:rsidRPr="00206DB2" w:rsidRDefault="00C312D9" w:rsidP="00206DB2">
            <w:pPr>
              <w:autoSpaceDE w:val="0"/>
              <w:autoSpaceDN w:val="0"/>
              <w:adjustRightInd w:val="0"/>
              <w:jc w:val="center"/>
              <w:rPr>
                <w:rFonts w:ascii="Tw Cen MT Condensed" w:hAnsi="Tw Cen MT Condensed" w:cs="Tw Cen MT Condensed"/>
                <w:b/>
                <w:color w:val="000000"/>
                <w:sz w:val="16"/>
                <w:szCs w:val="12"/>
              </w:rPr>
            </w:pPr>
            <w:r w:rsidRPr="00206DB2">
              <w:rPr>
                <w:rFonts w:ascii="Tw Cen MT Condensed" w:hAnsi="Tw Cen MT Condensed" w:cs="Tw Cen MT Condensed"/>
                <w:b/>
                <w:bCs/>
                <w:color w:val="000000"/>
                <w:sz w:val="16"/>
                <w:szCs w:val="12"/>
              </w:rPr>
              <w:t>Eligibility of contractor.</w:t>
            </w:r>
          </w:p>
        </w:tc>
      </w:tr>
      <w:tr w:rsidR="00D55E5F" w:rsidRPr="00791157" w:rsidTr="00B27711">
        <w:trPr>
          <w:trHeight w:val="279"/>
        </w:trPr>
        <w:tc>
          <w:tcPr>
            <w:tcW w:w="450" w:type="dxa"/>
          </w:tcPr>
          <w:p w:rsidR="00D55E5F" w:rsidRPr="00D11573" w:rsidRDefault="00D55E5F"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 xml:space="preserve">1. </w:t>
            </w:r>
          </w:p>
        </w:tc>
        <w:tc>
          <w:tcPr>
            <w:tcW w:w="6030" w:type="dxa"/>
          </w:tcPr>
          <w:p w:rsidR="00D55E5F" w:rsidRPr="00206DB2" w:rsidRDefault="00D55E5F" w:rsidP="00206DB2">
            <w:pPr>
              <w:pStyle w:val="NoSpacing"/>
              <w:tabs>
                <w:tab w:val="left" w:pos="0"/>
              </w:tabs>
              <w:jc w:val="both"/>
              <w:rPr>
                <w:rFonts w:ascii="Verdana" w:hAnsi="Verdana"/>
                <w:b/>
                <w:sz w:val="14"/>
                <w:szCs w:val="18"/>
              </w:rPr>
            </w:pPr>
            <w:r w:rsidRPr="00206DB2">
              <w:rPr>
                <w:rFonts w:ascii="Verdana" w:hAnsi="Verdana"/>
                <w:b/>
                <w:sz w:val="14"/>
                <w:szCs w:val="18"/>
              </w:rPr>
              <w:t>Emergent Repair of Left Bank at Ch. 180.00 &amp; Ch. 207.00 of L.B.F.C and fall structure at ch. 125.00 of Dy-01 of K.M.C(U) of H.Q. Section under State Developement Scheme of K.C Sub-Divn. No-III for F.Y 2021-22</w:t>
            </w:r>
          </w:p>
        </w:tc>
        <w:tc>
          <w:tcPr>
            <w:tcW w:w="900" w:type="dxa"/>
            <w:vAlign w:val="center"/>
          </w:tcPr>
          <w:p w:rsidR="00D55E5F" w:rsidRPr="00D55E5F" w:rsidRDefault="00D55E5F" w:rsidP="00B27711">
            <w:pPr>
              <w:jc w:val="center"/>
              <w:rPr>
                <w:b/>
                <w:sz w:val="20"/>
                <w:szCs w:val="12"/>
              </w:rPr>
            </w:pPr>
            <w:r w:rsidRPr="00D55E5F">
              <w:rPr>
                <w:b/>
                <w:sz w:val="20"/>
                <w:szCs w:val="12"/>
              </w:rPr>
              <w:t>SDS</w:t>
            </w:r>
          </w:p>
        </w:tc>
        <w:tc>
          <w:tcPr>
            <w:tcW w:w="1409" w:type="dxa"/>
          </w:tcPr>
          <w:p w:rsidR="00D55E5F" w:rsidRPr="00D55E5F" w:rsidRDefault="00D55E5F" w:rsidP="00B27711">
            <w:pPr>
              <w:tabs>
                <w:tab w:val="left" w:pos="6495"/>
              </w:tabs>
              <w:jc w:val="center"/>
              <w:rPr>
                <w:b/>
                <w:sz w:val="20"/>
                <w:szCs w:val="12"/>
              </w:rPr>
            </w:pPr>
            <w:r w:rsidRPr="00D55E5F">
              <w:rPr>
                <w:b/>
                <w:sz w:val="20"/>
                <w:szCs w:val="12"/>
              </w:rPr>
              <w:t>3,60,259.00</w:t>
            </w:r>
          </w:p>
        </w:tc>
        <w:tc>
          <w:tcPr>
            <w:tcW w:w="1134" w:type="dxa"/>
            <w:vAlign w:val="center"/>
          </w:tcPr>
          <w:p w:rsidR="00D55E5F" w:rsidRPr="00C763FD" w:rsidRDefault="00C763FD" w:rsidP="00B27711">
            <w:pPr>
              <w:jc w:val="center"/>
              <w:rPr>
                <w:rFonts w:cs="Times New Roman"/>
                <w:b/>
                <w:bCs/>
                <w:color w:val="000000"/>
                <w:sz w:val="20"/>
                <w:szCs w:val="12"/>
              </w:rPr>
            </w:pPr>
            <w:r w:rsidRPr="00C763FD">
              <w:rPr>
                <w:rFonts w:cs="Times New Roman"/>
                <w:b/>
                <w:bCs/>
                <w:color w:val="000000"/>
                <w:sz w:val="20"/>
                <w:szCs w:val="12"/>
              </w:rPr>
              <w:t>7,210.00</w:t>
            </w:r>
          </w:p>
        </w:tc>
        <w:tc>
          <w:tcPr>
            <w:tcW w:w="1276" w:type="dxa"/>
            <w:vAlign w:val="center"/>
          </w:tcPr>
          <w:p w:rsidR="00D55E5F" w:rsidRPr="00B27711" w:rsidRDefault="00D55E5F" w:rsidP="00B27711">
            <w:pPr>
              <w:autoSpaceDE w:val="0"/>
              <w:autoSpaceDN w:val="0"/>
              <w:adjustRightInd w:val="0"/>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D55E5F" w:rsidRPr="00D55E5F" w:rsidRDefault="007A23FB" w:rsidP="00B27711">
            <w:pPr>
              <w:jc w:val="center"/>
              <w:rPr>
                <w:b/>
                <w:sz w:val="20"/>
                <w:szCs w:val="12"/>
              </w:rPr>
            </w:pPr>
            <w:r>
              <w:rPr>
                <w:b/>
                <w:sz w:val="20"/>
                <w:szCs w:val="12"/>
              </w:rPr>
              <w:t>14</w:t>
            </w:r>
            <w:r w:rsidR="00D55E5F" w:rsidRPr="00D55E5F">
              <w:rPr>
                <w:b/>
                <w:sz w:val="20"/>
                <w:szCs w:val="12"/>
              </w:rPr>
              <w:t xml:space="preserve"> days</w:t>
            </w:r>
          </w:p>
        </w:tc>
        <w:tc>
          <w:tcPr>
            <w:tcW w:w="3327" w:type="dxa"/>
            <w:vMerge w:val="restart"/>
          </w:tcPr>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p>
          <w:p w:rsidR="00D55E5F" w:rsidRPr="00D11573" w:rsidRDefault="00D55E5F" w:rsidP="00D11573">
            <w:pPr>
              <w:autoSpaceDE w:val="0"/>
              <w:autoSpaceDN w:val="0"/>
              <w:adjustRightInd w:val="0"/>
              <w:jc w:val="both"/>
              <w:rPr>
                <w:rFonts w:cs="Times New Roman"/>
                <w:b/>
                <w:color w:val="000000"/>
                <w:sz w:val="18"/>
                <w:szCs w:val="12"/>
              </w:rPr>
            </w:pPr>
            <w:r w:rsidRPr="00D11573">
              <w:rPr>
                <w:rFonts w:cs="Times New Roman"/>
                <w:b/>
                <w:color w:val="000000"/>
                <w:sz w:val="18"/>
                <w:szCs w:val="12"/>
              </w:rPr>
              <w:t>Bonafide outsiders having credential of execution of similar nature of single work of value 50% of the amount put to tender within the last 5 years.</w:t>
            </w:r>
          </w:p>
        </w:tc>
      </w:tr>
      <w:tr w:rsidR="00206DB2" w:rsidRPr="00791157" w:rsidTr="00B27711">
        <w:trPr>
          <w:trHeight w:val="297"/>
        </w:trPr>
        <w:tc>
          <w:tcPr>
            <w:tcW w:w="450" w:type="dxa"/>
          </w:tcPr>
          <w:p w:rsidR="00206DB2" w:rsidRPr="00D11573" w:rsidRDefault="00206DB2"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2</w:t>
            </w:r>
          </w:p>
        </w:tc>
        <w:tc>
          <w:tcPr>
            <w:tcW w:w="6030" w:type="dxa"/>
          </w:tcPr>
          <w:p w:rsidR="00206DB2" w:rsidRPr="00206DB2" w:rsidRDefault="00206DB2" w:rsidP="00206DB2">
            <w:pPr>
              <w:pStyle w:val="NoSpacing"/>
              <w:tabs>
                <w:tab w:val="left" w:pos="0"/>
              </w:tabs>
              <w:jc w:val="both"/>
              <w:rPr>
                <w:rFonts w:ascii="Verdana" w:hAnsi="Verdana"/>
                <w:b/>
                <w:sz w:val="14"/>
                <w:szCs w:val="18"/>
              </w:rPr>
            </w:pPr>
            <w:r w:rsidRPr="00206DB2">
              <w:rPr>
                <w:rFonts w:ascii="Verdana" w:hAnsi="Verdana"/>
                <w:b/>
                <w:sz w:val="14"/>
                <w:szCs w:val="18"/>
              </w:rPr>
              <w:t>Irrigation Protential Mangement for guarding, watching  &amp; operating canals C/R gates of Papra, Dy.-02 of L.B.F.C &amp; Dy.-01 of K.M.C(U) for Rabi Irrigation 2021-22 of H.Q Section under State Developement Scheme of K.C Sub-Divn No-III</w:t>
            </w:r>
          </w:p>
        </w:tc>
        <w:tc>
          <w:tcPr>
            <w:tcW w:w="900" w:type="dxa"/>
          </w:tcPr>
          <w:p w:rsidR="00206DB2" w:rsidRPr="00D55E5F" w:rsidRDefault="00206DB2" w:rsidP="00B27711">
            <w:pPr>
              <w:jc w:val="center"/>
              <w:rPr>
                <w:sz w:val="20"/>
              </w:rPr>
            </w:pPr>
            <w:r w:rsidRPr="00D55E5F">
              <w:rPr>
                <w:b/>
                <w:sz w:val="20"/>
                <w:szCs w:val="12"/>
              </w:rPr>
              <w:t>SDS</w:t>
            </w:r>
          </w:p>
        </w:tc>
        <w:tc>
          <w:tcPr>
            <w:tcW w:w="1409" w:type="dxa"/>
          </w:tcPr>
          <w:p w:rsidR="00206DB2" w:rsidRPr="00D55E5F" w:rsidRDefault="00EA6AD6" w:rsidP="00B27711">
            <w:pPr>
              <w:tabs>
                <w:tab w:val="left" w:pos="6495"/>
              </w:tabs>
              <w:jc w:val="center"/>
              <w:rPr>
                <w:b/>
                <w:sz w:val="20"/>
                <w:szCs w:val="12"/>
              </w:rPr>
            </w:pPr>
            <w:r w:rsidRPr="00D55E5F">
              <w:rPr>
                <w:b/>
                <w:sz w:val="20"/>
                <w:szCs w:val="12"/>
              </w:rPr>
              <w:t>2,53,144.00</w:t>
            </w:r>
          </w:p>
        </w:tc>
        <w:tc>
          <w:tcPr>
            <w:tcW w:w="1134" w:type="dxa"/>
          </w:tcPr>
          <w:p w:rsidR="00206DB2" w:rsidRPr="00C763FD" w:rsidRDefault="00C763FD" w:rsidP="00B27711">
            <w:pPr>
              <w:jc w:val="center"/>
              <w:rPr>
                <w:b/>
                <w:sz w:val="20"/>
                <w:szCs w:val="12"/>
              </w:rPr>
            </w:pPr>
            <w:r w:rsidRPr="00C763FD">
              <w:rPr>
                <w:b/>
                <w:sz w:val="20"/>
                <w:szCs w:val="12"/>
              </w:rPr>
              <w:t>5,070.00</w:t>
            </w:r>
          </w:p>
        </w:tc>
        <w:tc>
          <w:tcPr>
            <w:tcW w:w="1276" w:type="dxa"/>
          </w:tcPr>
          <w:p w:rsidR="00206DB2" w:rsidRPr="00B27711" w:rsidRDefault="00206DB2" w:rsidP="00B27711">
            <w:pPr>
              <w:jc w:val="center"/>
              <w:rPr>
                <w:rFonts w:asciiTheme="minorHAnsi" w:hAnsiTheme="minorHAnsi" w:cstheme="minorHAnsi"/>
                <w:b/>
                <w:sz w:val="20"/>
                <w:szCs w:val="12"/>
              </w:rPr>
            </w:pPr>
            <w:r w:rsidRPr="00B27711">
              <w:rPr>
                <w:rFonts w:asciiTheme="minorHAnsi" w:hAnsiTheme="minorHAnsi" w:cstheme="minorHAnsi"/>
                <w:b/>
                <w:color w:val="000000"/>
                <w:sz w:val="20"/>
                <w:szCs w:val="12"/>
              </w:rPr>
              <w:t>NIL</w:t>
            </w:r>
          </w:p>
        </w:tc>
        <w:tc>
          <w:tcPr>
            <w:tcW w:w="1134" w:type="dxa"/>
          </w:tcPr>
          <w:p w:rsidR="00206DB2" w:rsidRPr="00D55E5F" w:rsidRDefault="00EA6AD6" w:rsidP="00B27711">
            <w:pPr>
              <w:jc w:val="center"/>
              <w:rPr>
                <w:b/>
                <w:sz w:val="20"/>
                <w:szCs w:val="12"/>
              </w:rPr>
            </w:pPr>
            <w:r w:rsidRPr="00D55E5F">
              <w:rPr>
                <w:b/>
                <w:sz w:val="20"/>
                <w:szCs w:val="12"/>
              </w:rPr>
              <w:t>90 days</w:t>
            </w:r>
          </w:p>
        </w:tc>
        <w:tc>
          <w:tcPr>
            <w:tcW w:w="3327" w:type="dxa"/>
            <w:vMerge/>
          </w:tcPr>
          <w:p w:rsidR="00206DB2" w:rsidRPr="00882D51" w:rsidRDefault="00206DB2" w:rsidP="003E747C">
            <w:pPr>
              <w:rPr>
                <w:b/>
                <w:sz w:val="10"/>
                <w:szCs w:val="12"/>
              </w:rPr>
            </w:pPr>
          </w:p>
        </w:tc>
      </w:tr>
      <w:tr w:rsidR="00D55E5F" w:rsidRPr="00791157" w:rsidTr="00B27711">
        <w:trPr>
          <w:trHeight w:val="324"/>
        </w:trPr>
        <w:tc>
          <w:tcPr>
            <w:tcW w:w="450" w:type="dxa"/>
          </w:tcPr>
          <w:p w:rsidR="00D55E5F" w:rsidRPr="00D11573" w:rsidRDefault="00D55E5F"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3</w:t>
            </w:r>
          </w:p>
        </w:tc>
        <w:tc>
          <w:tcPr>
            <w:tcW w:w="6030" w:type="dxa"/>
          </w:tcPr>
          <w:p w:rsidR="00D55E5F" w:rsidRPr="00206DB2" w:rsidRDefault="00D55E5F" w:rsidP="00206DB2">
            <w:pPr>
              <w:pStyle w:val="NoSpacing"/>
              <w:tabs>
                <w:tab w:val="left" w:pos="0"/>
              </w:tabs>
              <w:jc w:val="both"/>
              <w:rPr>
                <w:rFonts w:ascii="Verdana" w:hAnsi="Verdana"/>
                <w:b/>
                <w:sz w:val="14"/>
                <w:szCs w:val="18"/>
              </w:rPr>
            </w:pPr>
            <w:r w:rsidRPr="00206DB2">
              <w:rPr>
                <w:rFonts w:ascii="Verdana" w:hAnsi="Verdana"/>
                <w:b/>
                <w:sz w:val="14"/>
                <w:szCs w:val="18"/>
              </w:rPr>
              <w:t>Irrigation Protential Mangement for guarding, watching  &amp; operating canals of Dy.-09, DY-10, DY-11 of K.M.C(U) for Rabi Irrigation 2021-22 of Persola Section under State Developement Scheme of K.C Sub-Divn No-III.</w:t>
            </w:r>
          </w:p>
        </w:tc>
        <w:tc>
          <w:tcPr>
            <w:tcW w:w="900" w:type="dxa"/>
          </w:tcPr>
          <w:p w:rsidR="00D55E5F" w:rsidRPr="00D55E5F" w:rsidRDefault="00D55E5F" w:rsidP="00B27711">
            <w:pPr>
              <w:jc w:val="center"/>
              <w:rPr>
                <w:sz w:val="20"/>
              </w:rPr>
            </w:pPr>
            <w:r w:rsidRPr="00D55E5F">
              <w:rPr>
                <w:b/>
                <w:sz w:val="20"/>
                <w:szCs w:val="12"/>
              </w:rPr>
              <w:t>SDS</w:t>
            </w:r>
          </w:p>
        </w:tc>
        <w:tc>
          <w:tcPr>
            <w:tcW w:w="1409" w:type="dxa"/>
          </w:tcPr>
          <w:p w:rsidR="00D55E5F" w:rsidRPr="00D55E5F" w:rsidRDefault="00D55E5F" w:rsidP="00B27711">
            <w:pPr>
              <w:tabs>
                <w:tab w:val="left" w:pos="6495"/>
              </w:tabs>
              <w:jc w:val="center"/>
              <w:rPr>
                <w:b/>
                <w:sz w:val="20"/>
                <w:szCs w:val="12"/>
              </w:rPr>
            </w:pPr>
            <w:r w:rsidRPr="00D55E5F">
              <w:rPr>
                <w:b/>
                <w:sz w:val="20"/>
                <w:szCs w:val="12"/>
              </w:rPr>
              <w:t>1,42,683.00</w:t>
            </w:r>
          </w:p>
        </w:tc>
        <w:tc>
          <w:tcPr>
            <w:tcW w:w="1134" w:type="dxa"/>
          </w:tcPr>
          <w:p w:rsidR="00D55E5F" w:rsidRPr="00C763FD" w:rsidRDefault="00C763FD" w:rsidP="00B27711">
            <w:pPr>
              <w:jc w:val="center"/>
              <w:rPr>
                <w:rFonts w:cs="Times New Roman"/>
                <w:b/>
                <w:bCs/>
                <w:color w:val="000000"/>
                <w:sz w:val="20"/>
                <w:szCs w:val="12"/>
              </w:rPr>
            </w:pPr>
            <w:r w:rsidRPr="00C763FD">
              <w:rPr>
                <w:rFonts w:cs="Times New Roman"/>
                <w:b/>
                <w:bCs/>
                <w:color w:val="000000"/>
                <w:sz w:val="20"/>
                <w:szCs w:val="12"/>
              </w:rPr>
              <w:t>2,860.00</w:t>
            </w:r>
          </w:p>
        </w:tc>
        <w:tc>
          <w:tcPr>
            <w:tcW w:w="1276" w:type="dxa"/>
          </w:tcPr>
          <w:p w:rsidR="00D55E5F" w:rsidRPr="00B27711" w:rsidRDefault="00D55E5F" w:rsidP="00B27711">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D55E5F" w:rsidRPr="00D55E5F" w:rsidRDefault="00D55E5F" w:rsidP="00B27711">
            <w:pPr>
              <w:jc w:val="center"/>
              <w:rPr>
                <w:b/>
                <w:sz w:val="20"/>
                <w:szCs w:val="12"/>
              </w:rPr>
            </w:pPr>
            <w:r w:rsidRPr="00D55E5F">
              <w:rPr>
                <w:b/>
                <w:sz w:val="20"/>
                <w:szCs w:val="12"/>
              </w:rPr>
              <w:t>90 days</w:t>
            </w:r>
          </w:p>
        </w:tc>
        <w:tc>
          <w:tcPr>
            <w:tcW w:w="3327" w:type="dxa"/>
            <w:vMerge/>
          </w:tcPr>
          <w:p w:rsidR="00D55E5F" w:rsidRPr="00882D51" w:rsidRDefault="00D55E5F" w:rsidP="003E747C">
            <w:pPr>
              <w:rPr>
                <w:rFonts w:cs="Times New Roman"/>
                <w:b/>
                <w:color w:val="000000"/>
                <w:sz w:val="10"/>
                <w:szCs w:val="12"/>
              </w:rPr>
            </w:pPr>
          </w:p>
        </w:tc>
      </w:tr>
      <w:tr w:rsidR="00D55E5F" w:rsidRPr="00791157" w:rsidTr="00B27711">
        <w:trPr>
          <w:trHeight w:val="351"/>
        </w:trPr>
        <w:tc>
          <w:tcPr>
            <w:tcW w:w="450" w:type="dxa"/>
          </w:tcPr>
          <w:p w:rsidR="00D55E5F" w:rsidRPr="00D11573" w:rsidRDefault="00D55E5F"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4</w:t>
            </w:r>
          </w:p>
        </w:tc>
        <w:tc>
          <w:tcPr>
            <w:tcW w:w="6030" w:type="dxa"/>
          </w:tcPr>
          <w:p w:rsidR="00D55E5F" w:rsidRPr="00206DB2" w:rsidRDefault="00D55E5F" w:rsidP="00206DB2">
            <w:pPr>
              <w:pStyle w:val="NoSpacing"/>
              <w:tabs>
                <w:tab w:val="left" w:pos="0"/>
              </w:tabs>
              <w:jc w:val="both"/>
              <w:rPr>
                <w:rFonts w:ascii="Verdana" w:hAnsi="Verdana"/>
                <w:b/>
                <w:sz w:val="14"/>
                <w:szCs w:val="18"/>
              </w:rPr>
            </w:pPr>
            <w:r w:rsidRPr="00206DB2">
              <w:rPr>
                <w:rFonts w:ascii="Verdana" w:hAnsi="Verdana"/>
                <w:b/>
                <w:sz w:val="14"/>
                <w:szCs w:val="18"/>
              </w:rPr>
              <w:t>Irrigation Protential Mangement for guarding, watching  &amp; operating canals C/R gates of Natundihi (Ch.558.00 of K.M.C(U), Dy.-07, DY-08, of K.M.C(U) for Rabi Irrigation 2021-22 of Persola Section under State Developement Scheme of K.C Sub-Divn No-III</w:t>
            </w:r>
          </w:p>
        </w:tc>
        <w:tc>
          <w:tcPr>
            <w:tcW w:w="900" w:type="dxa"/>
          </w:tcPr>
          <w:p w:rsidR="00D55E5F" w:rsidRPr="00D55E5F" w:rsidRDefault="00D55E5F" w:rsidP="00B27711">
            <w:pPr>
              <w:jc w:val="center"/>
              <w:rPr>
                <w:sz w:val="20"/>
              </w:rPr>
            </w:pPr>
            <w:r w:rsidRPr="00D55E5F">
              <w:rPr>
                <w:b/>
                <w:sz w:val="20"/>
                <w:szCs w:val="12"/>
              </w:rPr>
              <w:t>SDS</w:t>
            </w:r>
          </w:p>
        </w:tc>
        <w:tc>
          <w:tcPr>
            <w:tcW w:w="1409" w:type="dxa"/>
          </w:tcPr>
          <w:p w:rsidR="00D55E5F" w:rsidRPr="00D55E5F" w:rsidRDefault="00D55E5F" w:rsidP="00B27711">
            <w:pPr>
              <w:tabs>
                <w:tab w:val="left" w:pos="6495"/>
              </w:tabs>
              <w:jc w:val="center"/>
              <w:rPr>
                <w:b/>
                <w:sz w:val="20"/>
                <w:szCs w:val="12"/>
              </w:rPr>
            </w:pPr>
            <w:r w:rsidRPr="00D55E5F">
              <w:rPr>
                <w:b/>
                <w:sz w:val="20"/>
                <w:szCs w:val="12"/>
              </w:rPr>
              <w:t>1,43,705.00</w:t>
            </w:r>
          </w:p>
        </w:tc>
        <w:tc>
          <w:tcPr>
            <w:tcW w:w="1134" w:type="dxa"/>
          </w:tcPr>
          <w:p w:rsidR="00D55E5F" w:rsidRPr="00C763FD" w:rsidRDefault="00C763FD" w:rsidP="00B27711">
            <w:pPr>
              <w:jc w:val="center"/>
              <w:rPr>
                <w:rFonts w:cs="Times New Roman"/>
                <w:b/>
                <w:bCs/>
                <w:color w:val="000000"/>
                <w:sz w:val="20"/>
                <w:szCs w:val="12"/>
              </w:rPr>
            </w:pPr>
            <w:r w:rsidRPr="00C763FD">
              <w:rPr>
                <w:rFonts w:cs="Times New Roman"/>
                <w:b/>
                <w:bCs/>
                <w:color w:val="000000"/>
                <w:sz w:val="20"/>
                <w:szCs w:val="12"/>
              </w:rPr>
              <w:t>2,880.00</w:t>
            </w:r>
          </w:p>
        </w:tc>
        <w:tc>
          <w:tcPr>
            <w:tcW w:w="1276" w:type="dxa"/>
          </w:tcPr>
          <w:p w:rsidR="00D55E5F" w:rsidRPr="00B27711" w:rsidRDefault="00D55E5F" w:rsidP="00B27711">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D55E5F" w:rsidRPr="00D55E5F" w:rsidRDefault="00D55E5F" w:rsidP="00B27711">
            <w:pPr>
              <w:jc w:val="center"/>
              <w:rPr>
                <w:b/>
                <w:sz w:val="20"/>
                <w:szCs w:val="12"/>
              </w:rPr>
            </w:pPr>
            <w:r w:rsidRPr="00D55E5F">
              <w:rPr>
                <w:b/>
                <w:sz w:val="20"/>
                <w:szCs w:val="12"/>
              </w:rPr>
              <w:t>90 days</w:t>
            </w:r>
          </w:p>
        </w:tc>
        <w:tc>
          <w:tcPr>
            <w:tcW w:w="3327" w:type="dxa"/>
            <w:vMerge/>
          </w:tcPr>
          <w:p w:rsidR="00D55E5F" w:rsidRPr="00882D51" w:rsidRDefault="00D55E5F" w:rsidP="003E747C">
            <w:pPr>
              <w:rPr>
                <w:rFonts w:cs="Times New Roman"/>
                <w:b/>
                <w:color w:val="000000"/>
                <w:sz w:val="10"/>
                <w:szCs w:val="12"/>
              </w:rPr>
            </w:pPr>
          </w:p>
        </w:tc>
      </w:tr>
      <w:tr w:rsidR="00D55E5F" w:rsidRPr="00791157" w:rsidTr="00B27711">
        <w:trPr>
          <w:trHeight w:val="351"/>
        </w:trPr>
        <w:tc>
          <w:tcPr>
            <w:tcW w:w="450" w:type="dxa"/>
          </w:tcPr>
          <w:p w:rsidR="00D55E5F" w:rsidRPr="00D11573" w:rsidRDefault="00D55E5F"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5</w:t>
            </w:r>
          </w:p>
        </w:tc>
        <w:tc>
          <w:tcPr>
            <w:tcW w:w="6030" w:type="dxa"/>
          </w:tcPr>
          <w:p w:rsidR="00D55E5F" w:rsidRPr="00206DB2" w:rsidRDefault="00D55E5F" w:rsidP="00206DB2">
            <w:pPr>
              <w:pStyle w:val="NoSpacing"/>
              <w:tabs>
                <w:tab w:val="left" w:pos="0"/>
              </w:tabs>
              <w:jc w:val="both"/>
              <w:rPr>
                <w:rFonts w:ascii="Verdana" w:hAnsi="Verdana"/>
                <w:b/>
                <w:sz w:val="14"/>
                <w:szCs w:val="18"/>
              </w:rPr>
            </w:pPr>
            <w:r w:rsidRPr="00206DB2">
              <w:rPr>
                <w:rFonts w:ascii="Verdana" w:hAnsi="Verdana"/>
                <w:b/>
                <w:sz w:val="14"/>
                <w:szCs w:val="18"/>
              </w:rPr>
              <w:t>Irrigation Protential Mangement for guarding, watching  &amp; operating canals C/R gates of Dakai (Ch.254.00 of K.M.C(U), Dy.-03, DY-04, of K.M.C(U) for Rabi Irrigation 2021-22 of Kankradara Section under State Development Scheme of K.C Sub-Divn No-III</w:t>
            </w:r>
          </w:p>
        </w:tc>
        <w:tc>
          <w:tcPr>
            <w:tcW w:w="900" w:type="dxa"/>
          </w:tcPr>
          <w:p w:rsidR="00D55E5F" w:rsidRPr="00D55E5F" w:rsidRDefault="00D55E5F" w:rsidP="00B27711">
            <w:pPr>
              <w:jc w:val="center"/>
              <w:rPr>
                <w:sz w:val="20"/>
              </w:rPr>
            </w:pPr>
            <w:r w:rsidRPr="00D55E5F">
              <w:rPr>
                <w:b/>
                <w:sz w:val="20"/>
                <w:szCs w:val="12"/>
              </w:rPr>
              <w:t>SDS</w:t>
            </w:r>
          </w:p>
        </w:tc>
        <w:tc>
          <w:tcPr>
            <w:tcW w:w="1409" w:type="dxa"/>
          </w:tcPr>
          <w:p w:rsidR="00D55E5F" w:rsidRPr="00D55E5F" w:rsidRDefault="00D55E5F" w:rsidP="00B27711">
            <w:pPr>
              <w:tabs>
                <w:tab w:val="left" w:pos="6495"/>
              </w:tabs>
              <w:jc w:val="center"/>
              <w:rPr>
                <w:b/>
                <w:sz w:val="20"/>
                <w:szCs w:val="12"/>
              </w:rPr>
            </w:pPr>
            <w:r w:rsidRPr="00D55E5F">
              <w:rPr>
                <w:b/>
                <w:sz w:val="20"/>
                <w:szCs w:val="12"/>
              </w:rPr>
              <w:t>1,44,161.00</w:t>
            </w:r>
          </w:p>
        </w:tc>
        <w:tc>
          <w:tcPr>
            <w:tcW w:w="1134" w:type="dxa"/>
          </w:tcPr>
          <w:p w:rsidR="00D55E5F" w:rsidRPr="00C763FD" w:rsidRDefault="00C763FD" w:rsidP="00B27711">
            <w:pPr>
              <w:jc w:val="center"/>
              <w:rPr>
                <w:rFonts w:cs="Times New Roman"/>
                <w:b/>
                <w:bCs/>
                <w:color w:val="000000"/>
                <w:sz w:val="20"/>
                <w:szCs w:val="12"/>
              </w:rPr>
            </w:pPr>
            <w:r w:rsidRPr="00C763FD">
              <w:rPr>
                <w:rFonts w:cs="Times New Roman"/>
                <w:b/>
                <w:bCs/>
                <w:color w:val="000000"/>
                <w:sz w:val="20"/>
                <w:szCs w:val="12"/>
              </w:rPr>
              <w:t>2,890.00</w:t>
            </w:r>
          </w:p>
        </w:tc>
        <w:tc>
          <w:tcPr>
            <w:tcW w:w="1276" w:type="dxa"/>
          </w:tcPr>
          <w:p w:rsidR="00D55E5F" w:rsidRPr="00B27711" w:rsidRDefault="00D55E5F" w:rsidP="00B27711">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D55E5F" w:rsidRPr="00D55E5F" w:rsidRDefault="00D55E5F" w:rsidP="00B27711">
            <w:pPr>
              <w:jc w:val="center"/>
              <w:rPr>
                <w:b/>
                <w:sz w:val="20"/>
                <w:szCs w:val="12"/>
              </w:rPr>
            </w:pPr>
            <w:r w:rsidRPr="00D55E5F">
              <w:rPr>
                <w:b/>
                <w:sz w:val="20"/>
                <w:szCs w:val="12"/>
              </w:rPr>
              <w:t>90 days</w:t>
            </w:r>
          </w:p>
        </w:tc>
        <w:tc>
          <w:tcPr>
            <w:tcW w:w="3327" w:type="dxa"/>
            <w:vMerge/>
          </w:tcPr>
          <w:p w:rsidR="00D55E5F" w:rsidRPr="00882D51" w:rsidRDefault="00D55E5F" w:rsidP="003E747C">
            <w:pPr>
              <w:rPr>
                <w:rFonts w:cs="Times New Roman"/>
                <w:b/>
                <w:color w:val="000000"/>
                <w:sz w:val="10"/>
                <w:szCs w:val="12"/>
              </w:rPr>
            </w:pPr>
          </w:p>
        </w:tc>
      </w:tr>
      <w:tr w:rsidR="00D55E5F" w:rsidRPr="00791157" w:rsidTr="00B27711">
        <w:trPr>
          <w:trHeight w:val="261"/>
        </w:trPr>
        <w:tc>
          <w:tcPr>
            <w:tcW w:w="450" w:type="dxa"/>
          </w:tcPr>
          <w:p w:rsidR="00D55E5F" w:rsidRPr="00D11573" w:rsidRDefault="00D55E5F"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6</w:t>
            </w:r>
          </w:p>
        </w:tc>
        <w:tc>
          <w:tcPr>
            <w:tcW w:w="6030" w:type="dxa"/>
          </w:tcPr>
          <w:p w:rsidR="00D55E5F" w:rsidRPr="00206DB2" w:rsidRDefault="00D55E5F" w:rsidP="00206DB2">
            <w:pPr>
              <w:pStyle w:val="NoSpacing"/>
              <w:tabs>
                <w:tab w:val="left" w:pos="0"/>
              </w:tabs>
              <w:jc w:val="both"/>
              <w:rPr>
                <w:rFonts w:ascii="Verdana" w:hAnsi="Verdana"/>
                <w:b/>
                <w:sz w:val="14"/>
                <w:szCs w:val="18"/>
              </w:rPr>
            </w:pPr>
            <w:r w:rsidRPr="00206DB2">
              <w:rPr>
                <w:rFonts w:ascii="Verdana" w:hAnsi="Verdana"/>
                <w:b/>
                <w:sz w:val="14"/>
                <w:szCs w:val="18"/>
              </w:rPr>
              <w:t>Irrigation Protential Mangement for guarding, watching  &amp; operating canals of Dy.-05, DY-06 of K.M.C(U) for Rabi Irrigation 2021-22 of Kankradara Section under State Development Scheme of K.C Sub-Divn No-III.</w:t>
            </w:r>
          </w:p>
        </w:tc>
        <w:tc>
          <w:tcPr>
            <w:tcW w:w="900" w:type="dxa"/>
          </w:tcPr>
          <w:p w:rsidR="00D55E5F" w:rsidRPr="00D55E5F" w:rsidRDefault="00D55E5F" w:rsidP="00B27711">
            <w:pPr>
              <w:jc w:val="center"/>
              <w:rPr>
                <w:sz w:val="20"/>
              </w:rPr>
            </w:pPr>
            <w:r w:rsidRPr="00D55E5F">
              <w:rPr>
                <w:b/>
                <w:sz w:val="20"/>
                <w:szCs w:val="12"/>
              </w:rPr>
              <w:t>SDS</w:t>
            </w:r>
          </w:p>
        </w:tc>
        <w:tc>
          <w:tcPr>
            <w:tcW w:w="1409" w:type="dxa"/>
          </w:tcPr>
          <w:p w:rsidR="00D55E5F" w:rsidRPr="00D55E5F" w:rsidRDefault="00D55E5F" w:rsidP="00B27711">
            <w:pPr>
              <w:tabs>
                <w:tab w:val="left" w:pos="6495"/>
              </w:tabs>
              <w:jc w:val="center"/>
              <w:rPr>
                <w:b/>
                <w:sz w:val="20"/>
                <w:szCs w:val="12"/>
              </w:rPr>
            </w:pPr>
            <w:r w:rsidRPr="00D55E5F">
              <w:rPr>
                <w:b/>
                <w:sz w:val="20"/>
                <w:szCs w:val="12"/>
              </w:rPr>
              <w:t>1,68,507.00</w:t>
            </w:r>
          </w:p>
        </w:tc>
        <w:tc>
          <w:tcPr>
            <w:tcW w:w="1134" w:type="dxa"/>
          </w:tcPr>
          <w:p w:rsidR="00D55E5F" w:rsidRPr="00C763FD" w:rsidRDefault="00C763FD" w:rsidP="00B27711">
            <w:pPr>
              <w:jc w:val="center"/>
              <w:rPr>
                <w:rFonts w:cs="Times New Roman"/>
                <w:b/>
                <w:bCs/>
                <w:color w:val="000000"/>
                <w:sz w:val="20"/>
                <w:szCs w:val="12"/>
              </w:rPr>
            </w:pPr>
            <w:r w:rsidRPr="00C763FD">
              <w:rPr>
                <w:rFonts w:cs="Times New Roman"/>
                <w:b/>
                <w:bCs/>
                <w:color w:val="000000"/>
                <w:sz w:val="20"/>
                <w:szCs w:val="12"/>
              </w:rPr>
              <w:t>3,370.00</w:t>
            </w:r>
          </w:p>
        </w:tc>
        <w:tc>
          <w:tcPr>
            <w:tcW w:w="1276" w:type="dxa"/>
          </w:tcPr>
          <w:p w:rsidR="00D55E5F" w:rsidRPr="00B27711" w:rsidRDefault="00D55E5F" w:rsidP="00B27711">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D55E5F" w:rsidRPr="00D55E5F" w:rsidRDefault="00D55E5F" w:rsidP="00B27711">
            <w:pPr>
              <w:jc w:val="center"/>
              <w:rPr>
                <w:b/>
                <w:sz w:val="20"/>
                <w:szCs w:val="12"/>
              </w:rPr>
            </w:pPr>
            <w:r w:rsidRPr="00D55E5F">
              <w:rPr>
                <w:b/>
                <w:sz w:val="20"/>
                <w:szCs w:val="12"/>
              </w:rPr>
              <w:t>90 days</w:t>
            </w:r>
          </w:p>
        </w:tc>
        <w:tc>
          <w:tcPr>
            <w:tcW w:w="3327" w:type="dxa"/>
            <w:vMerge/>
          </w:tcPr>
          <w:p w:rsidR="00D55E5F" w:rsidRPr="00882D51" w:rsidRDefault="00D55E5F" w:rsidP="003E747C">
            <w:pPr>
              <w:rPr>
                <w:rFonts w:cs="Times New Roman"/>
                <w:b/>
                <w:color w:val="000000"/>
                <w:sz w:val="10"/>
                <w:szCs w:val="12"/>
              </w:rPr>
            </w:pPr>
          </w:p>
        </w:tc>
      </w:tr>
      <w:tr w:rsidR="00206DB2" w:rsidRPr="00791157" w:rsidTr="00B27711">
        <w:trPr>
          <w:trHeight w:val="351"/>
        </w:trPr>
        <w:tc>
          <w:tcPr>
            <w:tcW w:w="450" w:type="dxa"/>
          </w:tcPr>
          <w:p w:rsidR="00206DB2" w:rsidRPr="00D11573" w:rsidRDefault="00206DB2"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7</w:t>
            </w:r>
          </w:p>
        </w:tc>
        <w:tc>
          <w:tcPr>
            <w:tcW w:w="6030" w:type="dxa"/>
          </w:tcPr>
          <w:p w:rsidR="00206DB2" w:rsidRPr="00206DB2" w:rsidRDefault="00206DB2" w:rsidP="00206DB2">
            <w:pPr>
              <w:pStyle w:val="NoSpacing"/>
              <w:tabs>
                <w:tab w:val="left" w:pos="0"/>
              </w:tabs>
              <w:jc w:val="both"/>
              <w:rPr>
                <w:rFonts w:ascii="Verdana" w:hAnsi="Verdana"/>
                <w:b/>
                <w:sz w:val="14"/>
                <w:szCs w:val="18"/>
              </w:rPr>
            </w:pPr>
            <w:r w:rsidRPr="00206DB2">
              <w:rPr>
                <w:rFonts w:ascii="Verdana" w:hAnsi="Verdana"/>
                <w:b/>
                <w:sz w:val="14"/>
                <w:szCs w:val="18"/>
              </w:rPr>
              <w:t>Emergent Irrigation Canals Lining at  Ch. 35.00 of Dy-06 of K.M.C (U) in Block &amp; P.S.-Simlapal District-Bankura ,under K.C.Division No-II under State Development Scheme for F.Y 2021-22</w:t>
            </w:r>
          </w:p>
        </w:tc>
        <w:tc>
          <w:tcPr>
            <w:tcW w:w="900" w:type="dxa"/>
          </w:tcPr>
          <w:p w:rsidR="00206DB2" w:rsidRPr="00D55E5F" w:rsidRDefault="00206DB2" w:rsidP="00B27711">
            <w:pPr>
              <w:jc w:val="center"/>
              <w:rPr>
                <w:sz w:val="20"/>
              </w:rPr>
            </w:pPr>
            <w:r w:rsidRPr="00D55E5F">
              <w:rPr>
                <w:b/>
                <w:sz w:val="20"/>
                <w:szCs w:val="12"/>
              </w:rPr>
              <w:t>SDS</w:t>
            </w:r>
          </w:p>
        </w:tc>
        <w:tc>
          <w:tcPr>
            <w:tcW w:w="1409" w:type="dxa"/>
          </w:tcPr>
          <w:p w:rsidR="00206DB2" w:rsidRPr="00D55E5F" w:rsidRDefault="00D55E5F" w:rsidP="00B27711">
            <w:pPr>
              <w:tabs>
                <w:tab w:val="left" w:pos="6495"/>
              </w:tabs>
              <w:jc w:val="center"/>
              <w:rPr>
                <w:b/>
                <w:sz w:val="20"/>
                <w:szCs w:val="12"/>
              </w:rPr>
            </w:pPr>
            <w:r w:rsidRPr="00D55E5F">
              <w:rPr>
                <w:b/>
                <w:sz w:val="20"/>
                <w:szCs w:val="12"/>
              </w:rPr>
              <w:t>2,52,844.00</w:t>
            </w:r>
          </w:p>
        </w:tc>
        <w:tc>
          <w:tcPr>
            <w:tcW w:w="1134" w:type="dxa"/>
          </w:tcPr>
          <w:p w:rsidR="00206DB2" w:rsidRPr="00C763FD" w:rsidRDefault="00C763FD" w:rsidP="00B27711">
            <w:pPr>
              <w:jc w:val="center"/>
              <w:rPr>
                <w:rFonts w:cs="Times New Roman"/>
                <w:b/>
                <w:bCs/>
                <w:color w:val="000000"/>
                <w:sz w:val="20"/>
                <w:szCs w:val="12"/>
              </w:rPr>
            </w:pPr>
            <w:r w:rsidRPr="00C763FD">
              <w:rPr>
                <w:rFonts w:cs="Times New Roman"/>
                <w:b/>
                <w:bCs/>
                <w:color w:val="000000"/>
                <w:sz w:val="20"/>
                <w:szCs w:val="12"/>
              </w:rPr>
              <w:t>5,060.00</w:t>
            </w:r>
          </w:p>
        </w:tc>
        <w:tc>
          <w:tcPr>
            <w:tcW w:w="1276" w:type="dxa"/>
          </w:tcPr>
          <w:p w:rsidR="00206DB2" w:rsidRPr="00B27711" w:rsidRDefault="00206DB2" w:rsidP="00B27711">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206DB2" w:rsidRPr="00D55E5F" w:rsidRDefault="007A23FB" w:rsidP="00B27711">
            <w:pPr>
              <w:jc w:val="center"/>
              <w:rPr>
                <w:b/>
                <w:sz w:val="20"/>
                <w:szCs w:val="12"/>
              </w:rPr>
            </w:pPr>
            <w:r>
              <w:rPr>
                <w:b/>
                <w:sz w:val="20"/>
                <w:szCs w:val="12"/>
              </w:rPr>
              <w:t>14</w:t>
            </w:r>
            <w:r w:rsidR="00D55E5F" w:rsidRPr="00D55E5F">
              <w:rPr>
                <w:b/>
                <w:sz w:val="20"/>
                <w:szCs w:val="12"/>
              </w:rPr>
              <w:t xml:space="preserve"> days</w:t>
            </w:r>
          </w:p>
        </w:tc>
        <w:tc>
          <w:tcPr>
            <w:tcW w:w="3327" w:type="dxa"/>
            <w:vMerge/>
          </w:tcPr>
          <w:p w:rsidR="00206DB2" w:rsidRPr="00882D51" w:rsidRDefault="00206DB2" w:rsidP="003E747C">
            <w:pPr>
              <w:rPr>
                <w:rFonts w:cs="Times New Roman"/>
                <w:b/>
                <w:color w:val="000000"/>
                <w:sz w:val="10"/>
                <w:szCs w:val="12"/>
              </w:rPr>
            </w:pPr>
          </w:p>
        </w:tc>
      </w:tr>
      <w:tr w:rsidR="00206DB2" w:rsidRPr="00791157" w:rsidTr="00B27711">
        <w:trPr>
          <w:trHeight w:val="351"/>
        </w:trPr>
        <w:tc>
          <w:tcPr>
            <w:tcW w:w="450" w:type="dxa"/>
          </w:tcPr>
          <w:p w:rsidR="00206DB2" w:rsidRPr="00D11573" w:rsidRDefault="00206DB2"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8</w:t>
            </w:r>
          </w:p>
        </w:tc>
        <w:tc>
          <w:tcPr>
            <w:tcW w:w="6030" w:type="dxa"/>
          </w:tcPr>
          <w:p w:rsidR="00206DB2" w:rsidRPr="00206DB2" w:rsidRDefault="00206DB2" w:rsidP="002100EF">
            <w:pPr>
              <w:pStyle w:val="NoSpacing"/>
              <w:tabs>
                <w:tab w:val="left" w:pos="0"/>
              </w:tabs>
              <w:jc w:val="both"/>
              <w:rPr>
                <w:rFonts w:ascii="Verdana" w:hAnsi="Verdana"/>
                <w:b/>
                <w:sz w:val="14"/>
                <w:szCs w:val="18"/>
              </w:rPr>
            </w:pPr>
            <w:r w:rsidRPr="00206DB2">
              <w:rPr>
                <w:rFonts w:ascii="Verdana" w:hAnsi="Verdana"/>
                <w:b/>
                <w:sz w:val="14"/>
                <w:szCs w:val="18"/>
              </w:rPr>
              <w:t xml:space="preserve">Emergent Rising of Chachar Fall for Upcoming Rabi Seasons (2021-22) of KMC (U) in Block &amp; P.S-Simlapal, District –Bankura, under K.C.Division No-II Under State Development Scheme. </w:t>
            </w:r>
          </w:p>
        </w:tc>
        <w:tc>
          <w:tcPr>
            <w:tcW w:w="900" w:type="dxa"/>
          </w:tcPr>
          <w:p w:rsidR="00206DB2" w:rsidRPr="00D55E5F" w:rsidRDefault="00206DB2" w:rsidP="00B27711">
            <w:pPr>
              <w:jc w:val="center"/>
              <w:rPr>
                <w:sz w:val="20"/>
              </w:rPr>
            </w:pPr>
            <w:r w:rsidRPr="00D55E5F">
              <w:rPr>
                <w:b/>
                <w:sz w:val="20"/>
                <w:szCs w:val="12"/>
              </w:rPr>
              <w:t>SDS</w:t>
            </w:r>
          </w:p>
        </w:tc>
        <w:tc>
          <w:tcPr>
            <w:tcW w:w="1409" w:type="dxa"/>
          </w:tcPr>
          <w:p w:rsidR="00206DB2" w:rsidRPr="00D55E5F" w:rsidRDefault="00D55E5F" w:rsidP="00B27711">
            <w:pPr>
              <w:tabs>
                <w:tab w:val="left" w:pos="6495"/>
              </w:tabs>
              <w:jc w:val="center"/>
              <w:rPr>
                <w:b/>
                <w:sz w:val="20"/>
                <w:szCs w:val="12"/>
              </w:rPr>
            </w:pPr>
            <w:r w:rsidRPr="00D55E5F">
              <w:rPr>
                <w:b/>
                <w:sz w:val="20"/>
                <w:szCs w:val="12"/>
              </w:rPr>
              <w:t>93,148.00</w:t>
            </w:r>
          </w:p>
        </w:tc>
        <w:tc>
          <w:tcPr>
            <w:tcW w:w="1134" w:type="dxa"/>
          </w:tcPr>
          <w:p w:rsidR="00206DB2" w:rsidRPr="00C763FD" w:rsidRDefault="00C763FD" w:rsidP="00B27711">
            <w:pPr>
              <w:jc w:val="center"/>
              <w:rPr>
                <w:rFonts w:cs="Times New Roman"/>
                <w:b/>
                <w:bCs/>
                <w:color w:val="000000"/>
                <w:sz w:val="20"/>
                <w:szCs w:val="12"/>
              </w:rPr>
            </w:pPr>
            <w:r w:rsidRPr="00C763FD">
              <w:rPr>
                <w:rFonts w:cs="Times New Roman"/>
                <w:b/>
                <w:bCs/>
                <w:color w:val="000000"/>
                <w:sz w:val="20"/>
                <w:szCs w:val="12"/>
              </w:rPr>
              <w:t>1,870.00</w:t>
            </w:r>
          </w:p>
        </w:tc>
        <w:tc>
          <w:tcPr>
            <w:tcW w:w="1276" w:type="dxa"/>
          </w:tcPr>
          <w:p w:rsidR="00206DB2" w:rsidRPr="00B27711" w:rsidRDefault="00206DB2" w:rsidP="00B27711">
            <w:pPr>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206DB2" w:rsidRPr="00D55E5F" w:rsidRDefault="0046372B" w:rsidP="00B27711">
            <w:pPr>
              <w:jc w:val="center"/>
              <w:rPr>
                <w:b/>
                <w:sz w:val="20"/>
                <w:szCs w:val="12"/>
              </w:rPr>
            </w:pPr>
            <w:r>
              <w:rPr>
                <w:b/>
                <w:sz w:val="20"/>
                <w:szCs w:val="12"/>
              </w:rPr>
              <w:t>07</w:t>
            </w:r>
            <w:r w:rsidR="00573633">
              <w:rPr>
                <w:b/>
                <w:sz w:val="20"/>
                <w:szCs w:val="12"/>
              </w:rPr>
              <w:t xml:space="preserve"> </w:t>
            </w:r>
            <w:r w:rsidR="00D55E5F" w:rsidRPr="00D55E5F">
              <w:rPr>
                <w:b/>
                <w:sz w:val="20"/>
                <w:szCs w:val="12"/>
              </w:rPr>
              <w:t>days</w:t>
            </w:r>
          </w:p>
        </w:tc>
        <w:tc>
          <w:tcPr>
            <w:tcW w:w="3327" w:type="dxa"/>
            <w:vMerge/>
          </w:tcPr>
          <w:p w:rsidR="00206DB2" w:rsidRPr="00882D51" w:rsidRDefault="00206DB2" w:rsidP="003E747C">
            <w:pPr>
              <w:rPr>
                <w:rFonts w:cs="Times New Roman"/>
                <w:b/>
                <w:color w:val="000000"/>
                <w:sz w:val="10"/>
                <w:szCs w:val="12"/>
              </w:rPr>
            </w:pPr>
          </w:p>
        </w:tc>
      </w:tr>
    </w:tbl>
    <w:p w:rsidR="00270659" w:rsidRDefault="00A966FD" w:rsidP="00077DD7">
      <w:pPr>
        <w:tabs>
          <w:tab w:val="left" w:pos="9600"/>
        </w:tabs>
        <w:ind w:left="12960" w:right="227"/>
        <w:rPr>
          <w:rFonts w:cs="Times New Roman"/>
          <w:b/>
          <w:sz w:val="16"/>
          <w:szCs w:val="16"/>
        </w:rPr>
      </w:pPr>
      <w:r>
        <w:rPr>
          <w:rFonts w:cs="Times New Roman"/>
          <w:b/>
          <w:sz w:val="16"/>
          <w:szCs w:val="16"/>
        </w:rPr>
        <w:t xml:space="preserve">     </w:t>
      </w:r>
    </w:p>
    <w:p w:rsidR="00A8305C" w:rsidRDefault="00A8305C" w:rsidP="00077DD7">
      <w:pPr>
        <w:tabs>
          <w:tab w:val="left" w:pos="9600"/>
        </w:tabs>
        <w:ind w:left="12960" w:right="227"/>
        <w:rPr>
          <w:rFonts w:cs="Times New Roman"/>
          <w:b/>
          <w:sz w:val="16"/>
          <w:szCs w:val="16"/>
        </w:rPr>
      </w:pPr>
    </w:p>
    <w:p w:rsidR="0071729D" w:rsidRDefault="007343BC" w:rsidP="00077DD7">
      <w:pPr>
        <w:tabs>
          <w:tab w:val="left" w:pos="9600"/>
        </w:tabs>
        <w:ind w:left="12960" w:right="227"/>
        <w:rPr>
          <w:rFonts w:cs="Times New Roman"/>
          <w:b/>
          <w:sz w:val="16"/>
          <w:szCs w:val="16"/>
        </w:rPr>
      </w:pPr>
      <w:r>
        <w:rPr>
          <w:rFonts w:cs="Times New Roman"/>
          <w:b/>
          <w:sz w:val="16"/>
          <w:szCs w:val="16"/>
        </w:rPr>
        <w:t xml:space="preserve">            </w:t>
      </w:r>
      <w:r w:rsidRPr="007343BC">
        <w:rPr>
          <w:rFonts w:cs="Times New Roman"/>
          <w:b/>
          <w:sz w:val="18"/>
          <w:szCs w:val="16"/>
        </w:rPr>
        <w:t>Sd/-</w:t>
      </w:r>
    </w:p>
    <w:p w:rsidR="00270659" w:rsidRDefault="00882D51" w:rsidP="00077DD7">
      <w:pPr>
        <w:tabs>
          <w:tab w:val="left" w:pos="9600"/>
        </w:tabs>
        <w:ind w:left="12960" w:right="227"/>
        <w:rPr>
          <w:rFonts w:cs="Times New Roman"/>
          <w:b/>
          <w:sz w:val="16"/>
          <w:szCs w:val="16"/>
        </w:rPr>
      </w:pPr>
      <w:r>
        <w:rPr>
          <w:rFonts w:cs="Times New Roman"/>
          <w:b/>
          <w:sz w:val="16"/>
          <w:szCs w:val="16"/>
        </w:rPr>
        <w:t xml:space="preserve">                </w:t>
      </w:r>
    </w:p>
    <w:p w:rsidR="00813E0B" w:rsidRDefault="00C312D9" w:rsidP="00933BAE">
      <w:pPr>
        <w:tabs>
          <w:tab w:val="left" w:pos="9600"/>
        </w:tabs>
        <w:ind w:left="12960" w:right="227"/>
        <w:rPr>
          <w:rFonts w:cs="Times New Roman"/>
          <w:b/>
          <w:color w:val="000000"/>
          <w:sz w:val="18"/>
          <w:szCs w:val="23"/>
        </w:rPr>
      </w:pPr>
      <w:r w:rsidRPr="008B0A94">
        <w:rPr>
          <w:rFonts w:cs="Times New Roman"/>
          <w:b/>
          <w:sz w:val="16"/>
          <w:szCs w:val="16"/>
        </w:rPr>
        <w:t xml:space="preserve">Sub-Divisional Officer  </w:t>
      </w:r>
      <w:r w:rsidR="00A966FD">
        <w:rPr>
          <w:rFonts w:cs="Times New Roman"/>
          <w:b/>
          <w:sz w:val="16"/>
          <w:szCs w:val="16"/>
        </w:rPr>
        <w:t xml:space="preserve">                                                                                                                                                                                                                                                                                                       </w:t>
      </w:r>
      <w:r w:rsidR="00C33D5A">
        <w:rPr>
          <w:rFonts w:cs="Times New Roman"/>
          <w:b/>
          <w:sz w:val="16"/>
          <w:szCs w:val="16"/>
        </w:rPr>
        <w:t xml:space="preserve">          </w:t>
      </w:r>
      <w:r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r>
        <w:rPr>
          <w:rFonts w:cs="Times New Roman"/>
          <w:b/>
          <w:sz w:val="16"/>
          <w:szCs w:val="16"/>
        </w:rPr>
        <w:t xml:space="preserve">                                                                                                                                                                 </w:t>
      </w:r>
      <w:r w:rsidR="00A966FD">
        <w:rPr>
          <w:rFonts w:cs="Times New Roman"/>
          <w:b/>
          <w:sz w:val="16"/>
          <w:szCs w:val="16"/>
        </w:rPr>
        <w:t xml:space="preserve">                                                                                                                                                      </w:t>
      </w:r>
      <w:r w:rsidR="00C33D5A">
        <w:rPr>
          <w:rFonts w:cs="Times New Roman"/>
          <w:b/>
          <w:sz w:val="16"/>
          <w:szCs w:val="16"/>
        </w:rPr>
        <w:t xml:space="preserve">            </w:t>
      </w:r>
      <w:r>
        <w:rPr>
          <w:rFonts w:cs="Times New Roman"/>
          <w:b/>
          <w:sz w:val="16"/>
          <w:szCs w:val="16"/>
        </w:rPr>
        <w:t xml:space="preserve">   Khatra</w:t>
      </w:r>
      <w:r w:rsidRPr="008B0A94">
        <w:rPr>
          <w:rFonts w:cs="Times New Roman"/>
          <w:b/>
          <w:sz w:val="16"/>
          <w:szCs w:val="16"/>
        </w:rPr>
        <w:t>, Bankura</w:t>
      </w:r>
      <w:r w:rsidR="00414F8F">
        <w:rPr>
          <w:rFonts w:cs="Times New Roman"/>
          <w:b/>
          <w:color w:val="000000"/>
          <w:sz w:val="18"/>
          <w:szCs w:val="23"/>
        </w:rPr>
        <w:t xml:space="preserve">  </w:t>
      </w:r>
    </w:p>
    <w:p w:rsidR="00813E0B" w:rsidRDefault="00813E0B" w:rsidP="00933BAE">
      <w:pPr>
        <w:tabs>
          <w:tab w:val="left" w:pos="9600"/>
        </w:tabs>
        <w:ind w:left="12960" w:right="227"/>
        <w:rPr>
          <w:rFonts w:cs="Times New Roman"/>
          <w:b/>
          <w:color w:val="000000"/>
          <w:sz w:val="18"/>
          <w:szCs w:val="23"/>
        </w:rPr>
      </w:pPr>
    </w:p>
    <w:p w:rsidR="00813E0B" w:rsidRDefault="00813E0B" w:rsidP="00933BAE">
      <w:pPr>
        <w:tabs>
          <w:tab w:val="left" w:pos="9600"/>
        </w:tabs>
        <w:ind w:left="12960" w:right="227"/>
        <w:rPr>
          <w:rFonts w:cs="Times New Roman"/>
          <w:b/>
          <w:color w:val="000000"/>
          <w:sz w:val="18"/>
          <w:szCs w:val="23"/>
        </w:rPr>
      </w:pPr>
    </w:p>
    <w:p w:rsidR="00813E0B" w:rsidRDefault="00813E0B" w:rsidP="00933BAE">
      <w:pPr>
        <w:tabs>
          <w:tab w:val="left" w:pos="9600"/>
        </w:tabs>
        <w:ind w:left="12960" w:right="227"/>
        <w:rPr>
          <w:rFonts w:cs="Times New Roman"/>
          <w:b/>
          <w:color w:val="000000"/>
          <w:sz w:val="18"/>
          <w:szCs w:val="23"/>
        </w:rPr>
      </w:pPr>
    </w:p>
    <w:p w:rsidR="00813E0B" w:rsidRDefault="00813E0B" w:rsidP="00933BAE">
      <w:pPr>
        <w:tabs>
          <w:tab w:val="left" w:pos="9600"/>
        </w:tabs>
        <w:ind w:left="12960" w:right="227"/>
        <w:rPr>
          <w:rFonts w:cs="Times New Roman"/>
          <w:b/>
          <w:color w:val="000000"/>
          <w:sz w:val="18"/>
          <w:szCs w:val="23"/>
        </w:rPr>
      </w:pPr>
    </w:p>
    <w:p w:rsidR="00414F8F" w:rsidRDefault="00813E0B" w:rsidP="00053964">
      <w:pPr>
        <w:autoSpaceDE w:val="0"/>
        <w:autoSpaceDN w:val="0"/>
        <w:adjustRightInd w:val="0"/>
        <w:rPr>
          <w:rFonts w:cs="Times New Roman"/>
          <w:b/>
          <w:color w:val="000000"/>
          <w:sz w:val="18"/>
          <w:szCs w:val="23"/>
        </w:rPr>
      </w:pPr>
      <w:r>
        <w:rPr>
          <w:rFonts w:cs="Times New Roman"/>
          <w:b/>
          <w:color w:val="000000"/>
          <w:sz w:val="18"/>
          <w:szCs w:val="23"/>
        </w:rPr>
        <w:t xml:space="preserve">                                                                                                                                                                    </w:t>
      </w:r>
    </w:p>
    <w:sectPr w:rsidR="00414F8F" w:rsidSect="0033012C">
      <w:pgSz w:w="16838" w:h="11906" w:orient="landscape" w:code="9"/>
      <w:pgMar w:top="142"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666B93"/>
    <w:rsid w:val="00034BDF"/>
    <w:rsid w:val="00036DCD"/>
    <w:rsid w:val="00044307"/>
    <w:rsid w:val="00053964"/>
    <w:rsid w:val="00062B2C"/>
    <w:rsid w:val="000648EE"/>
    <w:rsid w:val="00077DD7"/>
    <w:rsid w:val="00096624"/>
    <w:rsid w:val="000A3FAA"/>
    <w:rsid w:val="000B50F3"/>
    <w:rsid w:val="000C1AA7"/>
    <w:rsid w:val="000D3CF5"/>
    <w:rsid w:val="000F4BF8"/>
    <w:rsid w:val="001034EF"/>
    <w:rsid w:val="00125784"/>
    <w:rsid w:val="00192911"/>
    <w:rsid w:val="0019743C"/>
    <w:rsid w:val="001C3514"/>
    <w:rsid w:val="001D1030"/>
    <w:rsid w:val="00205B45"/>
    <w:rsid w:val="00206DB2"/>
    <w:rsid w:val="00224430"/>
    <w:rsid w:val="00226908"/>
    <w:rsid w:val="00233E8D"/>
    <w:rsid w:val="002367BD"/>
    <w:rsid w:val="0025072A"/>
    <w:rsid w:val="002539C8"/>
    <w:rsid w:val="00270659"/>
    <w:rsid w:val="002B4641"/>
    <w:rsid w:val="002C480D"/>
    <w:rsid w:val="002D166F"/>
    <w:rsid w:val="002D7607"/>
    <w:rsid w:val="002E3ECB"/>
    <w:rsid w:val="002E523C"/>
    <w:rsid w:val="003145DA"/>
    <w:rsid w:val="0033012C"/>
    <w:rsid w:val="003310C9"/>
    <w:rsid w:val="00352925"/>
    <w:rsid w:val="00357114"/>
    <w:rsid w:val="0039116D"/>
    <w:rsid w:val="00392A20"/>
    <w:rsid w:val="003A0112"/>
    <w:rsid w:val="003A0BDA"/>
    <w:rsid w:val="003B2D5B"/>
    <w:rsid w:val="003D7C1B"/>
    <w:rsid w:val="003E747C"/>
    <w:rsid w:val="004034B5"/>
    <w:rsid w:val="00414F8F"/>
    <w:rsid w:val="00423B0C"/>
    <w:rsid w:val="0045224E"/>
    <w:rsid w:val="0046372B"/>
    <w:rsid w:val="00480096"/>
    <w:rsid w:val="004A0900"/>
    <w:rsid w:val="004C2F3C"/>
    <w:rsid w:val="004C5940"/>
    <w:rsid w:val="00502B77"/>
    <w:rsid w:val="00506794"/>
    <w:rsid w:val="00525502"/>
    <w:rsid w:val="00540329"/>
    <w:rsid w:val="00545BC2"/>
    <w:rsid w:val="00550419"/>
    <w:rsid w:val="005619E5"/>
    <w:rsid w:val="00573633"/>
    <w:rsid w:val="00575920"/>
    <w:rsid w:val="005773EA"/>
    <w:rsid w:val="005A0BCE"/>
    <w:rsid w:val="005A1100"/>
    <w:rsid w:val="005A781F"/>
    <w:rsid w:val="005B2884"/>
    <w:rsid w:val="005B3A2A"/>
    <w:rsid w:val="005E08E2"/>
    <w:rsid w:val="00602D3C"/>
    <w:rsid w:val="00643EDD"/>
    <w:rsid w:val="00666B93"/>
    <w:rsid w:val="00675EB8"/>
    <w:rsid w:val="006825D5"/>
    <w:rsid w:val="0068578C"/>
    <w:rsid w:val="006870F4"/>
    <w:rsid w:val="006B144C"/>
    <w:rsid w:val="006E4A1A"/>
    <w:rsid w:val="006F4D1B"/>
    <w:rsid w:val="00715556"/>
    <w:rsid w:val="0071729D"/>
    <w:rsid w:val="00731C5C"/>
    <w:rsid w:val="007343BC"/>
    <w:rsid w:val="0074354A"/>
    <w:rsid w:val="00745BE0"/>
    <w:rsid w:val="007647CF"/>
    <w:rsid w:val="00773302"/>
    <w:rsid w:val="00781B30"/>
    <w:rsid w:val="00784585"/>
    <w:rsid w:val="00792DF4"/>
    <w:rsid w:val="007A23FB"/>
    <w:rsid w:val="007B506E"/>
    <w:rsid w:val="007B6DDF"/>
    <w:rsid w:val="007C12E5"/>
    <w:rsid w:val="007C13FA"/>
    <w:rsid w:val="007C468C"/>
    <w:rsid w:val="007D4E61"/>
    <w:rsid w:val="007F08B7"/>
    <w:rsid w:val="00813E0B"/>
    <w:rsid w:val="00823231"/>
    <w:rsid w:val="00847AE0"/>
    <w:rsid w:val="00850BB1"/>
    <w:rsid w:val="00861691"/>
    <w:rsid w:val="00863E46"/>
    <w:rsid w:val="00882D51"/>
    <w:rsid w:val="00896813"/>
    <w:rsid w:val="008B41B3"/>
    <w:rsid w:val="008D6FE5"/>
    <w:rsid w:val="008E2E89"/>
    <w:rsid w:val="00906518"/>
    <w:rsid w:val="009078B6"/>
    <w:rsid w:val="00924A63"/>
    <w:rsid w:val="0093067E"/>
    <w:rsid w:val="0093368E"/>
    <w:rsid w:val="00933BAE"/>
    <w:rsid w:val="00942A61"/>
    <w:rsid w:val="00947AB8"/>
    <w:rsid w:val="009509F4"/>
    <w:rsid w:val="009A349A"/>
    <w:rsid w:val="009B77D6"/>
    <w:rsid w:val="009C009F"/>
    <w:rsid w:val="009D5966"/>
    <w:rsid w:val="009D5E9B"/>
    <w:rsid w:val="009E0F24"/>
    <w:rsid w:val="00A0775B"/>
    <w:rsid w:val="00A514A6"/>
    <w:rsid w:val="00A56C51"/>
    <w:rsid w:val="00A8089A"/>
    <w:rsid w:val="00A8305C"/>
    <w:rsid w:val="00A844F2"/>
    <w:rsid w:val="00A90706"/>
    <w:rsid w:val="00A966FD"/>
    <w:rsid w:val="00AC1147"/>
    <w:rsid w:val="00AD5CF8"/>
    <w:rsid w:val="00AE2AA0"/>
    <w:rsid w:val="00AF1E26"/>
    <w:rsid w:val="00AF7517"/>
    <w:rsid w:val="00B23A48"/>
    <w:rsid w:val="00B268F3"/>
    <w:rsid w:val="00B27711"/>
    <w:rsid w:val="00B45648"/>
    <w:rsid w:val="00B5089F"/>
    <w:rsid w:val="00B620D6"/>
    <w:rsid w:val="00B6266E"/>
    <w:rsid w:val="00B83CDD"/>
    <w:rsid w:val="00BB49AE"/>
    <w:rsid w:val="00C011F8"/>
    <w:rsid w:val="00C312D9"/>
    <w:rsid w:val="00C33D5A"/>
    <w:rsid w:val="00C376BA"/>
    <w:rsid w:val="00C37AF9"/>
    <w:rsid w:val="00C45902"/>
    <w:rsid w:val="00C5062F"/>
    <w:rsid w:val="00C51D09"/>
    <w:rsid w:val="00C57837"/>
    <w:rsid w:val="00C763FD"/>
    <w:rsid w:val="00CA42DE"/>
    <w:rsid w:val="00CB1684"/>
    <w:rsid w:val="00CE2EA6"/>
    <w:rsid w:val="00CE6D51"/>
    <w:rsid w:val="00D11573"/>
    <w:rsid w:val="00D2640F"/>
    <w:rsid w:val="00D44D6B"/>
    <w:rsid w:val="00D466EA"/>
    <w:rsid w:val="00D55E5F"/>
    <w:rsid w:val="00D60D15"/>
    <w:rsid w:val="00D97CB3"/>
    <w:rsid w:val="00DB2528"/>
    <w:rsid w:val="00DB73F8"/>
    <w:rsid w:val="00DC5A00"/>
    <w:rsid w:val="00DE4956"/>
    <w:rsid w:val="00E37FF2"/>
    <w:rsid w:val="00E73658"/>
    <w:rsid w:val="00EA1AF9"/>
    <w:rsid w:val="00EA4199"/>
    <w:rsid w:val="00EA581D"/>
    <w:rsid w:val="00EA6AD6"/>
    <w:rsid w:val="00EB36A9"/>
    <w:rsid w:val="00ED71EC"/>
    <w:rsid w:val="00EE1FE7"/>
    <w:rsid w:val="00F27FBD"/>
    <w:rsid w:val="00F55A09"/>
    <w:rsid w:val="00FA0455"/>
    <w:rsid w:val="00FA4E30"/>
    <w:rsid w:val="00FC657A"/>
    <w:rsid w:val="00FC76ED"/>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 w:type="paragraph" w:styleId="NoSpacing">
    <w:name w:val="No Spacing"/>
    <w:link w:val="NoSpacingChar"/>
    <w:uiPriority w:val="1"/>
    <w:qFormat/>
    <w:rsid w:val="00717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729D"/>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5</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458</cp:revision>
  <cp:lastPrinted>2021-12-22T12:17:00Z</cp:lastPrinted>
  <dcterms:created xsi:type="dcterms:W3CDTF">2019-11-01T13:19:00Z</dcterms:created>
  <dcterms:modified xsi:type="dcterms:W3CDTF">2021-12-28T12:44:00Z</dcterms:modified>
</cp:coreProperties>
</file>